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C29D" w14:textId="700FBAC7" w:rsidR="009775EE" w:rsidRDefault="009775EE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</w:pPr>
      <w:proofErr w:type="spellStart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Găsiți</w:t>
      </w:r>
      <w:proofErr w:type="spellEnd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 xml:space="preserve"> </w:t>
      </w:r>
      <w:proofErr w:type="spellStart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în</w:t>
      </w:r>
      <w:proofErr w:type="spellEnd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 xml:space="preserve"> </w:t>
      </w:r>
      <w:proofErr w:type="spellStart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documentul</w:t>
      </w:r>
      <w:proofErr w:type="spellEnd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 xml:space="preserve"> </w:t>
      </w:r>
      <w:r w:rsidR="005F708E"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 xml:space="preserve">PDF </w:t>
      </w:r>
      <w:proofErr w:type="spellStart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atașat</w:t>
      </w:r>
      <w:proofErr w:type="spellEnd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 xml:space="preserve"> </w:t>
      </w:r>
      <w:proofErr w:type="spellStart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coordonatele</w:t>
      </w:r>
      <w:proofErr w:type="spellEnd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 xml:space="preserve"> </w:t>
      </w:r>
      <w:proofErr w:type="spellStart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aferente</w:t>
      </w:r>
      <w:proofErr w:type="spellEnd"/>
      <w:r w:rsidRPr="00E92D50">
        <w:rPr>
          <w:rFonts w:ascii="Times New Roman" w:eastAsia="Times New Roman" w:hAnsi="Times New Roman" w:cs="Times New Roman"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 </w:t>
      </w:r>
      <w:proofErr w:type="spellStart"/>
      <w:r w:rsidRPr="00E92D50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>Temei</w:t>
      </w:r>
      <w:proofErr w:type="spellEnd"/>
      <w:r w:rsidRPr="00E92D50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32"/>
          <w:szCs w:val="32"/>
          <w:highlight w:val="green"/>
          <w:lang w:val="en-US" w:eastAsia="en-US" w:bidi="ar-SA"/>
        </w:rPr>
        <w:t xml:space="preserve"> nr 3</w:t>
      </w:r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 (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testarea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mobilității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coloanei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vertebrale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gram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a</w:t>
      </w:r>
      <w:proofErr w:type="gram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articulațiilor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coxo-femurale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),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ce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trebuie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rezolvată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individual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urmând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-mi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trimiteți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calificativul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obținut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!</w:t>
      </w:r>
    </w:p>
    <w:p w14:paraId="223CF148" w14:textId="77777777" w:rsidR="00CC7394" w:rsidRPr="009775EE" w:rsidRDefault="00CC7394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</w:p>
    <w:p w14:paraId="4547DBB3" w14:textId="0B87AC7A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  <w:t>T</w:t>
      </w:r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ermen de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rezolvare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și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trimitere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până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la data de</w:t>
      </w:r>
      <w:r w:rsidR="005F708E"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  <w:t xml:space="preserve"> 17 IANUARIE 2025 </w:t>
      </w:r>
      <w:r w:rsidRPr="009775EE">
        <w:rPr>
          <w:rFonts w:eastAsia="Times New Roman" w:cs="Arial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pe </w:t>
      </w:r>
      <w:proofErr w:type="spellStart"/>
      <w:r w:rsidRPr="009775EE">
        <w:rPr>
          <w:rFonts w:eastAsia="Times New Roman" w:cs="Arial"/>
          <w:color w:val="222222"/>
          <w:kern w:val="0"/>
          <w:sz w:val="22"/>
          <w:szCs w:val="22"/>
          <w:shd w:val="clear" w:color="auto" w:fill="FFFF00"/>
          <w:lang w:eastAsia="en-US" w:bidi="ar-SA"/>
        </w:rPr>
        <w:t>adresa</w:t>
      </w:r>
      <w:proofErr w:type="spellEnd"/>
      <w:r w:rsidRPr="009775EE">
        <w:rPr>
          <w:rFonts w:eastAsia="Times New Roman" w:cs="Arial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de email: </w:t>
      </w:r>
      <w:r w:rsidR="005F708E">
        <w:rPr>
          <w:rFonts w:ascii="Times New Roman" w:hAnsi="Times New Roman" w:cs="Times New Roman"/>
          <w:b/>
          <w:bCs/>
          <w:color w:val="0070C0"/>
          <w:sz w:val="24"/>
        </w:rPr>
        <w:t>remus.dumitrescu@g.</w:t>
      </w:r>
      <w:r w:rsidR="00416F7F">
        <w:rPr>
          <w:rFonts w:ascii="Times New Roman" w:hAnsi="Times New Roman" w:cs="Times New Roman"/>
          <w:b/>
          <w:bCs/>
          <w:color w:val="0070C0"/>
          <w:sz w:val="24"/>
        </w:rPr>
        <w:t>unibuc</w:t>
      </w:r>
      <w:r w:rsidR="005F708E">
        <w:rPr>
          <w:rFonts w:ascii="Times New Roman" w:hAnsi="Times New Roman" w:cs="Times New Roman"/>
          <w:b/>
          <w:bCs/>
          <w:color w:val="0070C0"/>
          <w:sz w:val="24"/>
        </w:rPr>
        <w:t>.ro</w:t>
      </w:r>
    </w:p>
    <w:p w14:paraId="70C4339F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 </w:t>
      </w:r>
    </w:p>
    <w:p w14:paraId="31FD538C" w14:textId="142EC3C4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Fiecare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dintre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voi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lucrează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individual la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tema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primită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și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îmi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trimite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rezultatul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în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termenul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stabilit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(...!)</w:t>
      </w:r>
    </w:p>
    <w:p w14:paraId="5E7AF434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eastAsia="Times New Roman" w:cs="Arial"/>
          <w:kern w:val="0"/>
          <w:szCs w:val="16"/>
          <w:lang w:val="en-US" w:eastAsia="en-US" w:bidi="ar-SA"/>
        </w:rPr>
        <w:t> </w:t>
      </w:r>
    </w:p>
    <w:p w14:paraId="2DF760A2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NOTĂ:</w:t>
      </w: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Lecturați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atenție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indicațiile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trimise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atât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acest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e-mail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documentul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atașat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!</w:t>
      </w:r>
    </w:p>
    <w:p w14:paraId="0642F65B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51F1A9D2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Pe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lângă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specificațiile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cuprinse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documentul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atașat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vin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câteva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aspecte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tehnice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care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ajute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îndeplinirea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mai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corectă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gram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 ”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pașilor</w:t>
      </w:r>
      <w:proofErr w:type="spellEnd"/>
      <w:proofErr w:type="gram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” pe care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trebuie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să-i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abordați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.</w:t>
      </w:r>
    </w:p>
    <w:p w14:paraId="3F0CAFEF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Așadar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,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fiecare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dintre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voi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va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face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câteva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mișcări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încălzire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înainte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 de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testare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</w:t>
      </w:r>
    </w:p>
    <w:p w14:paraId="64C64B13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a)-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rotări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 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brațe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înainte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înapoi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;</w:t>
      </w:r>
    </w:p>
    <w:p w14:paraId="263AFD48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b)-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brațele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întinse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deasupra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capului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faceți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trageri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ale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brațelor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înapoi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apoi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stânga-dreapta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extensii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);</w:t>
      </w:r>
    </w:p>
    <w:p w14:paraId="401383C8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c)-din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poziția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stând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picioarele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depărtate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peste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lățimea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umerilor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mâinile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șolduri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aplecați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lent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privirea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înainte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până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trunchiul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ajunge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la un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unghi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 90 </w:t>
      </w:r>
      <w:proofErr w:type="gram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grade</w:t>
      </w:r>
      <w:proofErr w:type="gram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.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Revenire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verticală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repetăm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coborârea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3-4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ori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încercând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trunchiul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ducă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mai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mult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sol;</w:t>
      </w:r>
    </w:p>
    <w:p w14:paraId="47B35437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d)-din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stând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aceeași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poziție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picioarele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depărtate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peste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lățimea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umerilor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aplecați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înainte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ducerea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palmelor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piciorul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opus (</w:t>
      </w:r>
      <w:proofErr w:type="spellStart"/>
      <w:proofErr w:type="gram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executăm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”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elicea</w:t>
      </w:r>
      <w:proofErr w:type="spellEnd"/>
      <w:proofErr w:type="gram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”),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mișcări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stânga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dreapta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;</w:t>
      </w:r>
    </w:p>
    <w:p w14:paraId="45B2A389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e)-din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poziția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stând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picioarele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întinse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apropiate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nu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îndoaie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!);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aplecați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ușor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înainte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mișcări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tatonare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încercarea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atinge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degetele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picioare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degetele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mâini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;</w:t>
      </w:r>
    </w:p>
    <w:p w14:paraId="7138ABA3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f)-din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poziția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stând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următoarea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coborâre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încerca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lipirea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sol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palmelor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toată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suprafața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palmară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;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nu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reușim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continuăm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mișcarea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ajutorul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mâinilor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prinse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glezne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astfel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având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posibilitatea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trage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progresiv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fruntea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rămânând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câteva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secunde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tensiunea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tragere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;</w:t>
      </w:r>
    </w:p>
    <w:p w14:paraId="261D897F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g)-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după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câteva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astfel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mișcări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veți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constata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câștigat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suplețe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atingeți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ușor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degetele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picioare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chiar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palmele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pot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lipi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sol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;</w:t>
      </w:r>
    </w:p>
    <w:p w14:paraId="56309B96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h)-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am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reușit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lipesc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palmele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sol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mențin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câteva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secunde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această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poziție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pot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trece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următoarea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etapă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anume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încerc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lipirea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frunții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;</w:t>
      </w:r>
    </w:p>
    <w:p w14:paraId="21CDAA27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)-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tehnica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este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prinde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mâinile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glezne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trăgând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ușor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astfel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fruntea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apropie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până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atinge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(nu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forțați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prima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încercare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!!!).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asemenea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o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altă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tehnică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este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aceea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puteți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încerca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câștigați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suplețe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încolăcind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ambele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brațe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spatele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încercarea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crește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presiunea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astfel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ating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sfârșit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fruntea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atenție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!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nu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îndoaie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).</w:t>
      </w:r>
    </w:p>
    <w:p w14:paraId="6A0559C8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</w:p>
    <w:p w14:paraId="6A522FA9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Care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vor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fi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calificativele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proofErr w:type="gram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obținute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?:</w:t>
      </w:r>
      <w:proofErr w:type="gramEnd"/>
    </w:p>
    <w:p w14:paraId="6DFB56B6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nu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ating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degetele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picioare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degetele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mâini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calificativul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SLAB;</w:t>
      </w:r>
    </w:p>
    <w:p w14:paraId="5E3A68AB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ating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degetele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picioare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la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mâini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calificativul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MEDIU;</w:t>
      </w:r>
    </w:p>
    <w:p w14:paraId="01CE5F56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lipesc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ambele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palme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pe sol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mențin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poziția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câteva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secunde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calificativul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BINE;</w:t>
      </w:r>
    </w:p>
    <w:p w14:paraId="423287A5" w14:textId="77777777" w:rsidR="003F66EE" w:rsidRDefault="009775EE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dacă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lipesc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fruntea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ținându-</w:t>
      </w:r>
      <w:r w:rsidR="003F66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</w:t>
      </w: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ă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mâinile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glezne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sau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proofErr w:type="gram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antebrațele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”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încolăcite</w:t>
      </w:r>
      <w:proofErr w:type="spellEnd"/>
      <w:proofErr w:type="gram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”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spatele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genunchilor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obține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calificativul</w:t>
      </w:r>
      <w:proofErr w:type="spellEnd"/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FOARTE BINE.</w:t>
      </w:r>
      <w:r w:rsidR="003F66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</w:p>
    <w:p w14:paraId="652C1957" w14:textId="603FFBE7" w:rsidR="009775EE" w:rsidRPr="009775EE" w:rsidRDefault="003F66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ATENȚIE!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Genunchii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îndoaie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țin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tot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timpul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întinși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Fără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încălțăminte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talpă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înaltă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Preferabil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doar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șosete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.</w:t>
      </w:r>
    </w:p>
    <w:p w14:paraId="67D51A2A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75599BE4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Rezultatul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cel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mai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bun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obținut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fiecare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dintre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voi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pe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acela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menționați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emailul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trimitere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către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mine!</w:t>
      </w:r>
    </w:p>
    <w:p w14:paraId="09BE637B" w14:textId="658FC3E5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La </w:t>
      </w:r>
      <w:r w:rsidR="003F66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SUBIECT</w:t>
      </w:r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 </w:t>
      </w: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Tema nr 3</w:t>
      </w:r>
    </w:p>
    <w:p w14:paraId="67FB1DA7" w14:textId="5897D806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interiorul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platformei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gramStart"/>
      <w:r w:rsidR="003F66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G.MAIL</w:t>
      </w:r>
      <w:proofErr w:type="gram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</w:t>
      </w:r>
    </w:p>
    <w:p w14:paraId="27AD83CF" w14:textId="0BE4B4B9" w:rsidR="009775EE" w:rsidRPr="009775EE" w:rsidRDefault="003F66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proofErr w:type="spellStart"/>
      <w:r w:rsidR="009775EE"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Nume</w:t>
      </w:r>
      <w:proofErr w:type="spellEnd"/>
      <w:r w:rsidR="009775EE"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, </w:t>
      </w:r>
      <w:proofErr w:type="spellStart"/>
      <w:r w:rsidR="009775EE"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prenume</w:t>
      </w:r>
      <w:proofErr w:type="spellEnd"/>
    </w:p>
    <w:p w14:paraId="46A66481" w14:textId="182CD16C" w:rsidR="009775EE" w:rsidRPr="009775EE" w:rsidRDefault="003F66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-</w:t>
      </w:r>
      <w:proofErr w:type="spellStart"/>
      <w:r w:rsidR="009775EE"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Calificativul</w:t>
      </w:r>
      <w:proofErr w:type="spellEnd"/>
      <w:r w:rsidR="009775EE"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9775EE"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obținut</w:t>
      </w:r>
      <w:proofErr w:type="spellEnd"/>
      <w:r w:rsidR="009775EE"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: ……….!</w:t>
      </w:r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(slab/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mediu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/bine/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foarte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bine)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Rezultatul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influențează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notarea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!</w:t>
      </w:r>
    </w:p>
    <w:p w14:paraId="786A8D90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7D5ABAB5" w14:textId="77777777" w:rsidR="003F66EE" w:rsidRDefault="003F66EE" w:rsidP="003F66EE">
      <w:pPr>
        <w:widowControl/>
        <w:suppressAutoHyphens w:val="0"/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</w:pPr>
      <w:bookmarkStart w:id="0" w:name="_Hlk89291719"/>
      <w:proofErr w:type="gram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ATENȚIE!:</w:t>
      </w:r>
      <w:proofErr w:type="gram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NU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dați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Replay la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acest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e-mail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!!!</w:t>
      </w:r>
    </w:p>
    <w:p w14:paraId="1CB9B9AD" w14:textId="77777777" w:rsidR="003F66EE" w:rsidRPr="006D7487" w:rsidRDefault="003F66EE" w:rsidP="003F66EE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562919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T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rimiteți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individual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rezultatele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sau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când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îmi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comunicați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ceva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particular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problemelor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școlare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, etc.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! </w:t>
      </w:r>
    </w:p>
    <w:p w14:paraId="1C14E882" w14:textId="77777777" w:rsidR="003F66EE" w:rsidRDefault="003F66EE" w:rsidP="003F66EE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</w:pPr>
    </w:p>
    <w:p w14:paraId="692881B7" w14:textId="0AA8AC5E" w:rsidR="003F66EE" w:rsidRPr="00540577" w:rsidRDefault="003F66EE" w:rsidP="003F66EE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Succes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,</w:t>
      </w:r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Prof. univ.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 Remus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Dumitrescu</w:t>
      </w:r>
      <w:proofErr w:type="spellEnd"/>
    </w:p>
    <w:bookmarkEnd w:id="0"/>
    <w:p w14:paraId="1F83724A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</w:p>
    <w:p w14:paraId="3A768DFE" w14:textId="7F746851" w:rsidR="006F45F1" w:rsidRPr="00A50512" w:rsidRDefault="006F45F1" w:rsidP="00A50512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</w:p>
    <w:sectPr w:rsidR="006F45F1" w:rsidRPr="00A50512" w:rsidSect="0077273D">
      <w:pgSz w:w="12240" w:h="15840"/>
      <w:pgMar w:top="397" w:right="397" w:bottom="39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1E97492A"/>
    <w:multiLevelType w:val="hybridMultilevel"/>
    <w:tmpl w:val="3CEA421C"/>
    <w:lvl w:ilvl="0" w:tplc="A47E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109BC"/>
    <w:multiLevelType w:val="hybridMultilevel"/>
    <w:tmpl w:val="103AF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F16A2"/>
    <w:multiLevelType w:val="hybridMultilevel"/>
    <w:tmpl w:val="C0AAB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3080C"/>
    <w:multiLevelType w:val="hybridMultilevel"/>
    <w:tmpl w:val="1FE87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04A2E"/>
    <w:multiLevelType w:val="hybridMultilevel"/>
    <w:tmpl w:val="2F60B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642B8"/>
    <w:multiLevelType w:val="hybridMultilevel"/>
    <w:tmpl w:val="BA40C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289">
    <w:abstractNumId w:val="1"/>
  </w:num>
  <w:num w:numId="2" w16cid:durableId="197016147">
    <w:abstractNumId w:val="0"/>
  </w:num>
  <w:num w:numId="3" w16cid:durableId="1789814250">
    <w:abstractNumId w:val="2"/>
  </w:num>
  <w:num w:numId="4" w16cid:durableId="1154179406">
    <w:abstractNumId w:val="6"/>
  </w:num>
  <w:num w:numId="5" w16cid:durableId="1114714260">
    <w:abstractNumId w:val="5"/>
  </w:num>
  <w:num w:numId="6" w16cid:durableId="1595282594">
    <w:abstractNumId w:val="3"/>
  </w:num>
  <w:num w:numId="7" w16cid:durableId="1894466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4E"/>
    <w:rsid w:val="00000DE7"/>
    <w:rsid w:val="0000307C"/>
    <w:rsid w:val="00011B49"/>
    <w:rsid w:val="00040935"/>
    <w:rsid w:val="00065E1A"/>
    <w:rsid w:val="000B641D"/>
    <w:rsid w:val="000C6769"/>
    <w:rsid w:val="000C6C0C"/>
    <w:rsid w:val="000D2D3A"/>
    <w:rsid w:val="000D2DB5"/>
    <w:rsid w:val="000D555B"/>
    <w:rsid w:val="000D739D"/>
    <w:rsid w:val="000F364B"/>
    <w:rsid w:val="000F77F6"/>
    <w:rsid w:val="001045FC"/>
    <w:rsid w:val="001153B9"/>
    <w:rsid w:val="00120A7A"/>
    <w:rsid w:val="001264D5"/>
    <w:rsid w:val="00133442"/>
    <w:rsid w:val="00140A5C"/>
    <w:rsid w:val="00140F6A"/>
    <w:rsid w:val="00176AF4"/>
    <w:rsid w:val="001866A1"/>
    <w:rsid w:val="00186954"/>
    <w:rsid w:val="001879ED"/>
    <w:rsid w:val="00191596"/>
    <w:rsid w:val="00196533"/>
    <w:rsid w:val="001A6D1D"/>
    <w:rsid w:val="001B3352"/>
    <w:rsid w:val="001B6104"/>
    <w:rsid w:val="001D5DC8"/>
    <w:rsid w:val="001E4A3F"/>
    <w:rsid w:val="001E749E"/>
    <w:rsid w:val="002007E2"/>
    <w:rsid w:val="0020092B"/>
    <w:rsid w:val="0021758B"/>
    <w:rsid w:val="002233AE"/>
    <w:rsid w:val="0022455D"/>
    <w:rsid w:val="00255D04"/>
    <w:rsid w:val="00255D1A"/>
    <w:rsid w:val="0025789C"/>
    <w:rsid w:val="0026791E"/>
    <w:rsid w:val="00281829"/>
    <w:rsid w:val="0028641D"/>
    <w:rsid w:val="00297F7A"/>
    <w:rsid w:val="002A754D"/>
    <w:rsid w:val="002A7A0E"/>
    <w:rsid w:val="002E0E75"/>
    <w:rsid w:val="002E6A81"/>
    <w:rsid w:val="002F4336"/>
    <w:rsid w:val="0033048B"/>
    <w:rsid w:val="0034251A"/>
    <w:rsid w:val="00344001"/>
    <w:rsid w:val="00346C20"/>
    <w:rsid w:val="00365C7C"/>
    <w:rsid w:val="00376260"/>
    <w:rsid w:val="003904BB"/>
    <w:rsid w:val="00392A47"/>
    <w:rsid w:val="00394018"/>
    <w:rsid w:val="00395295"/>
    <w:rsid w:val="003A226F"/>
    <w:rsid w:val="003B09BA"/>
    <w:rsid w:val="003B4B8A"/>
    <w:rsid w:val="003D385E"/>
    <w:rsid w:val="003D44F7"/>
    <w:rsid w:val="003D52D7"/>
    <w:rsid w:val="003F32E8"/>
    <w:rsid w:val="003F66EE"/>
    <w:rsid w:val="00407E89"/>
    <w:rsid w:val="00415FA9"/>
    <w:rsid w:val="00416F7F"/>
    <w:rsid w:val="004170E0"/>
    <w:rsid w:val="004330D9"/>
    <w:rsid w:val="0043554E"/>
    <w:rsid w:val="00443C84"/>
    <w:rsid w:val="00455CBB"/>
    <w:rsid w:val="00461324"/>
    <w:rsid w:val="004643D0"/>
    <w:rsid w:val="004708FF"/>
    <w:rsid w:val="00481218"/>
    <w:rsid w:val="00483521"/>
    <w:rsid w:val="00487777"/>
    <w:rsid w:val="004B1FFE"/>
    <w:rsid w:val="004C364F"/>
    <w:rsid w:val="004E5A7D"/>
    <w:rsid w:val="004F58AC"/>
    <w:rsid w:val="0050240B"/>
    <w:rsid w:val="00510447"/>
    <w:rsid w:val="00534EBF"/>
    <w:rsid w:val="00540577"/>
    <w:rsid w:val="005841EE"/>
    <w:rsid w:val="00585C98"/>
    <w:rsid w:val="005B1CFD"/>
    <w:rsid w:val="005D2100"/>
    <w:rsid w:val="005E6276"/>
    <w:rsid w:val="005E6FD6"/>
    <w:rsid w:val="005F2FD8"/>
    <w:rsid w:val="005F708E"/>
    <w:rsid w:val="00604E21"/>
    <w:rsid w:val="00613397"/>
    <w:rsid w:val="00617CF9"/>
    <w:rsid w:val="00621AB8"/>
    <w:rsid w:val="00625D14"/>
    <w:rsid w:val="00647DFF"/>
    <w:rsid w:val="00650D0F"/>
    <w:rsid w:val="00666A4A"/>
    <w:rsid w:val="00685D6E"/>
    <w:rsid w:val="006A6744"/>
    <w:rsid w:val="006B07DC"/>
    <w:rsid w:val="006C782E"/>
    <w:rsid w:val="006F45F1"/>
    <w:rsid w:val="006F64A9"/>
    <w:rsid w:val="00745AEA"/>
    <w:rsid w:val="007526D6"/>
    <w:rsid w:val="007541FB"/>
    <w:rsid w:val="00761199"/>
    <w:rsid w:val="0077273D"/>
    <w:rsid w:val="007A53A1"/>
    <w:rsid w:val="007A581D"/>
    <w:rsid w:val="007B3812"/>
    <w:rsid w:val="007B5193"/>
    <w:rsid w:val="007D2F4E"/>
    <w:rsid w:val="007E3816"/>
    <w:rsid w:val="007F54B3"/>
    <w:rsid w:val="00813D02"/>
    <w:rsid w:val="0081438E"/>
    <w:rsid w:val="00816F36"/>
    <w:rsid w:val="0085678F"/>
    <w:rsid w:val="0086263A"/>
    <w:rsid w:val="0087067E"/>
    <w:rsid w:val="008732F3"/>
    <w:rsid w:val="00884309"/>
    <w:rsid w:val="008A7A3F"/>
    <w:rsid w:val="0090031F"/>
    <w:rsid w:val="00936540"/>
    <w:rsid w:val="00952421"/>
    <w:rsid w:val="00961A65"/>
    <w:rsid w:val="00964FF7"/>
    <w:rsid w:val="009661A2"/>
    <w:rsid w:val="00975636"/>
    <w:rsid w:val="0097759D"/>
    <w:rsid w:val="009775EE"/>
    <w:rsid w:val="0099180C"/>
    <w:rsid w:val="0099519D"/>
    <w:rsid w:val="009A6953"/>
    <w:rsid w:val="009B0AD4"/>
    <w:rsid w:val="009B6A42"/>
    <w:rsid w:val="009C3E5E"/>
    <w:rsid w:val="009D372F"/>
    <w:rsid w:val="00A1104B"/>
    <w:rsid w:val="00A26A9F"/>
    <w:rsid w:val="00A30FE8"/>
    <w:rsid w:val="00A3685A"/>
    <w:rsid w:val="00A50512"/>
    <w:rsid w:val="00A55346"/>
    <w:rsid w:val="00A73727"/>
    <w:rsid w:val="00A811D0"/>
    <w:rsid w:val="00A86E3B"/>
    <w:rsid w:val="00AA6237"/>
    <w:rsid w:val="00AA7493"/>
    <w:rsid w:val="00AB6230"/>
    <w:rsid w:val="00AC61F3"/>
    <w:rsid w:val="00AC65B8"/>
    <w:rsid w:val="00AE4830"/>
    <w:rsid w:val="00AE7306"/>
    <w:rsid w:val="00B11DA3"/>
    <w:rsid w:val="00B16BC4"/>
    <w:rsid w:val="00B2160F"/>
    <w:rsid w:val="00B53C43"/>
    <w:rsid w:val="00B8088A"/>
    <w:rsid w:val="00BC2FAD"/>
    <w:rsid w:val="00BD66A8"/>
    <w:rsid w:val="00BE202D"/>
    <w:rsid w:val="00BE726C"/>
    <w:rsid w:val="00BF3353"/>
    <w:rsid w:val="00C022CC"/>
    <w:rsid w:val="00C03AC5"/>
    <w:rsid w:val="00C21356"/>
    <w:rsid w:val="00C37D71"/>
    <w:rsid w:val="00C47CE5"/>
    <w:rsid w:val="00C5481A"/>
    <w:rsid w:val="00C6323B"/>
    <w:rsid w:val="00C63A02"/>
    <w:rsid w:val="00C671D0"/>
    <w:rsid w:val="00C90A01"/>
    <w:rsid w:val="00C978D4"/>
    <w:rsid w:val="00CB4C3A"/>
    <w:rsid w:val="00CC7394"/>
    <w:rsid w:val="00CD3388"/>
    <w:rsid w:val="00CD430C"/>
    <w:rsid w:val="00CD4C61"/>
    <w:rsid w:val="00CE0E9B"/>
    <w:rsid w:val="00D06006"/>
    <w:rsid w:val="00D20A81"/>
    <w:rsid w:val="00D246E8"/>
    <w:rsid w:val="00D253B2"/>
    <w:rsid w:val="00D525B5"/>
    <w:rsid w:val="00D67C3F"/>
    <w:rsid w:val="00D70D79"/>
    <w:rsid w:val="00D87BF9"/>
    <w:rsid w:val="00DD0B7B"/>
    <w:rsid w:val="00DE2B82"/>
    <w:rsid w:val="00DE5447"/>
    <w:rsid w:val="00DF7762"/>
    <w:rsid w:val="00E00DF0"/>
    <w:rsid w:val="00E16EC8"/>
    <w:rsid w:val="00E44EC5"/>
    <w:rsid w:val="00E633A6"/>
    <w:rsid w:val="00E9117B"/>
    <w:rsid w:val="00E92D50"/>
    <w:rsid w:val="00EA5213"/>
    <w:rsid w:val="00EB021A"/>
    <w:rsid w:val="00EC04DB"/>
    <w:rsid w:val="00EC7FBB"/>
    <w:rsid w:val="00ED5ED6"/>
    <w:rsid w:val="00F04D2D"/>
    <w:rsid w:val="00F104FB"/>
    <w:rsid w:val="00F109C9"/>
    <w:rsid w:val="00F26BC0"/>
    <w:rsid w:val="00F33698"/>
    <w:rsid w:val="00F36C6D"/>
    <w:rsid w:val="00F423D6"/>
    <w:rsid w:val="00F62D34"/>
    <w:rsid w:val="00F63DA8"/>
    <w:rsid w:val="00F73487"/>
    <w:rsid w:val="00F83313"/>
    <w:rsid w:val="00F86736"/>
    <w:rsid w:val="00FA633B"/>
    <w:rsid w:val="00FA6F84"/>
    <w:rsid w:val="00FB38A3"/>
    <w:rsid w:val="00FC5DBB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1B2"/>
  <w15:chartTrackingRefBased/>
  <w15:docId w15:val="{E9D68F4F-FDFA-4B5C-AADC-AB60E02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FF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VRightHeading">
    <w:name w:val="_ECV_RightHeading"/>
    <w:basedOn w:val="Normal"/>
    <w:rsid w:val="00647DFF"/>
    <w:pPr>
      <w:suppressLineNumbers/>
      <w:spacing w:before="62" w:line="100" w:lineRule="atLeast"/>
      <w:jc w:val="right"/>
    </w:pPr>
    <w:rPr>
      <w:color w:val="1593CB"/>
      <w:sz w:val="15"/>
      <w:szCs w:val="18"/>
    </w:rPr>
  </w:style>
  <w:style w:type="paragraph" w:customStyle="1" w:styleId="ECVSubSectionHeading">
    <w:name w:val="_ECV_SubSectionHeading"/>
    <w:basedOn w:val="Normal"/>
    <w:rsid w:val="00647DFF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647DFF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647DFF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Normal"/>
    <w:rsid w:val="00647DFF"/>
    <w:pPr>
      <w:suppressLineNumbers/>
      <w:spacing w:before="28" w:line="100" w:lineRule="atLeast"/>
      <w:ind w:right="283"/>
      <w:jc w:val="right"/>
      <w:textAlignment w:val="top"/>
    </w:pPr>
    <w:rPr>
      <w:color w:val="0E4194"/>
      <w:sz w:val="18"/>
    </w:rPr>
  </w:style>
  <w:style w:type="character" w:styleId="Emphasis">
    <w:name w:val="Emphasis"/>
    <w:basedOn w:val="DefaultParagraphFont"/>
    <w:uiPriority w:val="20"/>
    <w:qFormat/>
    <w:rsid w:val="00995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128</cp:revision>
  <cp:lastPrinted>2021-08-31T12:26:00Z</cp:lastPrinted>
  <dcterms:created xsi:type="dcterms:W3CDTF">2020-09-28T18:44:00Z</dcterms:created>
  <dcterms:modified xsi:type="dcterms:W3CDTF">2024-12-16T13:19:00Z</dcterms:modified>
</cp:coreProperties>
</file>