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B16A" w14:textId="03DA109C" w:rsidR="00D5470E" w:rsidRDefault="006B4860">
      <w:pPr>
        <w:keepNext/>
        <w:bidi/>
        <w:spacing w:before="240" w:after="400"/>
        <w:jc w:val="center"/>
      </w:pPr>
      <w:r>
        <w:rPr>
          <w:rFonts w:eastAsia="Arial"/>
          <w:b/>
          <w:noProof/>
          <w:color w:val="1F4E79"/>
          <w:sz w:val="40"/>
          <w:rtl/>
          <w:lang w:val="ar-SA"/>
        </w:rPr>
        <w:drawing>
          <wp:anchor distT="0" distB="0" distL="114300" distR="114300" simplePos="0" relativeHeight="251659264" behindDoc="0" locked="0" layoutInCell="1" allowOverlap="1" wp14:anchorId="5FBBEA84" wp14:editId="296F3062">
            <wp:simplePos x="0" y="0"/>
            <wp:positionH relativeFrom="column">
              <wp:posOffset>1740898</wp:posOffset>
            </wp:positionH>
            <wp:positionV relativeFrom="paragraph">
              <wp:posOffset>79012</wp:posOffset>
            </wp:positionV>
            <wp:extent cx="5240020" cy="8516892"/>
            <wp:effectExtent l="0" t="0" r="0" b="0"/>
            <wp:wrapTopAndBottom/>
            <wp:docPr id="1187012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1253" name="صورة 118701253"/>
                    <pic:cNvPicPr/>
                  </pic:nvPicPr>
                  <pic:blipFill>
                    <a:blip r:embed="rId8"/>
                    <a:stretch>
                      <a:fillRect/>
                    </a:stretch>
                  </pic:blipFill>
                  <pic:spPr>
                    <a:xfrm>
                      <a:off x="0" y="0"/>
                      <a:ext cx="5240020" cy="8516892"/>
                    </a:xfrm>
                    <a:prstGeom prst="rect">
                      <a:avLst/>
                    </a:prstGeom>
                  </pic:spPr>
                </pic:pic>
              </a:graphicData>
            </a:graphic>
            <wp14:sizeRelH relativeFrom="margin">
              <wp14:pctWidth>0</wp14:pctWidth>
            </wp14:sizeRelH>
            <wp14:sizeRelV relativeFrom="margin">
              <wp14:pctHeight>0</wp14:pctHeight>
            </wp14:sizeRelV>
          </wp:anchor>
        </w:drawing>
      </w:r>
      <w:r w:rsidR="000602A6">
        <w:rPr>
          <w:rFonts w:eastAsia="Arial"/>
          <w:b/>
          <w:color w:val="1F4E79"/>
          <w:sz w:val="40"/>
          <w:rtl/>
        </w:rPr>
        <w:t>بحث عن التجارة الإلكترونية</w:t>
      </w:r>
    </w:p>
    <w:p w14:paraId="34E50B26" w14:textId="77777777" w:rsidR="00D5470E" w:rsidRDefault="000602A6">
      <w:pPr>
        <w:keepNext/>
        <w:bidi/>
        <w:spacing w:before="80" w:after="160"/>
        <w:jc w:val="right"/>
      </w:pPr>
      <w:r>
        <w:rPr>
          <w:rFonts w:eastAsia="Arial"/>
          <w:b/>
          <w:color w:val="1F4E79"/>
          <w:sz w:val="32"/>
          <w:rtl/>
        </w:rPr>
        <w:t>الصفحة الأولى: المقدمة والمفهوم</w:t>
      </w:r>
    </w:p>
    <w:p w14:paraId="51E980E7" w14:textId="77777777" w:rsidR="00D5470E" w:rsidRDefault="000602A6">
      <w:pPr>
        <w:bidi/>
        <w:jc w:val="right"/>
      </w:pPr>
      <w:r>
        <w:rPr>
          <w:rFonts w:eastAsia="Arial"/>
          <w:rtl/>
        </w:rPr>
        <w:t>تعتبر التجارة الإلكترونية E-Commerce من أهم إنجازات ثورة تكنولوجيا المعلومات. وهي عملية بيع وشراء السلع والخدمات والمعلومات عبر شبكة الإنترنت. بدأت في التسعينات وتطورت بشكل سريع جداً.</w:t>
      </w:r>
    </w:p>
    <w:p w14:paraId="0602FE6E" w14:textId="77777777" w:rsidR="00D5470E" w:rsidRDefault="000602A6">
      <w:pPr>
        <w:bidi/>
        <w:jc w:val="right"/>
      </w:pPr>
      <w:r>
        <w:rPr>
          <w:rFonts w:eastAsia="Arial"/>
          <w:rtl/>
        </w:rPr>
        <w:t>المفهوم البسيط لها هو أي عملية تجارية تتم عبر الإنترنت، سواء كانت شراء ملابس من موقع، أو دفع فاتورة، أو حتى حجز تذكرة طيران. وقد ساعد انتشار الهواتف الذكية وخدمات الإنترنت السريع في مصر على نمو هذا المجال بشكل كبير.</w:t>
      </w:r>
    </w:p>
    <w:p w14:paraId="3BE773A4" w14:textId="77777777" w:rsidR="00D5470E" w:rsidRDefault="000602A6">
      <w:r>
        <w:br w:type="page"/>
      </w:r>
    </w:p>
    <w:p w14:paraId="394C1E77" w14:textId="77777777" w:rsidR="00D5470E" w:rsidRDefault="000602A6">
      <w:pPr>
        <w:keepNext/>
        <w:bidi/>
        <w:spacing w:after="200"/>
        <w:jc w:val="right"/>
      </w:pPr>
      <w:r>
        <w:rPr>
          <w:rFonts w:eastAsia="Arial"/>
          <w:b/>
          <w:color w:val="1F4E79"/>
          <w:sz w:val="32"/>
          <w:rtl/>
        </w:rPr>
        <w:lastRenderedPageBreak/>
        <w:t>الصفحة الثانية: أنواع وأهمية التجارة الإلكترونية</w:t>
      </w:r>
    </w:p>
    <w:p w14:paraId="38398470" w14:textId="77777777" w:rsidR="00D5470E" w:rsidRDefault="000602A6">
      <w:pPr>
        <w:keepNext/>
        <w:bidi/>
        <w:spacing w:after="100"/>
        <w:jc w:val="right"/>
      </w:pPr>
      <w:r>
        <w:rPr>
          <w:rFonts w:eastAsia="Arial"/>
          <w:b/>
          <w:color w:val="376092"/>
          <w:sz w:val="30"/>
          <w:rtl/>
        </w:rPr>
        <w:t>أولاً: الأنواع</w:t>
      </w:r>
    </w:p>
    <w:p w14:paraId="119A81ED" w14:textId="77777777" w:rsidR="00D5470E" w:rsidRDefault="000602A6">
      <w:pPr>
        <w:bidi/>
        <w:spacing w:after="80"/>
        <w:jc w:val="right"/>
      </w:pPr>
      <w:r>
        <w:rPr>
          <w:rFonts w:eastAsia="Arial"/>
          <w:rtl/>
        </w:rPr>
        <w:t>1. من شركة إلى شركة (B2B): مثل شركة تبيع مواد خام لشركة أخرى.</w:t>
      </w:r>
    </w:p>
    <w:p w14:paraId="6F770E47" w14:textId="77777777" w:rsidR="00D5470E" w:rsidRDefault="000602A6">
      <w:pPr>
        <w:bidi/>
        <w:spacing w:after="80"/>
        <w:jc w:val="right"/>
      </w:pPr>
      <w:r>
        <w:rPr>
          <w:rFonts w:eastAsia="Arial"/>
          <w:rtl/>
        </w:rPr>
        <w:t>2. من شركة إلى مستهلك (B2C): وهو الأشهر مثل أمازون، جوميا، نون.</w:t>
      </w:r>
    </w:p>
    <w:p w14:paraId="456BA7F0" w14:textId="77777777" w:rsidR="00D5470E" w:rsidRDefault="000602A6">
      <w:pPr>
        <w:bidi/>
        <w:spacing w:after="80"/>
        <w:jc w:val="right"/>
      </w:pPr>
      <w:r>
        <w:rPr>
          <w:rFonts w:eastAsia="Arial"/>
          <w:rtl/>
        </w:rPr>
        <w:t>3. من مستهلك إلى مستهلك (C2C): مثل بيع منتجات مستعملة على OLX.</w:t>
      </w:r>
    </w:p>
    <w:p w14:paraId="4E167C7A" w14:textId="77777777" w:rsidR="00D5470E" w:rsidRDefault="000602A6">
      <w:pPr>
        <w:bidi/>
        <w:spacing w:after="80"/>
        <w:jc w:val="right"/>
      </w:pPr>
      <w:r>
        <w:rPr>
          <w:rFonts w:eastAsia="Arial"/>
          <w:rtl/>
        </w:rPr>
        <w:t>4. من مستهلك إلى شركة (C2B): مثل مصمم يعرض خدماته على شركة.</w:t>
      </w:r>
    </w:p>
    <w:p w14:paraId="4FB22970" w14:textId="77777777" w:rsidR="00D5470E" w:rsidRDefault="000602A6">
      <w:pPr>
        <w:keepNext/>
        <w:bidi/>
        <w:spacing w:before="140" w:after="100"/>
        <w:jc w:val="right"/>
      </w:pPr>
      <w:r>
        <w:rPr>
          <w:rFonts w:eastAsia="Arial"/>
          <w:b/>
          <w:color w:val="376092"/>
          <w:sz w:val="30"/>
          <w:rtl/>
        </w:rPr>
        <w:t>ثانياً: الأهمية</w:t>
      </w:r>
    </w:p>
    <w:p w14:paraId="00EC94B8" w14:textId="77777777" w:rsidR="00D5470E" w:rsidRDefault="000602A6">
      <w:pPr>
        <w:bidi/>
        <w:spacing w:after="80"/>
        <w:jc w:val="right"/>
      </w:pPr>
      <w:r>
        <w:rPr>
          <w:rFonts w:eastAsia="Arial"/>
          <w:rtl/>
        </w:rPr>
        <w:t>1. للمستهلك: توفير الوقت والجهد، التسوق من المنزل في أي وقت، سهولة مقارنة الأسعار.</w:t>
      </w:r>
    </w:p>
    <w:p w14:paraId="0F1200F5" w14:textId="77777777" w:rsidR="00D5470E" w:rsidRDefault="000602A6">
      <w:pPr>
        <w:bidi/>
        <w:spacing w:after="80"/>
        <w:jc w:val="right"/>
      </w:pPr>
      <w:r>
        <w:rPr>
          <w:rFonts w:eastAsia="Arial"/>
          <w:rtl/>
        </w:rPr>
        <w:t>2. للتاجر: تكلفة أقل من المحلات التقليدية، الوصول لعملاء في كل المحافظات والعالم، العمل 24 ساعة.</w:t>
      </w:r>
    </w:p>
    <w:p w14:paraId="40BB6DA1" w14:textId="77777777" w:rsidR="00D5470E" w:rsidRDefault="000602A6">
      <w:pPr>
        <w:bidi/>
        <w:spacing w:after="80"/>
        <w:jc w:val="right"/>
      </w:pPr>
      <w:r>
        <w:rPr>
          <w:rFonts w:eastAsia="Arial"/>
          <w:rtl/>
        </w:rPr>
        <w:t>3. للدولة: زيادة الاستثمار، دعم الشمول المالي والتحول الرقمي.</w:t>
      </w:r>
    </w:p>
    <w:p w14:paraId="7169886C" w14:textId="77777777" w:rsidR="00D5470E" w:rsidRDefault="000602A6">
      <w:r>
        <w:br w:type="page"/>
      </w:r>
    </w:p>
    <w:p w14:paraId="78A3920A" w14:textId="77777777" w:rsidR="00D5470E" w:rsidRDefault="000602A6">
      <w:pPr>
        <w:keepNext/>
        <w:bidi/>
        <w:spacing w:after="200"/>
        <w:jc w:val="right"/>
      </w:pPr>
      <w:r>
        <w:rPr>
          <w:rFonts w:eastAsia="Arial"/>
          <w:b/>
          <w:color w:val="1F4E79"/>
          <w:sz w:val="32"/>
          <w:rtl/>
        </w:rPr>
        <w:t>الصفحة الثالثة: متطلبات ووسائل الدفع</w:t>
      </w:r>
    </w:p>
    <w:p w14:paraId="36267EBF" w14:textId="77777777" w:rsidR="00D5470E" w:rsidRDefault="000602A6">
      <w:pPr>
        <w:keepNext/>
        <w:bidi/>
        <w:spacing w:after="100"/>
        <w:jc w:val="right"/>
      </w:pPr>
      <w:r>
        <w:rPr>
          <w:rFonts w:eastAsia="Arial"/>
          <w:b/>
          <w:color w:val="376092"/>
          <w:sz w:val="30"/>
          <w:rtl/>
        </w:rPr>
        <w:t>متطلبات نجاح المتجر الإلكتروني:</w:t>
      </w:r>
    </w:p>
    <w:p w14:paraId="7DD93BA0" w14:textId="77777777" w:rsidR="00D5470E" w:rsidRDefault="000602A6">
      <w:pPr>
        <w:bidi/>
        <w:spacing w:after="80"/>
        <w:jc w:val="right"/>
      </w:pPr>
      <w:r>
        <w:rPr>
          <w:rFonts w:eastAsia="Arial"/>
          <w:rtl/>
        </w:rPr>
        <w:t>1. موقع إلكتروني أو تطبيق سهل الاستخدام.</w:t>
      </w:r>
    </w:p>
    <w:p w14:paraId="11D16BF4" w14:textId="77777777" w:rsidR="00D5470E" w:rsidRDefault="000602A6">
      <w:pPr>
        <w:bidi/>
        <w:spacing w:after="80"/>
        <w:jc w:val="right"/>
      </w:pPr>
      <w:r>
        <w:rPr>
          <w:rFonts w:eastAsia="Arial"/>
          <w:rtl/>
        </w:rPr>
        <w:t>2. نظام حماية وأمان قوي لحماية بيانات العملاء.</w:t>
      </w:r>
    </w:p>
    <w:p w14:paraId="2A2728AA" w14:textId="77777777" w:rsidR="00D5470E" w:rsidRDefault="000602A6">
      <w:pPr>
        <w:bidi/>
        <w:spacing w:after="80"/>
        <w:jc w:val="right"/>
      </w:pPr>
      <w:r>
        <w:rPr>
          <w:rFonts w:eastAsia="Arial"/>
          <w:rtl/>
        </w:rPr>
        <w:t>3. خدمة شحن وتوصيل سريعة.</w:t>
      </w:r>
    </w:p>
    <w:p w14:paraId="3B4FBE00" w14:textId="77777777" w:rsidR="00D5470E" w:rsidRDefault="000602A6">
      <w:pPr>
        <w:bidi/>
        <w:spacing w:after="80"/>
        <w:jc w:val="right"/>
      </w:pPr>
      <w:r>
        <w:rPr>
          <w:rFonts w:eastAsia="Arial"/>
          <w:rtl/>
        </w:rPr>
        <w:t>4. خدمة عملاء للرد على الاستفسارات.</w:t>
      </w:r>
    </w:p>
    <w:p w14:paraId="7D38E156" w14:textId="77777777" w:rsidR="00D5470E" w:rsidRDefault="000602A6">
      <w:pPr>
        <w:bidi/>
        <w:spacing w:after="80"/>
        <w:jc w:val="right"/>
      </w:pPr>
      <w:r>
        <w:rPr>
          <w:rFonts w:eastAsia="Arial"/>
          <w:rtl/>
        </w:rPr>
        <w:t>5. التسويق الإلكتروني عبر فيسبوك وانستجرام.</w:t>
      </w:r>
    </w:p>
    <w:p w14:paraId="0A298A32" w14:textId="77777777" w:rsidR="00D5470E" w:rsidRDefault="000602A6">
      <w:pPr>
        <w:keepNext/>
        <w:bidi/>
        <w:spacing w:before="140" w:after="100"/>
        <w:jc w:val="right"/>
      </w:pPr>
      <w:r>
        <w:rPr>
          <w:rFonts w:eastAsia="Arial"/>
          <w:b/>
          <w:color w:val="376092"/>
          <w:sz w:val="30"/>
          <w:rtl/>
        </w:rPr>
        <w:t>وسائل الدفع الإلكتروني:</w:t>
      </w:r>
    </w:p>
    <w:p w14:paraId="76A74D7E" w14:textId="77777777" w:rsidR="00D5470E" w:rsidRDefault="000602A6">
      <w:pPr>
        <w:bidi/>
        <w:spacing w:after="80"/>
        <w:jc w:val="right"/>
      </w:pPr>
      <w:r>
        <w:rPr>
          <w:rFonts w:eastAsia="Arial"/>
          <w:rtl/>
        </w:rPr>
        <w:t>1. الدفع عند الاستلام: وهي الأكثر استخداماً في مصر.</w:t>
      </w:r>
    </w:p>
    <w:p w14:paraId="0B54D6DC" w14:textId="77777777" w:rsidR="00D5470E" w:rsidRDefault="000602A6">
      <w:pPr>
        <w:bidi/>
        <w:spacing w:after="80"/>
        <w:jc w:val="right"/>
      </w:pPr>
      <w:r>
        <w:rPr>
          <w:rFonts w:eastAsia="Arial"/>
          <w:rtl/>
        </w:rPr>
        <w:t>2. البطاقات البنكية: فيزا وماستركارد.</w:t>
      </w:r>
    </w:p>
    <w:p w14:paraId="50C3619B" w14:textId="77777777" w:rsidR="00D5470E" w:rsidRDefault="000602A6">
      <w:pPr>
        <w:bidi/>
        <w:spacing w:after="80"/>
        <w:jc w:val="right"/>
      </w:pPr>
      <w:r>
        <w:rPr>
          <w:rFonts w:eastAsia="Arial"/>
          <w:rtl/>
        </w:rPr>
        <w:t>3. المحافظ الإلكترونية: فودافون كاش، أورنج موني، اتصالات كاش.</w:t>
      </w:r>
    </w:p>
    <w:p w14:paraId="72844D2C" w14:textId="77777777" w:rsidR="00D5470E" w:rsidRDefault="000602A6">
      <w:pPr>
        <w:bidi/>
        <w:spacing w:after="80"/>
        <w:jc w:val="right"/>
      </w:pPr>
      <w:r>
        <w:rPr>
          <w:rFonts w:eastAsia="Arial"/>
          <w:rtl/>
        </w:rPr>
        <w:t>4. خدمات الدفع مثل Fawry و Paymob.</w:t>
      </w:r>
    </w:p>
    <w:p w14:paraId="58919754" w14:textId="77777777" w:rsidR="00D5470E" w:rsidRDefault="000602A6">
      <w:r>
        <w:br w:type="page"/>
      </w:r>
    </w:p>
    <w:p w14:paraId="64676594" w14:textId="77777777" w:rsidR="00D5470E" w:rsidRDefault="000602A6">
      <w:pPr>
        <w:keepNext/>
        <w:bidi/>
        <w:spacing w:after="200"/>
        <w:jc w:val="right"/>
      </w:pPr>
      <w:r>
        <w:rPr>
          <w:rFonts w:eastAsia="Arial"/>
          <w:b/>
          <w:color w:val="1F4E79"/>
          <w:sz w:val="32"/>
          <w:rtl/>
        </w:rPr>
        <w:t>الصفحة الرابعة: المميزات والعيوب والخاتمة</w:t>
      </w:r>
    </w:p>
    <w:p w14:paraId="6DB0C677" w14:textId="77777777" w:rsidR="00D5470E" w:rsidRDefault="000602A6">
      <w:pPr>
        <w:keepNext/>
        <w:bidi/>
        <w:spacing w:after="100"/>
        <w:jc w:val="right"/>
      </w:pPr>
      <w:r>
        <w:rPr>
          <w:rFonts w:eastAsia="Arial"/>
          <w:b/>
          <w:color w:val="376092"/>
          <w:sz w:val="30"/>
          <w:rtl/>
        </w:rPr>
        <w:t>المميزات:</w:t>
      </w:r>
    </w:p>
    <w:p w14:paraId="31BAAC0E" w14:textId="77777777" w:rsidR="00D5470E" w:rsidRDefault="000602A6">
      <w:pPr>
        <w:bidi/>
        <w:jc w:val="right"/>
      </w:pPr>
      <w:r>
        <w:rPr>
          <w:rFonts w:eastAsia="Arial"/>
          <w:rtl/>
        </w:rPr>
        <w:t>تنوع كبير في المنتجات، أسعار منافسة وعروض، عدم التقيد بمكان أو زمان، سهولة الوصول للمنتجات العالمية.</w:t>
      </w:r>
    </w:p>
    <w:p w14:paraId="6167736B" w14:textId="77777777" w:rsidR="00D5470E" w:rsidRDefault="000602A6">
      <w:pPr>
        <w:keepNext/>
        <w:bidi/>
        <w:spacing w:before="100" w:after="100"/>
        <w:jc w:val="right"/>
      </w:pPr>
      <w:r>
        <w:rPr>
          <w:rFonts w:eastAsia="Arial"/>
          <w:b/>
          <w:color w:val="376092"/>
          <w:sz w:val="30"/>
          <w:rtl/>
        </w:rPr>
        <w:t>العيوب والتحديات:</w:t>
      </w:r>
    </w:p>
    <w:p w14:paraId="58C3C402" w14:textId="77777777" w:rsidR="00D5470E" w:rsidRDefault="000602A6">
      <w:pPr>
        <w:bidi/>
        <w:spacing w:after="80"/>
        <w:jc w:val="right"/>
      </w:pPr>
      <w:r>
        <w:rPr>
          <w:rFonts w:eastAsia="Arial"/>
          <w:rtl/>
        </w:rPr>
        <w:t>1. عدم القدرة على رؤية المنتج ولمسه قبل الشراء.</w:t>
      </w:r>
    </w:p>
    <w:p w14:paraId="69436F65" w14:textId="77777777" w:rsidR="00D5470E" w:rsidRDefault="000602A6">
      <w:pPr>
        <w:bidi/>
        <w:spacing w:after="80"/>
        <w:jc w:val="right"/>
      </w:pPr>
      <w:r>
        <w:rPr>
          <w:rFonts w:eastAsia="Arial"/>
          <w:rtl/>
        </w:rPr>
        <w:t>2. تأخر الشحن أحياناً أو وصول منتج مختلف.</w:t>
      </w:r>
    </w:p>
    <w:p w14:paraId="5B155A65" w14:textId="77777777" w:rsidR="00D5470E" w:rsidRDefault="000602A6">
      <w:pPr>
        <w:bidi/>
        <w:spacing w:after="80"/>
        <w:jc w:val="right"/>
      </w:pPr>
      <w:r>
        <w:rPr>
          <w:rFonts w:eastAsia="Arial"/>
          <w:rtl/>
        </w:rPr>
        <w:t>3. مشاكل الأمان والنصب الإلكتروني.</w:t>
      </w:r>
    </w:p>
    <w:p w14:paraId="5D39B353" w14:textId="77777777" w:rsidR="00D5470E" w:rsidRDefault="000602A6">
      <w:pPr>
        <w:bidi/>
        <w:spacing w:after="80"/>
        <w:jc w:val="right"/>
      </w:pPr>
      <w:r>
        <w:rPr>
          <w:rFonts w:eastAsia="Arial"/>
          <w:rtl/>
        </w:rPr>
        <w:t>4. يحتاج إلى خبرة في التعامل مع الإنترنت.</w:t>
      </w:r>
    </w:p>
    <w:p w14:paraId="09A160CE" w14:textId="77777777" w:rsidR="00D5470E" w:rsidRDefault="000602A6">
      <w:pPr>
        <w:keepNext/>
        <w:bidi/>
        <w:spacing w:before="100" w:after="100"/>
        <w:jc w:val="right"/>
      </w:pPr>
      <w:r>
        <w:rPr>
          <w:rFonts w:eastAsia="Arial"/>
          <w:b/>
          <w:color w:val="376092"/>
          <w:sz w:val="30"/>
          <w:rtl/>
        </w:rPr>
        <w:t>التجارة الإلكترونية في مصر:</w:t>
      </w:r>
    </w:p>
    <w:p w14:paraId="0F0B76A9" w14:textId="77777777" w:rsidR="00D5470E" w:rsidRDefault="000602A6">
      <w:pPr>
        <w:bidi/>
        <w:jc w:val="right"/>
      </w:pPr>
      <w:r>
        <w:rPr>
          <w:rFonts w:eastAsia="Arial"/>
          <w:rtl/>
        </w:rPr>
        <w:t>شهدت مصر طفرة كبيرة، حيث أطلقت الدولة استراتيجية مصر الرقمية، وأصبح هناك إقبال على منصات مثل Jumia و Amazon Egypt. كما انتشرت مشروعات صغيرة كثيرة تبيع عبر انستجرام وفيسبوك.</w:t>
      </w:r>
    </w:p>
    <w:p w14:paraId="45D3F13C" w14:textId="77777777" w:rsidR="00D5470E" w:rsidRDefault="000602A6">
      <w:pPr>
        <w:keepNext/>
        <w:bidi/>
        <w:spacing w:before="100" w:after="100"/>
        <w:jc w:val="right"/>
      </w:pPr>
      <w:r>
        <w:rPr>
          <w:rFonts w:eastAsia="Arial"/>
          <w:b/>
          <w:color w:val="376092"/>
          <w:sz w:val="30"/>
          <w:rtl/>
        </w:rPr>
        <w:t>الخاتمة:</w:t>
      </w:r>
    </w:p>
    <w:p w14:paraId="6EDA5B58" w14:textId="77777777" w:rsidR="00D5470E" w:rsidRDefault="000602A6">
      <w:pPr>
        <w:bidi/>
        <w:jc w:val="right"/>
      </w:pPr>
      <w:r>
        <w:rPr>
          <w:rFonts w:eastAsia="Arial"/>
          <w:rtl/>
        </w:rPr>
        <w:t>في الختام، نستطيع أن نقول أن التجارة الإلكترونية لم تعد رفاهية بل أصبحت ضرورة. هي مستقبل التجارة في العالم كله. ومع تطور الذكاء الاصطناعي، سوف تصبح تجربة الشراء أسهل وأكثر أماناً. لذلك يجب علينا كطلاب أن نتعلم مهارات تصميم المتاجر الإلكترونية وحمايتها.</w:t>
      </w:r>
    </w:p>
    <w:p w14:paraId="49EF22EC" w14:textId="77777777" w:rsidR="00D5470E" w:rsidRDefault="000602A6">
      <w:pPr>
        <w:keepNext/>
        <w:bidi/>
        <w:spacing w:before="100" w:after="100"/>
        <w:jc w:val="right"/>
      </w:pPr>
      <w:r>
        <w:rPr>
          <w:rFonts w:eastAsia="Arial"/>
          <w:b/>
          <w:color w:val="376092"/>
          <w:sz w:val="30"/>
          <w:rtl/>
        </w:rPr>
        <w:t>المراجع:</w:t>
      </w:r>
    </w:p>
    <w:p w14:paraId="761B9D69" w14:textId="77777777" w:rsidR="00D5470E" w:rsidRDefault="000602A6">
      <w:pPr>
        <w:bidi/>
        <w:spacing w:after="60"/>
        <w:jc w:val="right"/>
      </w:pPr>
      <w:r>
        <w:rPr>
          <w:rFonts w:eastAsia="Arial"/>
          <w:rtl/>
        </w:rPr>
        <w:t>1. كتاب تطبيقات الإنترنت - وزارة التعليم العالي</w:t>
      </w:r>
    </w:p>
    <w:p w14:paraId="1C72B1A5" w14:textId="77777777" w:rsidR="00D5470E" w:rsidRDefault="000602A6">
      <w:pPr>
        <w:bidi/>
        <w:spacing w:after="60"/>
        <w:jc w:val="right"/>
      </w:pPr>
      <w:r>
        <w:rPr>
          <w:rFonts w:eastAsia="Arial"/>
          <w:rtl/>
        </w:rPr>
        <w:t>2. موقع Wikipedia</w:t>
      </w:r>
    </w:p>
    <w:p w14:paraId="7715BB03" w14:textId="77777777" w:rsidR="00D5470E" w:rsidRDefault="000602A6">
      <w:pPr>
        <w:bidi/>
        <w:spacing w:after="60"/>
        <w:jc w:val="right"/>
      </w:pPr>
      <w:r>
        <w:rPr>
          <w:rFonts w:eastAsia="Arial"/>
          <w:rtl/>
        </w:rPr>
        <w:t>3. موقع http://Mawdoo3.com</w:t>
      </w:r>
    </w:p>
    <w:sectPr w:rsidR="00D5470E" w:rsidSect="00034616">
      <w:footerReference w:type="default" r:id="rId9"/>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62DEE" w14:textId="77777777" w:rsidR="000602A6" w:rsidRDefault="000602A6">
      <w:pPr>
        <w:spacing w:after="0" w:line="240" w:lineRule="auto"/>
      </w:pPr>
      <w:r>
        <w:separator/>
      </w:r>
    </w:p>
  </w:endnote>
  <w:endnote w:type="continuationSeparator" w:id="0">
    <w:p w14:paraId="2F19781A" w14:textId="77777777" w:rsidR="000602A6" w:rsidRDefault="00060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19C6" w14:textId="77777777" w:rsidR="00D5470E" w:rsidRDefault="000602A6">
    <w:pPr>
      <w:pStyle w:val="a6"/>
      <w:bidi/>
      <w:jc w:val="center"/>
    </w:pPr>
    <w:r>
      <w:rPr>
        <w:rFonts w:eastAsia="Arial"/>
        <w:color w:val="787878"/>
        <w:sz w:val="18"/>
      </w:rPr>
      <w:t>بحث عن التجارة الإلكترونية</w:t>
    </w:r>
  </w:p>
  <w:p w14:paraId="1E20906E" w14:textId="229E8BB3" w:rsidR="00D5470E" w:rsidRDefault="000602A6">
    <w:pPr>
      <w:bidi/>
      <w:jc w:val="center"/>
    </w:pPr>
    <w:r>
      <w:rPr>
        <w:rFonts w:eastAsia="Arial"/>
        <w:color w:val="787878"/>
        <w:sz w:val="18"/>
      </w:rPr>
      <w:t xml:space="preserve">صفحة </w:t>
    </w:r>
    <w:r>
      <w:rPr>
        <w:rFonts w:eastAsia="Arial"/>
        <w:color w:val="787878"/>
        <w:sz w:val="18"/>
      </w:rPr>
      <w:fldChar w:fldCharType="begin"/>
    </w:r>
    <w:r>
      <w:rPr>
        <w:rFonts w:eastAsia="Arial"/>
        <w:color w:val="787878"/>
        <w:sz w:val="18"/>
      </w:rPr>
      <w:instrText xml:space="preserve"> PAGE </w:instrText>
    </w:r>
    <w:r w:rsidR="006B4860">
      <w:rPr>
        <w:rFonts w:eastAsia="Arial"/>
        <w:color w:val="787878"/>
        <w:sz w:val="18"/>
      </w:rPr>
      <w:fldChar w:fldCharType="separate"/>
    </w:r>
    <w:r w:rsidR="006B4860">
      <w:rPr>
        <w:rFonts w:eastAsia="Arial"/>
        <w:noProof/>
        <w:color w:val="787878"/>
        <w:sz w:val="18"/>
        <w:rtl/>
      </w:rPr>
      <w:t>1</w:t>
    </w:r>
    <w:r>
      <w:rPr>
        <w:rFonts w:eastAsia="Arial"/>
        <w:color w:val="7878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D3902" w14:textId="77777777" w:rsidR="000602A6" w:rsidRDefault="000602A6">
      <w:pPr>
        <w:spacing w:after="0" w:line="240" w:lineRule="auto"/>
      </w:pPr>
      <w:r>
        <w:separator/>
      </w:r>
    </w:p>
  </w:footnote>
  <w:footnote w:type="continuationSeparator" w:id="0">
    <w:p w14:paraId="56F94801" w14:textId="77777777" w:rsidR="000602A6" w:rsidRDefault="00060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849727">
    <w:abstractNumId w:val="8"/>
  </w:num>
  <w:num w:numId="2" w16cid:durableId="88045698">
    <w:abstractNumId w:val="6"/>
  </w:num>
  <w:num w:numId="3" w16cid:durableId="84883665">
    <w:abstractNumId w:val="5"/>
  </w:num>
  <w:num w:numId="4" w16cid:durableId="1588147228">
    <w:abstractNumId w:val="4"/>
  </w:num>
  <w:num w:numId="5" w16cid:durableId="729963478">
    <w:abstractNumId w:val="7"/>
  </w:num>
  <w:num w:numId="6" w16cid:durableId="1003049140">
    <w:abstractNumId w:val="3"/>
  </w:num>
  <w:num w:numId="7" w16cid:durableId="799879922">
    <w:abstractNumId w:val="2"/>
  </w:num>
  <w:num w:numId="8" w16cid:durableId="1568421673">
    <w:abstractNumId w:val="1"/>
  </w:num>
  <w:num w:numId="9" w16cid:durableId="139732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A6"/>
    <w:rsid w:val="0006063C"/>
    <w:rsid w:val="0015074B"/>
    <w:rsid w:val="0029639D"/>
    <w:rsid w:val="00326F90"/>
    <w:rsid w:val="0037084F"/>
    <w:rsid w:val="003F5EDC"/>
    <w:rsid w:val="006B4860"/>
    <w:rsid w:val="00A17BD7"/>
    <w:rsid w:val="00AA1D8D"/>
    <w:rsid w:val="00B47730"/>
    <w:rsid w:val="00CB0664"/>
    <w:rsid w:val="00D54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E801E"/>
  <w14:defaultImageDpi w14:val="300"/>
  <w15:docId w15:val="{C0CC91FC-4865-FC4A-AD6E-56CD4C7D5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Arial" w:hAnsi="Arial" w:cs="Arial"/>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مستخدم ضيف</cp:lastModifiedBy>
  <cp:revision>4</cp:revision>
  <dcterms:created xsi:type="dcterms:W3CDTF">2026-10-13T14:21:00Z</dcterms:created>
  <dcterms:modified xsi:type="dcterms:W3CDTF">2026-10-13T14:31:00Z</dcterms:modified>
  <cp:category/>
</cp:coreProperties>
</file>