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Microsoft JhengHei" w:hAnsi="Microsoft JhengHei"/>
          <w:b/>
          <w:color w:val="0E7490"/>
          <w:sz w:val="44"/>
        </w:rPr>
        <w:t>《星隕戰機：成語星際征途》</w:t>
        <w:br/>
        <w:t>1～12 關完整遊戲通關全攻略</w:t>
      </w:r>
    </w:p>
    <w:p>
      <w:pPr>
        <w:spacing w:after="320"/>
        <w:jc w:val="center"/>
      </w:pPr>
      <w:r>
        <w:rPr>
          <w:rFonts w:ascii="Microsoft JhengHei" w:hAnsi="Microsoft JhengHei"/>
          <w:color w:val="64748B"/>
          <w:sz w:val="19"/>
        </w:rPr>
        <w:t>版本：v1.46 (BUILD-048) ｜ 平台：Web / Mobile 全設備 ｜ 核心特色：成語教育 ✕ 肉鴿彈幕 ✕ 雲端同步</w:t>
      </w:r>
    </w:p>
    <w:p>
      <w:pPr>
        <w:keepNext/>
        <w:spacing w:before="320" w:after="120"/>
      </w:pPr>
      <w:r>
        <w:rPr>
          <w:rFonts w:ascii="Microsoft JhengHei" w:hAnsi="Microsoft JhengHei"/>
          <w:b/>
          <w:color w:val="0F172A"/>
          <w:sz w:val="30"/>
        </w:rPr>
        <w:t>一、核心戰鬥機制與系統全解析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關卡推進結構：</w:t>
      </w:r>
      <w:r>
        <w:rPr>
          <w:rFonts w:ascii="Microsoft JhengHei" w:hAnsi="Microsoft JhengHei"/>
        </w:rPr>
        <w:t>標準關卡循環為：Wave 1～3 雜兵機隊巡航 ➔ Wave 4 神話機神 Boss 戰 ➔ 成語考核 5 題 ➔ 整備升級與超武合成。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自機操作特點：</w:t>
      </w:r>
      <w:r>
        <w:rPr>
          <w:rFonts w:ascii="Microsoft JhengHei" w:hAnsi="Microsoft JhengHei"/>
        </w:rPr>
        <w:t>戰機主動開火無需手動按鍵；滑鼠/觸控可自由拖曳自機微操避彈。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擦彈系統（Graze）：</w:t>
      </w:r>
      <w:r>
        <w:rPr>
          <w:rFonts w:ascii="Microsoft JhengHei" w:hAnsi="Microsoft JhengHei"/>
        </w:rPr>
        <w:t>自機擦過敵彈邊緣可累積 Graze 擦彈計量，加快被動冷卻並提高總評分。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核爆緊急避險（Bomb）：</w:t>
      </w:r>
      <w:r>
        <w:rPr>
          <w:rFonts w:ascii="Microsoft JhengHei" w:hAnsi="Microsoft JhengHei"/>
        </w:rPr>
        <w:t>鍵盤 B 或點擊右下角按鈕，瞬間清除全屏敵彈並獲得 1.5 秒無敵。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S 級神兵解鎖條件：</w:t>
      </w:r>
      <w:r>
        <w:rPr>
          <w:rFonts w:ascii="Microsoft JhengHei" w:hAnsi="Microsoft JhengHei"/>
        </w:rPr>
        <w:t>全場累積答對 &gt; 40 題且最高連對 &gt;= 20 題時，升級時保底抽取 1 款 S 級神兵！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全新答錯提示機制：</w:t>
      </w:r>
      <w:r>
        <w:rPr>
          <w:rFonts w:ascii="Microsoft JhengHei" w:hAnsi="Microsoft JhengHei"/>
        </w:rPr>
        <w:t>答題時若答錯，系統將停用自動倒數，排版呈現【正確解答】、【答案解析】與【記憶要訣】，由玩家點擊「下一題 ➔」掌握節奏。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防重複答錯懲罰：</w:t>
      </w:r>
      <w:r>
        <w:rPr>
          <w:rFonts w:ascii="Microsoft JhengHei" w:hAnsi="Microsoft JhengHei"/>
        </w:rPr>
        <w:t>歷史錯題若二度答錯，結算評級將額外扣減 1 題懲罰。</w:t>
      </w:r>
    </w:p>
    <w:p>
      <w:pPr>
        <w:keepNext/>
        <w:spacing w:before="320" w:after="120"/>
      </w:pPr>
      <w:r>
        <w:rPr>
          <w:rFonts w:ascii="Microsoft JhengHei" w:hAnsi="Microsoft JhengHei"/>
          <w:b/>
          <w:color w:val="0F172A"/>
          <w:sz w:val="30"/>
        </w:rPr>
        <w:t>二、六大 T0 級超級融合武器配方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891B2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超武名稱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891B2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配方組件 (皆需 Rank 3)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891B2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891B2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專屬效果與實戰威力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彗星靈丸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靈丸 + 重型榴彈發射器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主砲爆發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命中引爆連續 5 次核爆，留下 4 秒空間烈焰，清場輸出之王。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虹晶天幕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高能光束砲 + 稜鏡僚機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主砲穿透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光束穿透僚機折射成 6 束交織雷射網，無視防護盾直接貫穿本體。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軌道壁壘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青玉飛輪 + 埃癸斯神盾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副武防禦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飛輪每消 5 顆敵彈即縮短護盾冷卻 1 秒，反彈敵彈轉化為護盾能量。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熔核轟擊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重型榴彈 + 奇點重力核心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副武聚怪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著彈形成微型黑洞熔爐，將周圍敵彈全部吸扯並瞬間引爆。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蜂群獵手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追蹤導彈 + 戰鬥僚機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輔助巡航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僚機改裝微型蜂巢，主機開火時同步傾瀉 8 枚巡弋導彈自動索敵。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b/>
                <w:color w:val="0E7490"/>
                <w:sz w:val="19"/>
              </w:rPr>
              <w:t>凝時裁決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高能光束砲 + 時之沙漏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輔助控時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/>
                <w:sz w:val="19"/>
              </w:rPr>
              <w:t>光束擊發時全場敵機與彈幕強制減速 40%，微操新手必備。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/>
          <w:b/>
          <w:color w:val="0F172A"/>
          <w:sz w:val="30"/>
        </w:rPr>
        <w:t>三、第 1～12 關逐關深度攻防攻略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1 關：始源空域・庫巴城堡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【機甲庫巴・烈焰暴君】（HP: 16,000）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經典蘑菇王國空戰，作為初學者入門教學關卡。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【機甲庫巴・烈焰風暴】：漫天噴射巨型烈焰火球與扇形散射彈。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庫巴在噴火前有長達 2 秒的頭部搖晃前搖，將戰機拉至左右兩側 45 度角輸出即可避開主火柱。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推薦首發選擇「多向散彈」或「光束砲」，15 秒左右即可輕鬆擊破。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2 關：荒野神廟・古代試煉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【莫力布林巨將】(HP: 10,000) ＆ 【災厄加儂・終焉狂瀾】(HP: 28,000)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薩爾達荒野風格雙 Boss 關卡，古代席卡科技與怨念雷射。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【災厄加儂・魔怨狂瀾】：古代怨念雷射矩陣與爆裂暗核。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先鋒莫力布林施放「巨棒猛擊」前地面有 1.5 秒紅圈預警，迅速垂直後拉遠離衝擊波。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加儂釋放怨念雷射時會提前在屏幕上投射紅色軌道線，紅線鎖定後保持勻速橫移即可安全避開。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3 關：裂空之巔・金羽天峰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【迦樓羅・裂空王】（HP: 50,400）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金黑機械神鳥，二階段自帶【金羽天罡神盾】（10,000 HP 護盾，破盾癱瘓 1.8 秒）。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【金羽裂空・天罰降臨】正弦金羽瀑布；【滅世羽嵐】滯空 3 秒定時引爆金羽；【暴風神喙】兩側風牆封鎖戰場。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二階段務必集火神盾，破盾後的 1.8 秒癱瘓是貼臉爆發輸出的黃金窗口。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滯空金羽引爆前閃爍加劇，戰機待在屏幕底線中央尋找羽毛空隙小幅度穿梭。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4 關：震霄九天・雷神星雲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【雷公・震霄】（HP: 56,700）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高壓磁暴天頂，二階段附加【磁暴靜電拘束】（每隔 3 秒強制使戰機定身 0.5 秒）。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【雷鼓震天・五芒破界】五芒星雷射矩陣；【十連絕滅】天頂驚雷十連劈；【雷暴核心超載】高壓環狀電弧。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牢記每 3 秒一次的定身節奏！即將定身前 0.5 秒切勿冒險鑽彈，預先停留在開闊安全區。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天頂驚雷十連劈有明顯垂直亮線預警，以「單方向勻速平移」引導雷柱落於身後。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5 關：迷石廢墟・深淵蛇鏡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【美杜莎・返照】（HP: 65,100）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石化古殿，二階段開啟【美杜莎之眸】（石化凝視使玩家移動速度永久下降 50%）。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【萬蛇凝視・石化神光】扇形石化光束與環形反射彈；【顧影自憐・蛇鏡天幕】分身折射光網；【深淵石化射線】半屏紫色光錐。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移速被削半極度考驗微操，強烈建議本關前合成出「軌道壁壘」或點滿護盾防禦冷卻。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蛇鏡折射光網角度固定，戰機待在屏幕左右兩側底角的鏡面反射死角最為安全。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6 關：暴食深淵・巨艦星骸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【饕餮・萬喰】（HP: 175,000）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巨口母艦，腹部核心產生持續【黑洞引力坍縮】，不斷將戰機往 Boss 口中拉扯。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【黑洞引力・貪婪坍縮】引力暴增 + 毒濁流；【萬獸狂食】召喚傀儡回血；【暴食狂宴】地面留存高溫熔岩領域。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戰機隨時維持反向推進力抵抗黑洞吸扯，避免撞上 Boss 碰撞箱。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地面生成熔岩領域時立即升至中高空作戰；出現暴食傀儡時必須第一時間轉火殲滅。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7 關：重力泰坦・群星傾覆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【阿特拉斯・墜星】（HP: 195,000）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重力巨神，血量極厚且彈幕具備巨型破片分裂機制。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【泰坦重壓・地動山搖】全屏碎屑震顫；【群星墜落】巨型引力隕石擴散；【墜星天罰】隕石半空殉爆分裂為 16 枚破片。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16 枚破片在剛爆開時密度最高，切勿在半空隕石核心周圍停留。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待破片向外呈扇形均勻擴散後，在空隙處直線後退即可安全穿越。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8 關：聖裁衛城・極性神殿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【雅典娜・神盾】（HP: 215,000）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極性神盾機神，週期性切換防護極性，並召喚浮游砲環繞齊射。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【固若金湯・聖裁之盾】無敵金盾；【長槍貫日】全屏貫穿長槍；【智慧法陣・聖光十字誅絕】金色雙十字星環擴散。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聖裁之盾展開時 Boss 處於超高免傷狀態，需優先清理四枚浮游砲以破除護盾。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雙十字法陣預警時間為 2.8 秒，交叉十字中心傷害致命，迅速撤往四個邊角象限。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9 關：毒沼要塞・死灰復生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【許德拉・再生】（HP: 235,000）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多首再生要塞，具備極強的再生能力與全域酸液腐蝕。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【九首死靈・毒沼暴湧】九首齊射墨綠光束；【萬毒弒神】蛇首分裂游移獵殺；【九首齊鳴】正弦交叉波浪覆蓋全場。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正弦交叉波浪看似封死全屏，實則在波峰與波谷交匯處存在天然安全孔隙。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蛇首分裂游移獵殺時，保持沿屏幕邊緣作長方形繞場移動，不可停滯在死角。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10 關：天爐星核・巨神熔爐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【獨眼巨人・天爐】（HP: 255,000）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熔爐獨眼機神，具備致命的 360 度環場掃蕩與垂直地脈熔火噴發。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【天爐神火・睚眥熔射】瞬時鎖定軸線雷射；【赫菲斯托斯・滅世掃蕩】360 度掃射；【巨神重錘】地面噴發四道垂直熔火柱。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360 度滅世掃蕩光束旋轉時，戰機必須順著旋轉方向圓周繞圈；走位不及立即按 B 交出 Bomb。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垂直地脈火柱噴發前地表有明顯熔岩氣泡預警，橫向移開 1 個機身寬度即可。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11 關：幻霧幽冥・天狐迷蹤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【玉藻前・幻械】（HP: 240,000）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九尾天狐機神，召喚殺生石共鳴法陣與四具殘影分身，彈幕真假交錯。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【九尾妖火・媚影迷蹤】殘影齊射穿甲光束；【殺生石封】全域魅惑螺旋彈幕；【殺生結界】八面魅影幽冥光刃。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真身頭部狐火的光暈最明亮，且命中時上方總血條會扣減；切勿把火力浪費在殺生石虛體上。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魅惑螺旋彈飛行速度緩慢，採取「小幅度菱形微操」比直線後退更容易避開。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0369A1"/>
          <w:sz w:val="25"/>
        </w:rPr>
        <w:t>第 12 關：宇宙無極・創世終焉（最終決戰）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領主名號：</w:t>
      </w:r>
      <w:r>
        <w:rPr>
          <w:rFonts w:ascii="Microsoft JhengHei" w:hAnsi="Microsoft JhengHei"/>
        </w:rPr>
        <w:t>【提亞瑪特・混沌母艦】（HP: 480,000，擁有 3 階段變身）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關卡特色：</w:t>
      </w:r>
      <w:r>
        <w:rPr>
          <w:rFonts w:ascii="Microsoft JhengHei" w:hAnsi="Microsoft JhengHei"/>
        </w:rPr>
        <w:t>創世混沌巨龍，全場戰鬥分為三大階段，擁有雙黑洞引力、幼龍孵化與十字空間裂解。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大招機制：</w:t>
      </w:r>
      <w:r>
        <w:rPr>
          <w:rFonts w:ascii="Microsoft JhengHei" w:hAnsi="Microsoft JhengHei"/>
        </w:rPr>
        <w:t>【原初黑潮】九色混沌彈幕；【萬龍孵化】幼龍群齊射；【維度坍縮黑星】雙黑洞；【創世終焉・萬象歸虛】全屏十字毀滅星光。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Phase 1 (100%~60% HP)：保持在底端 1/3 位置，利用「虹晶天幕」或「彗星靈丸」全力削血。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Phase 2 (60%~30% HP)：待在雙黑洞的中垂線平衡位置；幼龍孵化後立即使用範圍超武一網打盡。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戰術應對：</w:t>
      </w:r>
      <w:r>
        <w:rPr>
          <w:rFonts w:ascii="Microsoft JhengHei" w:hAnsi="Microsoft JhengHei"/>
        </w:rPr>
        <w:t>Phase 3 (30%~0% HP 狂暴)：十字毀滅裂縫覆蓋全屏，僅有屏幕最底角兩端存在極微小安全死角。此時果斷交出所有保留的 Bomb 與超武，全力爆發達成通關！</w:t>
      </w:r>
    </w:p>
    <w:p>
      <w:pPr>
        <w:keepNext/>
        <w:spacing w:before="320" w:after="120"/>
      </w:pPr>
      <w:r>
        <w:rPr>
          <w:rFonts w:ascii="Microsoft JhengHei" w:hAnsi="Microsoft JhengHei"/>
          <w:b/>
          <w:color w:val="0F172A"/>
          <w:sz w:val="30"/>
        </w:rPr>
        <w:t>四、成語題庫（Quiz Phase）滿分通關心法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結構型辨析（褒貶義易混淆）：</w:t>
      </w:r>
      <w:r>
        <w:rPr>
          <w:rFonts w:ascii="Microsoft JhengHei" w:hAnsi="Microsoft JhengHei"/>
        </w:rPr>
        <w:t>「目無全牛」（技藝純熟精湛，非盲目自大）、「差強人意」（大體上令人滿意，非表現極差）、「明日黃花」（過時事物，非美好明天）。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行動與目的矛盾題型：</w:t>
      </w:r>
      <w:r>
        <w:rPr>
          <w:rFonts w:ascii="Microsoft JhengHei" w:hAnsi="Microsoft JhengHei"/>
        </w:rPr>
        <w:t>「緣木求魚」（方法錯誤徒勞無功）、「南轅北轍」（行動與目標背道而馳）。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善用答錯從容閱讀機制：</w:t>
      </w:r>
      <w:r>
        <w:rPr>
          <w:rFonts w:ascii="Microsoft JhengHei" w:hAnsi="Microsoft JhengHei"/>
        </w:rPr>
        <w:t>答錯題目時不要急躁，新版系統已停用倒數跳題，請詳讀【正確解答】、【答案解析】與【記憶要訣】，記住關鍵字即可避免二度答錯扣分。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穩拿 S 級神兵戰略：</w:t>
      </w:r>
      <w:r>
        <w:rPr>
          <w:rFonts w:ascii="Microsoft JhengHei" w:hAnsi="Microsoft JhengHei"/>
        </w:rPr>
        <w:t>只要保持平穩節奏，前 8 關累計答對 40 題且維持 20 題連勝，後續關卡即可常態手握 S 級神器，輕鬆通關 12 關！</w:t>
      </w:r>
    </w:p>
    <w:p>
      <w:pPr>
        <w:keepNext/>
        <w:spacing w:before="320" w:after="120"/>
      </w:pPr>
      <w:r>
        <w:rPr>
          <w:rFonts w:ascii="Microsoft JhengHei" w:hAnsi="Microsoft JhengHei"/>
          <w:b/>
          <w:color w:val="0F172A"/>
          <w:sz w:val="30"/>
        </w:rPr>
        <w:t>五、教育雲端架構與家長後台報表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Questions（題庫總表）：</w:t>
      </w:r>
      <w:r>
        <w:rPr>
          <w:rFonts w:ascii="Microsoft JhengHei" w:hAnsi="Microsoft JhengHei"/>
        </w:rPr>
        <w:t>標準 8 欄設計（關卡、題號、題目、選項 1～4、正確解答、解析短評、記憶要訣）。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Attempts（作答紀錄明細）：</w:t>
      </w:r>
      <w:r>
        <w:rPr>
          <w:rFonts w:ascii="Microsoft JhengHei" w:hAnsi="Microsoft JhengHei"/>
        </w:rPr>
        <w:t>詳細記載學生學號、姓名、挑戰關卡、題號、題目、選擇的答案（含選項文字）、正確答案、是否答對與作答秒數。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/>
          <w:b/>
          <w:color w:val="0F172A"/>
        </w:rPr>
        <w:t>ParentDashboard（家長學習總覽）：</w:t>
      </w:r>
      <w:r>
        <w:rPr>
          <w:rFonts w:ascii="Microsoft JhengHei" w:hAnsi="Microsoft JhengHei"/>
        </w:rPr>
        <w:t>自動彙整各關卡總作答數、正確率%、平均答題秒數與學習評級，讓師長與家長一目了然掌握孩子學習曲線。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