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周例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7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18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26519B" w:rsidRDefault="008D058D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 w:rsidRPr="008D058D">
              <w:rPr>
                <w:rFonts w:hint="eastAsia"/>
                <w:sz w:val="24"/>
                <w:szCs w:val="24"/>
              </w:rPr>
              <w:t>简单介绍辽河</w:t>
            </w:r>
            <w:r w:rsidRPr="008D058D">
              <w:rPr>
                <w:sz w:val="24"/>
                <w:szCs w:val="24"/>
              </w:rPr>
              <w:t>项目验收的情况</w:t>
            </w:r>
            <w:r w:rsidRPr="008D058D">
              <w:rPr>
                <w:rFonts w:hint="eastAsia"/>
                <w:sz w:val="24"/>
                <w:szCs w:val="24"/>
              </w:rPr>
              <w:t>，</w:t>
            </w:r>
            <w:r w:rsidRPr="008D058D">
              <w:rPr>
                <w:sz w:val="24"/>
                <w:szCs w:val="24"/>
              </w:rPr>
              <w:t>并</w:t>
            </w:r>
            <w:r w:rsidRPr="008D058D">
              <w:rPr>
                <w:rFonts w:hint="eastAsia"/>
                <w:sz w:val="24"/>
                <w:szCs w:val="24"/>
              </w:rPr>
              <w:t>提出</w:t>
            </w:r>
            <w:r w:rsidRPr="008D058D">
              <w:rPr>
                <w:sz w:val="24"/>
                <w:szCs w:val="24"/>
              </w:rPr>
              <w:t>后续工作的要求。</w:t>
            </w:r>
          </w:p>
          <w:p w:rsidR="00E12A79" w:rsidRDefault="008D058D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大数据平台</w:t>
            </w:r>
            <w:r>
              <w:rPr>
                <w:sz w:val="24"/>
                <w:szCs w:val="24"/>
              </w:rPr>
              <w:t>的搭建</w:t>
            </w:r>
            <w:r>
              <w:rPr>
                <w:rFonts w:hint="eastAsia"/>
                <w:sz w:val="24"/>
                <w:szCs w:val="24"/>
              </w:rPr>
              <w:t>，系统</w:t>
            </w:r>
            <w:r>
              <w:rPr>
                <w:sz w:val="24"/>
                <w:szCs w:val="24"/>
              </w:rPr>
              <w:t>架构</w:t>
            </w:r>
            <w:r>
              <w:rPr>
                <w:rFonts w:hint="eastAsia"/>
                <w:sz w:val="24"/>
                <w:szCs w:val="24"/>
              </w:rPr>
              <w:t>采用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adoop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要求</w:t>
            </w:r>
            <w:r>
              <w:rPr>
                <w:rFonts w:hint="eastAsia"/>
                <w:sz w:val="24"/>
                <w:szCs w:val="24"/>
              </w:rPr>
              <w:t>深入</w:t>
            </w:r>
            <w:r>
              <w:rPr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Hadoop</w:t>
            </w:r>
            <w:r w:rsidR="00E12A79">
              <w:rPr>
                <w:rFonts w:hint="eastAsia"/>
                <w:sz w:val="24"/>
                <w:szCs w:val="24"/>
              </w:rPr>
              <w:t>，</w:t>
            </w:r>
            <w:r w:rsidR="00E12A79">
              <w:rPr>
                <w:sz w:val="24"/>
                <w:szCs w:val="24"/>
              </w:rPr>
              <w:t>方便</w:t>
            </w:r>
            <w:r w:rsidR="00E12A79">
              <w:rPr>
                <w:rFonts w:hint="eastAsia"/>
                <w:sz w:val="24"/>
                <w:szCs w:val="24"/>
              </w:rPr>
              <w:t>在</w:t>
            </w:r>
            <w:r w:rsidR="00E12A79">
              <w:rPr>
                <w:sz w:val="24"/>
                <w:szCs w:val="24"/>
              </w:rPr>
              <w:t>今后的工作中熟练运用。</w:t>
            </w:r>
          </w:p>
          <w:p w:rsidR="00E12A79" w:rsidRDefault="00E12A7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水产养殖集成完毕测试</w:t>
            </w:r>
            <w:r>
              <w:rPr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不稳定</w:t>
            </w:r>
            <w:r>
              <w:rPr>
                <w:sz w:val="24"/>
                <w:szCs w:val="24"/>
              </w:rPr>
              <w:t>，</w:t>
            </w:r>
            <w:r w:rsidRPr="00E12A79">
              <w:rPr>
                <w:rFonts w:hint="eastAsia"/>
                <w:sz w:val="24"/>
                <w:szCs w:val="24"/>
              </w:rPr>
              <w:t>从传感器和</w:t>
            </w:r>
            <w:r w:rsidRPr="00E12A79">
              <w:rPr>
                <w:rFonts w:hint="eastAsia"/>
                <w:sz w:val="24"/>
                <w:szCs w:val="24"/>
              </w:rPr>
              <w:t>CR1000</w:t>
            </w:r>
            <w:r w:rsidRPr="00E12A79">
              <w:rPr>
                <w:rFonts w:hint="eastAsia"/>
                <w:sz w:val="24"/>
                <w:szCs w:val="24"/>
              </w:rPr>
              <w:t>两边逐步找出现问题的原因，以及相应的措施来解决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E12A79" w:rsidRDefault="00E12A7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讲</w:t>
            </w:r>
            <w:r>
              <w:rPr>
                <w:sz w:val="24"/>
                <w:szCs w:val="24"/>
              </w:rPr>
              <w:t>界面设计要求：界面丰富，风格和而不同，结构通用，兼容性好。</w:t>
            </w:r>
          </w:p>
          <w:p w:rsidR="00E12A79" w:rsidRDefault="00E12A7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</w:t>
            </w:r>
            <w:r>
              <w:rPr>
                <w:sz w:val="24"/>
                <w:szCs w:val="24"/>
              </w:rPr>
              <w:t>软件注册的材料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0F23F6" w:rsidRPr="00E12A79" w:rsidRDefault="000F23F6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</w:t>
            </w:r>
            <w:r>
              <w:rPr>
                <w:sz w:val="24"/>
                <w:szCs w:val="24"/>
              </w:rPr>
              <w:t>机房规划的计划书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包括采购计划。</w:t>
            </w:r>
            <w:bookmarkStart w:id="0" w:name="_GoBack"/>
            <w:bookmarkEnd w:id="0"/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8F6" w:rsidRDefault="000358F6" w:rsidP="00B114B7">
      <w:r>
        <w:separator/>
      </w:r>
    </w:p>
  </w:endnote>
  <w:endnote w:type="continuationSeparator" w:id="0">
    <w:p w:rsidR="000358F6" w:rsidRDefault="000358F6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8F6" w:rsidRDefault="000358F6" w:rsidP="00B114B7">
      <w:r>
        <w:separator/>
      </w:r>
    </w:p>
  </w:footnote>
  <w:footnote w:type="continuationSeparator" w:id="0">
    <w:p w:rsidR="000358F6" w:rsidRDefault="000358F6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2A79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AC83C-A269-4B8A-91C9-27728E28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4</cp:revision>
  <dcterms:created xsi:type="dcterms:W3CDTF">2016-07-18T06:10:00Z</dcterms:created>
  <dcterms:modified xsi:type="dcterms:W3CDTF">2016-07-18T06:39:00Z</dcterms:modified>
</cp:coreProperties>
</file>