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9D" w:rsidRDefault="000D5433">
      <w:pPr>
        <w:ind w:firstLineChars="600" w:firstLine="3132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会议纪要</w:t>
      </w:r>
    </w:p>
    <w:p w:rsidR="00AC7B9D" w:rsidRDefault="000D5433">
      <w:pPr>
        <w:ind w:leftChars="-295" w:left="3" w:hangingChars="258" w:hanging="622"/>
        <w:rPr>
          <w:b/>
          <w:sz w:val="52"/>
          <w:szCs w:val="52"/>
        </w:rPr>
      </w:pPr>
      <w:r>
        <w:rPr>
          <w:rFonts w:hint="eastAsia"/>
          <w:b/>
          <w:sz w:val="24"/>
        </w:rPr>
        <w:t>发布人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徐琳金</w:t>
      </w:r>
      <w:r>
        <w:rPr>
          <w:b/>
          <w:sz w:val="24"/>
        </w:rPr>
        <w:t xml:space="preserve">             </w:t>
      </w:r>
      <w:r>
        <w:t xml:space="preserve">                                        </w:t>
      </w:r>
      <w:r>
        <w:rPr>
          <w:rFonts w:ascii="宋体" w:hAnsi="宋体" w:hint="eastAsia"/>
          <w:b/>
          <w:sz w:val="24"/>
          <w:szCs w:val="24"/>
        </w:rPr>
        <w:t>编号：</w:t>
      </w:r>
    </w:p>
    <w:tbl>
      <w:tblPr>
        <w:tblW w:w="968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987"/>
        <w:gridCol w:w="1325"/>
        <w:gridCol w:w="1841"/>
        <w:gridCol w:w="1134"/>
        <w:gridCol w:w="1198"/>
      </w:tblGrid>
      <w:tr w:rsidR="00AC7B9D">
        <w:trPr>
          <w:trHeight w:val="171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会议名称</w:t>
            </w:r>
          </w:p>
        </w:tc>
        <w:tc>
          <w:tcPr>
            <w:tcW w:w="8485" w:type="dxa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C7B9D" w:rsidRDefault="000D54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研发部周例会</w:t>
            </w:r>
          </w:p>
        </w:tc>
      </w:tr>
      <w:tr w:rsidR="00AC7B9D">
        <w:trPr>
          <w:trHeight w:val="484"/>
          <w:jc w:val="center"/>
        </w:trPr>
        <w:tc>
          <w:tcPr>
            <w:tcW w:w="12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会议时间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E020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2017-05-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 xml:space="preserve"> 9:30 ~ 9:</w:t>
            </w:r>
            <w:r>
              <w:rPr>
                <w:sz w:val="24"/>
                <w:szCs w:val="24"/>
              </w:rPr>
              <w:t>55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会议地点</w:t>
            </w:r>
          </w:p>
        </w:tc>
        <w:tc>
          <w:tcPr>
            <w:tcW w:w="41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C7B9D" w:rsidRDefault="000D543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大会议室</w:t>
            </w:r>
          </w:p>
        </w:tc>
      </w:tr>
      <w:tr w:rsidR="00AC7B9D">
        <w:trPr>
          <w:trHeight w:val="234"/>
          <w:jc w:val="center"/>
        </w:trPr>
        <w:tc>
          <w:tcPr>
            <w:tcW w:w="12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召开部门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刘永柏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记录人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C7B9D" w:rsidRDefault="000D543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徐琳金</w:t>
            </w:r>
          </w:p>
        </w:tc>
      </w:tr>
      <w:tr w:rsidR="00AC7B9D">
        <w:trPr>
          <w:trHeight w:val="323"/>
          <w:jc w:val="center"/>
        </w:trPr>
        <w:tc>
          <w:tcPr>
            <w:tcW w:w="12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7B9D" w:rsidRDefault="000D5433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szCs w:val="24"/>
              </w:rPr>
              <w:t>出席人</w:t>
            </w:r>
          </w:p>
        </w:tc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C7B9D" w:rsidRDefault="000D54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刘永柏、张敏、郭双双、魏文科、王罕、林炜、纪绍维、徐琳金、姜凌锋</w:t>
            </w:r>
          </w:p>
        </w:tc>
      </w:tr>
      <w:tr w:rsidR="00AC7B9D">
        <w:trPr>
          <w:trHeight w:val="2018"/>
          <w:jc w:val="center"/>
        </w:trPr>
        <w:tc>
          <w:tcPr>
            <w:tcW w:w="9685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C7B9D" w:rsidRDefault="000D5433">
            <w:pPr>
              <w:pStyle w:val="1"/>
              <w:numPr>
                <w:ilvl w:val="0"/>
                <w:numId w:val="1"/>
              </w:numPr>
              <w:ind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上周工作情况</w:t>
            </w:r>
          </w:p>
          <w:p w:rsidR="00E020F3" w:rsidRDefault="00E020F3" w:rsidP="00E020F3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部门办公室做到人走断电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桌底的插座断电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  <w:p w:rsidR="00E020F3" w:rsidRDefault="00E020F3" w:rsidP="00E020F3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上班时间不可以看与工作无关的网站。</w:t>
            </w:r>
          </w:p>
          <w:p w:rsidR="005015C5" w:rsidRDefault="00E020F3" w:rsidP="005015C5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更新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新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的周例会模板。</w:t>
            </w:r>
          </w:p>
          <w:p w:rsidR="00E020F3" w:rsidRPr="00D5639B" w:rsidRDefault="00782ABE" w:rsidP="00D5639B">
            <w:pPr>
              <w:pStyle w:val="1"/>
              <w:numPr>
                <w:ilvl w:val="0"/>
                <w:numId w:val="2"/>
              </w:numPr>
              <w:ind w:firstLine="4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纪邵伟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>完成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gshop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软件著作权的申请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E020F3" w:rsidRDefault="00E020F3" w:rsidP="00E020F3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姜凌峰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7D5516">
              <w:rPr>
                <w:rFonts w:hint="eastAsia"/>
                <w:bCs/>
                <w:sz w:val="24"/>
                <w:szCs w:val="24"/>
              </w:rPr>
              <w:t>水下摄像头发明专利补充核心技术</w:t>
            </w:r>
            <w:r>
              <w:rPr>
                <w:rFonts w:hint="eastAsia"/>
                <w:bCs/>
                <w:sz w:val="24"/>
                <w:szCs w:val="24"/>
              </w:rPr>
              <w:t>申请</w:t>
            </w:r>
            <w:r>
              <w:rPr>
                <w:bCs/>
                <w:sz w:val="24"/>
                <w:szCs w:val="24"/>
              </w:rPr>
              <w:t>以及</w:t>
            </w:r>
            <w:r w:rsidRPr="007D5516">
              <w:rPr>
                <w:rFonts w:hint="eastAsia"/>
                <w:bCs/>
                <w:sz w:val="24"/>
                <w:szCs w:val="24"/>
              </w:rPr>
              <w:t>水质在线监测系统</w:t>
            </w:r>
            <w:r w:rsidRPr="007D5516">
              <w:rPr>
                <w:rFonts w:hint="eastAsia"/>
                <w:bCs/>
                <w:sz w:val="24"/>
                <w:szCs w:val="24"/>
              </w:rPr>
              <w:t xml:space="preserve">2.0 </w:t>
            </w:r>
            <w:r w:rsidRPr="007D5516">
              <w:rPr>
                <w:rFonts w:hint="eastAsia"/>
                <w:bCs/>
                <w:sz w:val="24"/>
                <w:szCs w:val="24"/>
              </w:rPr>
              <w:t>机柜喷涂</w:t>
            </w:r>
            <w:r w:rsidRPr="007D5516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D5516">
              <w:rPr>
                <w:rFonts w:hint="eastAsia"/>
                <w:bCs/>
                <w:sz w:val="24"/>
                <w:szCs w:val="24"/>
              </w:rPr>
              <w:t>丝印字体字号确定</w:t>
            </w:r>
          </w:p>
          <w:p w:rsidR="00E020F3" w:rsidRDefault="00E020F3" w:rsidP="00E020F3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张敏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>优化</w:t>
            </w:r>
            <w:r>
              <w:rPr>
                <w:rFonts w:hint="eastAsia"/>
                <w:bCs/>
                <w:sz w:val="24"/>
                <w:szCs w:val="24"/>
              </w:rPr>
              <w:t>GIS</w:t>
            </w:r>
            <w:r>
              <w:rPr>
                <w:rFonts w:hint="eastAsia"/>
                <w:bCs/>
                <w:sz w:val="24"/>
                <w:szCs w:val="24"/>
              </w:rPr>
              <w:t>界面。</w:t>
            </w:r>
          </w:p>
          <w:p w:rsidR="00E020F3" w:rsidRDefault="00E020F3" w:rsidP="00E020F3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郭双双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rFonts w:hint="eastAsia"/>
                <w:bCs/>
                <w:sz w:val="24"/>
                <w:szCs w:val="24"/>
              </w:rPr>
              <w:t>调整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海兰信项目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的界面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  <w:p w:rsidR="00E020F3" w:rsidRDefault="00E020F3" w:rsidP="00E020F3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魏文科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rFonts w:hint="eastAsia"/>
                <w:bCs/>
                <w:sz w:val="24"/>
                <w:szCs w:val="24"/>
              </w:rPr>
              <w:t>继续水质在线监测上位机的开发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  <w:p w:rsidR="00E020F3" w:rsidRDefault="00E020F3" w:rsidP="00E020F3">
            <w:pPr>
              <w:pStyle w:val="1"/>
              <w:numPr>
                <w:ilvl w:val="0"/>
                <w:numId w:val="2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王罕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Cs/>
                <w:sz w:val="24"/>
                <w:szCs w:val="24"/>
              </w:rPr>
              <w:t>数采仪开发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  <w:p w:rsidR="00AC7B9D" w:rsidRPr="00A608B1" w:rsidRDefault="00E020F3" w:rsidP="00A608B1">
            <w:pPr>
              <w:pStyle w:val="1"/>
              <w:numPr>
                <w:ilvl w:val="0"/>
                <w:numId w:val="2"/>
              </w:numPr>
              <w:ind w:firstLine="4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徐琳金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>与大连那边完成数据交互联动</w:t>
            </w:r>
          </w:p>
          <w:p w:rsidR="00AC7B9D" w:rsidRDefault="000D5433">
            <w:pPr>
              <w:pStyle w:val="1"/>
              <w:numPr>
                <w:ilvl w:val="0"/>
                <w:numId w:val="1"/>
              </w:numPr>
              <w:ind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本周工作安排</w:t>
            </w:r>
          </w:p>
          <w:p w:rsidR="00A608B1" w:rsidRDefault="00A608B1" w:rsidP="00A608B1">
            <w:pPr>
              <w:pStyle w:val="1"/>
              <w:numPr>
                <w:ilvl w:val="0"/>
                <w:numId w:val="4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纪邵伟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>继续申请新的软件著作权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先发给徐琳金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再发给魏玉梅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周三前完成</w:t>
            </w:r>
          </w:p>
          <w:p w:rsidR="00A608B1" w:rsidRDefault="00A608B1" w:rsidP="00A608B1">
            <w:pPr>
              <w:pStyle w:val="1"/>
              <w:numPr>
                <w:ilvl w:val="0"/>
                <w:numId w:val="4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这</w:t>
            </w:r>
            <w:proofErr w:type="gramStart"/>
            <w:r>
              <w:rPr>
                <w:bCs/>
                <w:sz w:val="24"/>
                <w:szCs w:val="24"/>
              </w:rPr>
              <w:t>周完成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2.0</w:t>
            </w:r>
            <w:r>
              <w:rPr>
                <w:rFonts w:hint="eastAsia"/>
                <w:bCs/>
                <w:sz w:val="24"/>
                <w:szCs w:val="24"/>
              </w:rPr>
              <w:t>机柜喷涂工作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  <w:p w:rsidR="00A608B1" w:rsidRDefault="00A608B1" w:rsidP="00A608B1">
            <w:pPr>
              <w:pStyle w:val="1"/>
              <w:numPr>
                <w:ilvl w:val="0"/>
                <w:numId w:val="4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张敏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在系统中统</w:t>
            </w:r>
            <w:proofErr w:type="gramStart"/>
            <w:r>
              <w:rPr>
                <w:bCs/>
                <w:sz w:val="24"/>
                <w:szCs w:val="24"/>
              </w:rPr>
              <w:t>一</w:t>
            </w:r>
            <w:proofErr w:type="gramEnd"/>
            <w:r>
              <w:rPr>
                <w:bCs/>
                <w:sz w:val="24"/>
                <w:szCs w:val="24"/>
              </w:rPr>
              <w:t>建立一个总的入口界面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可以跳转到展示系统</w:t>
            </w:r>
            <w:r>
              <w:rPr>
                <w:rFonts w:hint="eastAsia"/>
                <w:bCs/>
                <w:sz w:val="24"/>
                <w:szCs w:val="24"/>
              </w:rPr>
              <w:t>、管理系统、运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维系统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三个子系统。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同时找运维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，完成需求文档。</w:t>
            </w:r>
          </w:p>
          <w:p w:rsidR="00A608B1" w:rsidRDefault="00A608B1" w:rsidP="00A608B1">
            <w:pPr>
              <w:pStyle w:val="1"/>
              <w:numPr>
                <w:ilvl w:val="0"/>
                <w:numId w:val="4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郭双双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>根据</w:t>
            </w:r>
            <w:r w:rsidRPr="009E0C52">
              <w:rPr>
                <w:bCs/>
                <w:sz w:val="24"/>
                <w:szCs w:val="24"/>
              </w:rPr>
              <w:t>LAUREL</w:t>
            </w:r>
            <w:r>
              <w:rPr>
                <w:bCs/>
                <w:sz w:val="24"/>
                <w:szCs w:val="24"/>
              </w:rPr>
              <w:t>官网上的设备调整</w:t>
            </w:r>
            <w:proofErr w:type="gramStart"/>
            <w:r>
              <w:rPr>
                <w:bCs/>
                <w:sz w:val="24"/>
                <w:szCs w:val="24"/>
              </w:rPr>
              <w:t>海兰信项目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并且根据可以提的需求调整后台页面</w:t>
            </w:r>
          </w:p>
          <w:p w:rsidR="00A608B1" w:rsidRDefault="00A608B1" w:rsidP="00A608B1">
            <w:pPr>
              <w:pStyle w:val="1"/>
              <w:numPr>
                <w:ilvl w:val="0"/>
                <w:numId w:val="4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王罕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魏文科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rFonts w:hint="eastAsia"/>
                <w:bCs/>
                <w:sz w:val="24"/>
                <w:szCs w:val="24"/>
              </w:rPr>
              <w:t>两周时间完成上位机的联合开发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  <w:p w:rsidR="00A608B1" w:rsidRDefault="00A608B1" w:rsidP="00A608B1">
            <w:pPr>
              <w:pStyle w:val="1"/>
              <w:numPr>
                <w:ilvl w:val="0"/>
                <w:numId w:val="4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徐琳金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根据张敏做的</w:t>
            </w:r>
            <w:r>
              <w:rPr>
                <w:rFonts w:hint="eastAsia"/>
                <w:bCs/>
                <w:sz w:val="24"/>
                <w:szCs w:val="24"/>
              </w:rPr>
              <w:t>GIS</w:t>
            </w:r>
            <w:r>
              <w:rPr>
                <w:rFonts w:hint="eastAsia"/>
                <w:bCs/>
                <w:sz w:val="24"/>
                <w:szCs w:val="24"/>
              </w:rPr>
              <w:t>界面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完成展示系统</w:t>
            </w:r>
          </w:p>
          <w:p w:rsidR="00AC7B9D" w:rsidRDefault="00A608B1" w:rsidP="00A608B1">
            <w:pPr>
              <w:pStyle w:val="1"/>
              <w:numPr>
                <w:ilvl w:val="0"/>
                <w:numId w:val="4"/>
              </w:numPr>
              <w:ind w:firstLine="4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林炜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>部署一套</w:t>
            </w:r>
            <w:r>
              <w:rPr>
                <w:rFonts w:hint="eastAsia"/>
                <w:bCs/>
                <w:sz w:val="24"/>
                <w:szCs w:val="24"/>
              </w:rPr>
              <w:t>OA</w:t>
            </w:r>
            <w:r>
              <w:rPr>
                <w:rFonts w:hint="eastAsia"/>
                <w:bCs/>
                <w:sz w:val="24"/>
                <w:szCs w:val="24"/>
              </w:rPr>
              <w:t>系统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将来替换</w:t>
            </w:r>
            <w:r>
              <w:rPr>
                <w:rFonts w:hint="eastAsia"/>
                <w:bCs/>
                <w:sz w:val="24"/>
                <w:szCs w:val="24"/>
              </w:rPr>
              <w:t>JIRA</w:t>
            </w:r>
          </w:p>
        </w:tc>
      </w:tr>
    </w:tbl>
    <w:p w:rsidR="00AC7B9D" w:rsidRDefault="00AC7B9D"/>
    <w:p w:rsidR="00AC7B9D" w:rsidRDefault="00AC7B9D"/>
    <w:sectPr w:rsidR="00AC7B9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93B" w:rsidRDefault="00E0293B">
      <w:r>
        <w:separator/>
      </w:r>
    </w:p>
  </w:endnote>
  <w:endnote w:type="continuationSeparator" w:id="0">
    <w:p w:rsidR="00E0293B" w:rsidRDefault="00E0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93B" w:rsidRDefault="00E0293B">
      <w:r>
        <w:separator/>
      </w:r>
    </w:p>
  </w:footnote>
  <w:footnote w:type="continuationSeparator" w:id="0">
    <w:p w:rsidR="00E0293B" w:rsidRDefault="00E02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B9D" w:rsidRDefault="000D5433" w:rsidP="00FA6B81"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90844"/>
    <w:multiLevelType w:val="singleLevel"/>
    <w:tmpl w:val="5919084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1908A5"/>
    <w:multiLevelType w:val="singleLevel"/>
    <w:tmpl w:val="591908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1908BB"/>
    <w:multiLevelType w:val="singleLevel"/>
    <w:tmpl w:val="591908B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1908CB"/>
    <w:multiLevelType w:val="singleLevel"/>
    <w:tmpl w:val="591908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92"/>
    <w:rsid w:val="00006A08"/>
    <w:rsid w:val="000D5433"/>
    <w:rsid w:val="0019439F"/>
    <w:rsid w:val="00206A4E"/>
    <w:rsid w:val="00244CC4"/>
    <w:rsid w:val="00261A29"/>
    <w:rsid w:val="002C45E6"/>
    <w:rsid w:val="00300A2E"/>
    <w:rsid w:val="0031192C"/>
    <w:rsid w:val="004334F2"/>
    <w:rsid w:val="00494853"/>
    <w:rsid w:val="004B7E92"/>
    <w:rsid w:val="004C0BBE"/>
    <w:rsid w:val="005015C5"/>
    <w:rsid w:val="0055134F"/>
    <w:rsid w:val="0057387C"/>
    <w:rsid w:val="005E3079"/>
    <w:rsid w:val="00602FA9"/>
    <w:rsid w:val="006079D7"/>
    <w:rsid w:val="00642476"/>
    <w:rsid w:val="00694EAB"/>
    <w:rsid w:val="006A7920"/>
    <w:rsid w:val="006D2E12"/>
    <w:rsid w:val="007475FA"/>
    <w:rsid w:val="00782ABE"/>
    <w:rsid w:val="007929BE"/>
    <w:rsid w:val="0082689A"/>
    <w:rsid w:val="008934AC"/>
    <w:rsid w:val="008C4A3D"/>
    <w:rsid w:val="009229AB"/>
    <w:rsid w:val="00A608B1"/>
    <w:rsid w:val="00AC7B9D"/>
    <w:rsid w:val="00AF6B0D"/>
    <w:rsid w:val="00B917DD"/>
    <w:rsid w:val="00BF55D0"/>
    <w:rsid w:val="00C02EA4"/>
    <w:rsid w:val="00C35134"/>
    <w:rsid w:val="00C73789"/>
    <w:rsid w:val="00D5639B"/>
    <w:rsid w:val="00DB002A"/>
    <w:rsid w:val="00E020F3"/>
    <w:rsid w:val="00E0293B"/>
    <w:rsid w:val="00F12EB0"/>
    <w:rsid w:val="00F70379"/>
    <w:rsid w:val="00FA6B81"/>
    <w:rsid w:val="04E478D1"/>
    <w:rsid w:val="0DBD582E"/>
    <w:rsid w:val="120D162A"/>
    <w:rsid w:val="13436F1C"/>
    <w:rsid w:val="16802A25"/>
    <w:rsid w:val="19E64133"/>
    <w:rsid w:val="1BC2362E"/>
    <w:rsid w:val="22F6183F"/>
    <w:rsid w:val="2BA7742C"/>
    <w:rsid w:val="2D0B4EF8"/>
    <w:rsid w:val="34B253AE"/>
    <w:rsid w:val="39A84D39"/>
    <w:rsid w:val="3CBF4120"/>
    <w:rsid w:val="410B7ED6"/>
    <w:rsid w:val="491070B4"/>
    <w:rsid w:val="49A51675"/>
    <w:rsid w:val="4B51140B"/>
    <w:rsid w:val="4B633142"/>
    <w:rsid w:val="5B50597F"/>
    <w:rsid w:val="5DC80AA5"/>
    <w:rsid w:val="64D7178F"/>
    <w:rsid w:val="66F913EF"/>
    <w:rsid w:val="771F0A64"/>
    <w:rsid w:val="7AA322F4"/>
    <w:rsid w:val="7C1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3AF8A8-D3C2-4B3B-93DA-6E94338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王金华</dc:creator>
  <cp:lastModifiedBy>xullinjin</cp:lastModifiedBy>
  <cp:revision>43</cp:revision>
  <dcterms:created xsi:type="dcterms:W3CDTF">2014-05-17T08:24:00Z</dcterms:created>
  <dcterms:modified xsi:type="dcterms:W3CDTF">2017-05-15T06:31:00Z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