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0A8" w:rsidRDefault="000F6C01">
      <w:pPr>
        <w:ind w:rightChars="153" w:right="367" w:firstLineChars="2421" w:firstLine="5810"/>
      </w:pPr>
      <w:r>
        <w:rPr>
          <w:noProof/>
        </w:rPr>
        <w:drawing>
          <wp:inline distT="0" distB="0" distL="0" distR="0">
            <wp:extent cx="2114550" cy="342900"/>
            <wp:effectExtent l="0" t="0" r="0" b="0"/>
            <wp:docPr id="10" name="图片 10" descr="C:\Users\Administratori\Pictures\公司\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i\Pictures\公司\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14550" cy="342900"/>
                    </a:xfrm>
                    <a:prstGeom prst="rect">
                      <a:avLst/>
                    </a:prstGeom>
                    <a:noFill/>
                    <a:ln>
                      <a:noFill/>
                    </a:ln>
                  </pic:spPr>
                </pic:pic>
              </a:graphicData>
            </a:graphic>
          </wp:inline>
        </w:drawing>
      </w:r>
      <w:r>
        <w:t xml:space="preserve"> </w:t>
      </w:r>
    </w:p>
    <w:p w:rsidR="007D10A8" w:rsidRDefault="007D10A8"/>
    <w:p w:rsidR="007D10A8" w:rsidRDefault="007D10A8"/>
    <w:p w:rsidR="007D10A8" w:rsidRDefault="007D10A8"/>
    <w:p w:rsidR="007D10A8" w:rsidRDefault="007D10A8"/>
    <w:p w:rsidR="007D10A8" w:rsidRDefault="007D10A8"/>
    <w:p w:rsidR="001F7973" w:rsidRDefault="001F7973">
      <w:pPr>
        <w:ind w:firstLineChars="0" w:firstLine="0"/>
        <w:jc w:val="center"/>
        <w:rPr>
          <w:b/>
          <w:sz w:val="56"/>
          <w:szCs w:val="72"/>
        </w:rPr>
      </w:pPr>
      <w:r>
        <w:rPr>
          <w:rFonts w:hint="eastAsia"/>
          <w:b/>
          <w:sz w:val="56"/>
          <w:szCs w:val="72"/>
        </w:rPr>
        <w:t>海南水质集成系统</w:t>
      </w:r>
    </w:p>
    <w:p w:rsidR="007D10A8" w:rsidRDefault="000F6C01">
      <w:pPr>
        <w:ind w:firstLineChars="0" w:firstLine="0"/>
        <w:jc w:val="center"/>
      </w:pPr>
      <w:r>
        <w:rPr>
          <w:rFonts w:hint="eastAsia"/>
          <w:b/>
          <w:sz w:val="56"/>
          <w:szCs w:val="72"/>
        </w:rPr>
        <w:t>技术</w:t>
      </w:r>
      <w:bookmarkStart w:id="0" w:name="_GoBack"/>
      <w:bookmarkEnd w:id="0"/>
      <w:r>
        <w:rPr>
          <w:rFonts w:hint="eastAsia"/>
          <w:b/>
          <w:sz w:val="56"/>
          <w:szCs w:val="72"/>
        </w:rPr>
        <w:t>方案</w:t>
      </w:r>
    </w:p>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0F6C01">
      <w:pPr>
        <w:ind w:firstLine="482"/>
        <w:jc w:val="center"/>
        <w:rPr>
          <w:b/>
        </w:rPr>
      </w:pPr>
      <w:r>
        <w:rPr>
          <w:rFonts w:hint="eastAsia"/>
          <w:b/>
        </w:rPr>
        <w:t>山东深海海洋科技有限公司</w:t>
      </w:r>
    </w:p>
    <w:p w:rsidR="007D10A8" w:rsidRDefault="000F6C01">
      <w:pPr>
        <w:ind w:firstLine="482"/>
        <w:jc w:val="center"/>
        <w:rPr>
          <w:b/>
        </w:rPr>
      </w:pPr>
      <w:r>
        <w:rPr>
          <w:rFonts w:hint="eastAsia"/>
          <w:b/>
        </w:rPr>
        <w:t>201</w:t>
      </w:r>
      <w:r>
        <w:rPr>
          <w:b/>
        </w:rPr>
        <w:t>7</w:t>
      </w:r>
      <w:r>
        <w:rPr>
          <w:rFonts w:hint="eastAsia"/>
          <w:b/>
        </w:rPr>
        <w:t>年</w:t>
      </w:r>
      <w:r w:rsidR="007A082E">
        <w:rPr>
          <w:rFonts w:hint="eastAsia"/>
          <w:b/>
        </w:rPr>
        <w:t>11</w:t>
      </w:r>
      <w:r>
        <w:rPr>
          <w:rFonts w:hint="eastAsia"/>
          <w:b/>
        </w:rPr>
        <w:t>月</w:t>
      </w:r>
    </w:p>
    <w:p w:rsidR="007D10A8" w:rsidRDefault="000F6C01">
      <w:pPr>
        <w:widowControl/>
        <w:spacing w:line="240" w:lineRule="auto"/>
        <w:ind w:firstLineChars="0" w:firstLine="0"/>
        <w:jc w:val="left"/>
      </w:pPr>
      <w:r>
        <w:br w:type="page"/>
      </w:r>
    </w:p>
    <w:p w:rsidR="007D10A8" w:rsidRDefault="000F6C01">
      <w:pPr>
        <w:ind w:firstLineChars="0" w:firstLine="0"/>
        <w:jc w:val="center"/>
      </w:pPr>
      <w:r>
        <w:rPr>
          <w:rFonts w:hint="eastAsia"/>
        </w:rPr>
        <w:lastRenderedPageBreak/>
        <w:t>目录</w:t>
      </w:r>
    </w:p>
    <w:p w:rsidR="007D7326" w:rsidRDefault="000F6C01">
      <w:pPr>
        <w:pStyle w:val="10"/>
        <w:tabs>
          <w:tab w:val="left" w:pos="420"/>
          <w:tab w:val="right" w:leader="dot" w:pos="8296"/>
        </w:tabs>
        <w:rPr>
          <w:b w:val="0"/>
          <w:bCs w:val="0"/>
          <w:caps w:val="0"/>
          <w:noProof/>
          <w:sz w:val="21"/>
          <w:szCs w:val="22"/>
        </w:rPr>
      </w:pPr>
      <w:r>
        <w:fldChar w:fldCharType="begin"/>
      </w:r>
      <w:r>
        <w:instrText xml:space="preserve"> TOC \o "1-3" \h \z \u </w:instrText>
      </w:r>
      <w:r>
        <w:fldChar w:fldCharType="separate"/>
      </w:r>
      <w:hyperlink w:anchor="_Toc497816053" w:history="1">
        <w:r w:rsidR="007D7326" w:rsidRPr="00684E30">
          <w:rPr>
            <w:rStyle w:val="affe"/>
            <w:noProof/>
          </w:rPr>
          <w:t>1</w:t>
        </w:r>
        <w:r w:rsidR="007D7326">
          <w:rPr>
            <w:b w:val="0"/>
            <w:bCs w:val="0"/>
            <w:caps w:val="0"/>
            <w:noProof/>
            <w:sz w:val="21"/>
            <w:szCs w:val="22"/>
          </w:rPr>
          <w:tab/>
        </w:r>
        <w:r w:rsidR="007D7326" w:rsidRPr="00684E30">
          <w:rPr>
            <w:rStyle w:val="affe"/>
            <w:rFonts w:hint="eastAsia"/>
            <w:noProof/>
          </w:rPr>
          <w:t>项目概述</w:t>
        </w:r>
        <w:r w:rsidR="007D7326">
          <w:rPr>
            <w:noProof/>
            <w:webHidden/>
          </w:rPr>
          <w:tab/>
        </w:r>
        <w:r w:rsidR="007D7326">
          <w:rPr>
            <w:noProof/>
            <w:webHidden/>
          </w:rPr>
          <w:fldChar w:fldCharType="begin"/>
        </w:r>
        <w:r w:rsidR="007D7326">
          <w:rPr>
            <w:noProof/>
            <w:webHidden/>
          </w:rPr>
          <w:instrText xml:space="preserve"> PAGEREF _Toc497816053 \h </w:instrText>
        </w:r>
        <w:r w:rsidR="007D7326">
          <w:rPr>
            <w:noProof/>
            <w:webHidden/>
          </w:rPr>
        </w:r>
        <w:r w:rsidR="007D7326">
          <w:rPr>
            <w:noProof/>
            <w:webHidden/>
          </w:rPr>
          <w:fldChar w:fldCharType="separate"/>
        </w:r>
        <w:r w:rsidR="007D7326">
          <w:rPr>
            <w:noProof/>
            <w:webHidden/>
          </w:rPr>
          <w:t>1</w:t>
        </w:r>
        <w:r w:rsidR="007D7326">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54" w:history="1">
        <w:r w:rsidRPr="00684E30">
          <w:rPr>
            <w:rStyle w:val="affe"/>
            <w:noProof/>
          </w:rPr>
          <w:t>1.1</w:t>
        </w:r>
        <w:r>
          <w:rPr>
            <w:smallCaps w:val="0"/>
            <w:noProof/>
            <w:sz w:val="21"/>
            <w:szCs w:val="22"/>
          </w:rPr>
          <w:tab/>
        </w:r>
        <w:r w:rsidRPr="00684E30">
          <w:rPr>
            <w:rStyle w:val="affe"/>
            <w:rFonts w:hint="eastAsia"/>
            <w:noProof/>
          </w:rPr>
          <w:t>建设目标</w:t>
        </w:r>
        <w:r>
          <w:rPr>
            <w:noProof/>
            <w:webHidden/>
          </w:rPr>
          <w:tab/>
        </w:r>
        <w:r>
          <w:rPr>
            <w:noProof/>
            <w:webHidden/>
          </w:rPr>
          <w:fldChar w:fldCharType="begin"/>
        </w:r>
        <w:r>
          <w:rPr>
            <w:noProof/>
            <w:webHidden/>
          </w:rPr>
          <w:instrText xml:space="preserve"> PAGEREF _Toc497816054 \h </w:instrText>
        </w:r>
        <w:r>
          <w:rPr>
            <w:noProof/>
            <w:webHidden/>
          </w:rPr>
        </w:r>
        <w:r>
          <w:rPr>
            <w:noProof/>
            <w:webHidden/>
          </w:rPr>
          <w:fldChar w:fldCharType="separate"/>
        </w:r>
        <w:r>
          <w:rPr>
            <w:noProof/>
            <w:webHidden/>
          </w:rPr>
          <w:t>1</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55" w:history="1">
        <w:r w:rsidRPr="00684E30">
          <w:rPr>
            <w:rStyle w:val="affe"/>
            <w:noProof/>
          </w:rPr>
          <w:t>1.2</w:t>
        </w:r>
        <w:r>
          <w:rPr>
            <w:smallCaps w:val="0"/>
            <w:noProof/>
            <w:sz w:val="21"/>
            <w:szCs w:val="22"/>
          </w:rPr>
          <w:tab/>
        </w:r>
        <w:r w:rsidRPr="00684E30">
          <w:rPr>
            <w:rStyle w:val="affe"/>
            <w:rFonts w:hint="eastAsia"/>
            <w:noProof/>
          </w:rPr>
          <w:t>技术标准</w:t>
        </w:r>
        <w:r>
          <w:rPr>
            <w:noProof/>
            <w:webHidden/>
          </w:rPr>
          <w:tab/>
        </w:r>
        <w:r>
          <w:rPr>
            <w:noProof/>
            <w:webHidden/>
          </w:rPr>
          <w:fldChar w:fldCharType="begin"/>
        </w:r>
        <w:r>
          <w:rPr>
            <w:noProof/>
            <w:webHidden/>
          </w:rPr>
          <w:instrText xml:space="preserve"> PAGEREF _Toc497816055 \h </w:instrText>
        </w:r>
        <w:r>
          <w:rPr>
            <w:noProof/>
            <w:webHidden/>
          </w:rPr>
        </w:r>
        <w:r>
          <w:rPr>
            <w:noProof/>
            <w:webHidden/>
          </w:rPr>
          <w:fldChar w:fldCharType="separate"/>
        </w:r>
        <w:r>
          <w:rPr>
            <w:noProof/>
            <w:webHidden/>
          </w:rPr>
          <w:t>2</w:t>
        </w:r>
        <w:r>
          <w:rPr>
            <w:noProof/>
            <w:webHidden/>
          </w:rPr>
          <w:fldChar w:fldCharType="end"/>
        </w:r>
      </w:hyperlink>
    </w:p>
    <w:p w:rsidR="007D7326" w:rsidRDefault="007D7326">
      <w:pPr>
        <w:pStyle w:val="10"/>
        <w:tabs>
          <w:tab w:val="left" w:pos="420"/>
          <w:tab w:val="right" w:leader="dot" w:pos="8296"/>
        </w:tabs>
        <w:rPr>
          <w:b w:val="0"/>
          <w:bCs w:val="0"/>
          <w:caps w:val="0"/>
          <w:noProof/>
          <w:sz w:val="21"/>
          <w:szCs w:val="22"/>
        </w:rPr>
      </w:pPr>
      <w:hyperlink w:anchor="_Toc497816056" w:history="1">
        <w:r w:rsidRPr="00684E30">
          <w:rPr>
            <w:rStyle w:val="affe"/>
            <w:noProof/>
          </w:rPr>
          <w:t>2</w:t>
        </w:r>
        <w:r>
          <w:rPr>
            <w:b w:val="0"/>
            <w:bCs w:val="0"/>
            <w:caps w:val="0"/>
            <w:noProof/>
            <w:sz w:val="21"/>
            <w:szCs w:val="22"/>
          </w:rPr>
          <w:tab/>
        </w:r>
        <w:r w:rsidRPr="00684E30">
          <w:rPr>
            <w:rStyle w:val="affe"/>
            <w:rFonts w:hint="eastAsia"/>
            <w:noProof/>
          </w:rPr>
          <w:t>建设方案</w:t>
        </w:r>
        <w:r>
          <w:rPr>
            <w:noProof/>
            <w:webHidden/>
          </w:rPr>
          <w:tab/>
        </w:r>
        <w:r>
          <w:rPr>
            <w:noProof/>
            <w:webHidden/>
          </w:rPr>
          <w:fldChar w:fldCharType="begin"/>
        </w:r>
        <w:r>
          <w:rPr>
            <w:noProof/>
            <w:webHidden/>
          </w:rPr>
          <w:instrText xml:space="preserve"> PAGEREF _Toc497816056 \h </w:instrText>
        </w:r>
        <w:r>
          <w:rPr>
            <w:noProof/>
            <w:webHidden/>
          </w:rPr>
        </w:r>
        <w:r>
          <w:rPr>
            <w:noProof/>
            <w:webHidden/>
          </w:rPr>
          <w:fldChar w:fldCharType="separate"/>
        </w:r>
        <w:r>
          <w:rPr>
            <w:noProof/>
            <w:webHidden/>
          </w:rPr>
          <w:t>3</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57" w:history="1">
        <w:r w:rsidRPr="00684E30">
          <w:rPr>
            <w:rStyle w:val="affe"/>
            <w:noProof/>
          </w:rPr>
          <w:t>2.1.1</w:t>
        </w:r>
        <w:r>
          <w:rPr>
            <w:i w:val="0"/>
            <w:iCs w:val="0"/>
            <w:noProof/>
            <w:sz w:val="21"/>
            <w:szCs w:val="22"/>
          </w:rPr>
          <w:tab/>
        </w:r>
        <w:r w:rsidRPr="00684E30">
          <w:rPr>
            <w:rStyle w:val="affe"/>
            <w:rFonts w:hint="eastAsia"/>
            <w:noProof/>
          </w:rPr>
          <w:t>微内核服务框架</w:t>
        </w:r>
        <w:r>
          <w:rPr>
            <w:noProof/>
            <w:webHidden/>
          </w:rPr>
          <w:tab/>
        </w:r>
        <w:r>
          <w:rPr>
            <w:noProof/>
            <w:webHidden/>
          </w:rPr>
          <w:fldChar w:fldCharType="begin"/>
        </w:r>
        <w:r>
          <w:rPr>
            <w:noProof/>
            <w:webHidden/>
          </w:rPr>
          <w:instrText xml:space="preserve"> PAGEREF _Toc497816057 \h </w:instrText>
        </w:r>
        <w:r>
          <w:rPr>
            <w:noProof/>
            <w:webHidden/>
          </w:rPr>
        </w:r>
        <w:r>
          <w:rPr>
            <w:noProof/>
            <w:webHidden/>
          </w:rPr>
          <w:fldChar w:fldCharType="separate"/>
        </w:r>
        <w:r>
          <w:rPr>
            <w:noProof/>
            <w:webHidden/>
          </w:rPr>
          <w:t>3</w:t>
        </w:r>
        <w:r>
          <w:rPr>
            <w:noProof/>
            <w:webHidden/>
          </w:rPr>
          <w:fldChar w:fldCharType="end"/>
        </w:r>
      </w:hyperlink>
    </w:p>
    <w:p w:rsidR="007D7326" w:rsidRDefault="007D7326">
      <w:pPr>
        <w:pStyle w:val="30"/>
        <w:tabs>
          <w:tab w:val="left" w:pos="1050"/>
          <w:tab w:val="right" w:leader="dot" w:pos="8296"/>
        </w:tabs>
        <w:rPr>
          <w:i w:val="0"/>
          <w:iCs w:val="0"/>
          <w:noProof/>
          <w:sz w:val="21"/>
          <w:szCs w:val="22"/>
        </w:rPr>
      </w:pPr>
      <w:hyperlink w:anchor="_Toc497816058" w:history="1">
        <w:r w:rsidRPr="00684E30">
          <w:rPr>
            <w:rStyle w:val="affe"/>
            <w:noProof/>
          </w:rPr>
          <w:t>2.1.2</w:t>
        </w:r>
        <w:r>
          <w:rPr>
            <w:i w:val="0"/>
            <w:iCs w:val="0"/>
            <w:noProof/>
            <w:sz w:val="21"/>
            <w:szCs w:val="22"/>
          </w:rPr>
          <w:tab/>
        </w:r>
        <w:r w:rsidRPr="00684E30">
          <w:rPr>
            <w:rStyle w:val="affe"/>
            <w:noProof/>
          </w:rPr>
          <w:t>Kafka</w:t>
        </w:r>
        <w:r w:rsidRPr="00684E30">
          <w:rPr>
            <w:rStyle w:val="affe"/>
            <w:rFonts w:hint="eastAsia"/>
            <w:noProof/>
          </w:rPr>
          <w:t>新一代分布式消息总线技术</w:t>
        </w:r>
        <w:r>
          <w:rPr>
            <w:noProof/>
            <w:webHidden/>
          </w:rPr>
          <w:tab/>
        </w:r>
        <w:r>
          <w:rPr>
            <w:noProof/>
            <w:webHidden/>
          </w:rPr>
          <w:fldChar w:fldCharType="begin"/>
        </w:r>
        <w:r>
          <w:rPr>
            <w:noProof/>
            <w:webHidden/>
          </w:rPr>
          <w:instrText xml:space="preserve"> PAGEREF _Toc497816058 \h </w:instrText>
        </w:r>
        <w:r>
          <w:rPr>
            <w:noProof/>
            <w:webHidden/>
          </w:rPr>
        </w:r>
        <w:r>
          <w:rPr>
            <w:noProof/>
            <w:webHidden/>
          </w:rPr>
          <w:fldChar w:fldCharType="separate"/>
        </w:r>
        <w:r>
          <w:rPr>
            <w:noProof/>
            <w:webHidden/>
          </w:rPr>
          <w:t>3</w:t>
        </w:r>
        <w:r>
          <w:rPr>
            <w:noProof/>
            <w:webHidden/>
          </w:rPr>
          <w:fldChar w:fldCharType="end"/>
        </w:r>
      </w:hyperlink>
    </w:p>
    <w:p w:rsidR="007D7326" w:rsidRDefault="007D7326">
      <w:pPr>
        <w:pStyle w:val="30"/>
        <w:tabs>
          <w:tab w:val="left" w:pos="1050"/>
          <w:tab w:val="right" w:leader="dot" w:pos="8296"/>
        </w:tabs>
        <w:rPr>
          <w:i w:val="0"/>
          <w:iCs w:val="0"/>
          <w:noProof/>
          <w:sz w:val="21"/>
          <w:szCs w:val="22"/>
        </w:rPr>
      </w:pPr>
      <w:hyperlink w:anchor="_Toc497816059" w:history="1">
        <w:r w:rsidRPr="00684E30">
          <w:rPr>
            <w:rStyle w:val="affe"/>
            <w:noProof/>
          </w:rPr>
          <w:t>2.1.3</w:t>
        </w:r>
        <w:r>
          <w:rPr>
            <w:i w:val="0"/>
            <w:iCs w:val="0"/>
            <w:noProof/>
            <w:sz w:val="21"/>
            <w:szCs w:val="22"/>
          </w:rPr>
          <w:tab/>
        </w:r>
        <w:r w:rsidRPr="00684E30">
          <w:rPr>
            <w:rStyle w:val="affe"/>
            <w:noProof/>
          </w:rPr>
          <w:t>ESB</w:t>
        </w:r>
        <w:r w:rsidRPr="00684E30">
          <w:rPr>
            <w:rStyle w:val="affe"/>
            <w:rFonts w:hint="eastAsia"/>
            <w:noProof/>
          </w:rPr>
          <w:t>企业服务总线</w:t>
        </w:r>
        <w:r>
          <w:rPr>
            <w:noProof/>
            <w:webHidden/>
          </w:rPr>
          <w:tab/>
        </w:r>
        <w:r>
          <w:rPr>
            <w:noProof/>
            <w:webHidden/>
          </w:rPr>
          <w:fldChar w:fldCharType="begin"/>
        </w:r>
        <w:r>
          <w:rPr>
            <w:noProof/>
            <w:webHidden/>
          </w:rPr>
          <w:instrText xml:space="preserve"> PAGEREF _Toc497816059 \h </w:instrText>
        </w:r>
        <w:r>
          <w:rPr>
            <w:noProof/>
            <w:webHidden/>
          </w:rPr>
        </w:r>
        <w:r>
          <w:rPr>
            <w:noProof/>
            <w:webHidden/>
          </w:rPr>
          <w:fldChar w:fldCharType="separate"/>
        </w:r>
        <w:r>
          <w:rPr>
            <w:noProof/>
            <w:webHidden/>
          </w:rPr>
          <w:t>4</w:t>
        </w:r>
        <w:r>
          <w:rPr>
            <w:noProof/>
            <w:webHidden/>
          </w:rPr>
          <w:fldChar w:fldCharType="end"/>
        </w:r>
      </w:hyperlink>
    </w:p>
    <w:p w:rsidR="007D7326" w:rsidRDefault="007D7326">
      <w:pPr>
        <w:pStyle w:val="30"/>
        <w:tabs>
          <w:tab w:val="left" w:pos="1050"/>
          <w:tab w:val="right" w:leader="dot" w:pos="8296"/>
        </w:tabs>
        <w:rPr>
          <w:i w:val="0"/>
          <w:iCs w:val="0"/>
          <w:noProof/>
          <w:sz w:val="21"/>
          <w:szCs w:val="22"/>
        </w:rPr>
      </w:pPr>
      <w:hyperlink w:anchor="_Toc497816060" w:history="1">
        <w:r w:rsidRPr="00684E30">
          <w:rPr>
            <w:rStyle w:val="affe"/>
            <w:noProof/>
          </w:rPr>
          <w:t>2.1.4</w:t>
        </w:r>
        <w:r>
          <w:rPr>
            <w:i w:val="0"/>
            <w:iCs w:val="0"/>
            <w:noProof/>
            <w:sz w:val="21"/>
            <w:szCs w:val="22"/>
          </w:rPr>
          <w:tab/>
        </w:r>
        <w:r w:rsidRPr="00684E30">
          <w:rPr>
            <w:rStyle w:val="affe"/>
            <w:noProof/>
          </w:rPr>
          <w:t>SOA</w:t>
        </w:r>
        <w:r w:rsidRPr="00684E30">
          <w:rPr>
            <w:rStyle w:val="affe"/>
            <w:rFonts w:hint="eastAsia"/>
            <w:noProof/>
          </w:rPr>
          <w:t>架构和</w:t>
        </w:r>
        <w:r w:rsidRPr="00684E30">
          <w:rPr>
            <w:rStyle w:val="affe"/>
            <w:noProof/>
          </w:rPr>
          <w:t>Web Service</w:t>
        </w:r>
        <w:r w:rsidRPr="00684E30">
          <w:rPr>
            <w:rStyle w:val="affe"/>
            <w:rFonts w:hint="eastAsia"/>
            <w:noProof/>
          </w:rPr>
          <w:t>技术</w:t>
        </w:r>
        <w:r>
          <w:rPr>
            <w:noProof/>
            <w:webHidden/>
          </w:rPr>
          <w:tab/>
        </w:r>
        <w:r>
          <w:rPr>
            <w:noProof/>
            <w:webHidden/>
          </w:rPr>
          <w:fldChar w:fldCharType="begin"/>
        </w:r>
        <w:r>
          <w:rPr>
            <w:noProof/>
            <w:webHidden/>
          </w:rPr>
          <w:instrText xml:space="preserve"> PAGEREF _Toc497816060 \h </w:instrText>
        </w:r>
        <w:r>
          <w:rPr>
            <w:noProof/>
            <w:webHidden/>
          </w:rPr>
        </w:r>
        <w:r>
          <w:rPr>
            <w:noProof/>
            <w:webHidden/>
          </w:rPr>
          <w:fldChar w:fldCharType="separate"/>
        </w:r>
        <w:r>
          <w:rPr>
            <w:noProof/>
            <w:webHidden/>
          </w:rPr>
          <w:t>5</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61" w:history="1">
        <w:r w:rsidRPr="00684E30">
          <w:rPr>
            <w:rStyle w:val="affe"/>
            <w:rFonts w:asciiTheme="minorEastAsia" w:hAnsiTheme="minorEastAsia"/>
            <w:noProof/>
          </w:rPr>
          <w:t>2.1.5</w:t>
        </w:r>
        <w:r>
          <w:rPr>
            <w:i w:val="0"/>
            <w:iCs w:val="0"/>
            <w:noProof/>
            <w:sz w:val="21"/>
            <w:szCs w:val="22"/>
          </w:rPr>
          <w:tab/>
        </w:r>
        <w:r w:rsidRPr="00684E30">
          <w:rPr>
            <w:rStyle w:val="affe"/>
            <w:noProof/>
          </w:rPr>
          <w:t>Angularjs</w:t>
        </w:r>
        <w:r w:rsidRPr="00684E30">
          <w:rPr>
            <w:rStyle w:val="affe"/>
            <w:rFonts w:asciiTheme="minorEastAsia" w:hAnsiTheme="minorEastAsia" w:hint="eastAsia"/>
            <w:noProof/>
          </w:rPr>
          <w:t>技术</w:t>
        </w:r>
        <w:r>
          <w:rPr>
            <w:noProof/>
            <w:webHidden/>
          </w:rPr>
          <w:tab/>
        </w:r>
        <w:r>
          <w:rPr>
            <w:noProof/>
            <w:webHidden/>
          </w:rPr>
          <w:fldChar w:fldCharType="begin"/>
        </w:r>
        <w:r>
          <w:rPr>
            <w:noProof/>
            <w:webHidden/>
          </w:rPr>
          <w:instrText xml:space="preserve"> PAGEREF _Toc497816061 \h </w:instrText>
        </w:r>
        <w:r>
          <w:rPr>
            <w:noProof/>
            <w:webHidden/>
          </w:rPr>
        </w:r>
        <w:r>
          <w:rPr>
            <w:noProof/>
            <w:webHidden/>
          </w:rPr>
          <w:fldChar w:fldCharType="separate"/>
        </w:r>
        <w:r>
          <w:rPr>
            <w:noProof/>
            <w:webHidden/>
          </w:rPr>
          <w:t>5</w:t>
        </w:r>
        <w:r>
          <w:rPr>
            <w:noProof/>
            <w:webHidden/>
          </w:rPr>
          <w:fldChar w:fldCharType="end"/>
        </w:r>
      </w:hyperlink>
    </w:p>
    <w:p w:rsidR="007D7326" w:rsidRDefault="007D7326">
      <w:pPr>
        <w:pStyle w:val="30"/>
        <w:tabs>
          <w:tab w:val="left" w:pos="1050"/>
          <w:tab w:val="right" w:leader="dot" w:pos="8296"/>
        </w:tabs>
        <w:rPr>
          <w:i w:val="0"/>
          <w:iCs w:val="0"/>
          <w:noProof/>
          <w:sz w:val="21"/>
          <w:szCs w:val="22"/>
        </w:rPr>
      </w:pPr>
      <w:hyperlink w:anchor="_Toc497816062" w:history="1">
        <w:r w:rsidRPr="00684E30">
          <w:rPr>
            <w:rStyle w:val="affe"/>
            <w:noProof/>
          </w:rPr>
          <w:t>2.1.6</w:t>
        </w:r>
        <w:r>
          <w:rPr>
            <w:i w:val="0"/>
            <w:iCs w:val="0"/>
            <w:noProof/>
            <w:sz w:val="21"/>
            <w:szCs w:val="22"/>
          </w:rPr>
          <w:tab/>
        </w:r>
        <w:r w:rsidRPr="00684E30">
          <w:rPr>
            <w:rStyle w:val="affe"/>
            <w:noProof/>
          </w:rPr>
          <w:t>MySql</w:t>
        </w:r>
        <w:r w:rsidRPr="00684E30">
          <w:rPr>
            <w:rStyle w:val="affe"/>
            <w:rFonts w:hint="eastAsia"/>
            <w:noProof/>
          </w:rPr>
          <w:t>灾备技术</w:t>
        </w:r>
        <w:r>
          <w:rPr>
            <w:noProof/>
            <w:webHidden/>
          </w:rPr>
          <w:tab/>
        </w:r>
        <w:r>
          <w:rPr>
            <w:noProof/>
            <w:webHidden/>
          </w:rPr>
          <w:fldChar w:fldCharType="begin"/>
        </w:r>
        <w:r>
          <w:rPr>
            <w:noProof/>
            <w:webHidden/>
          </w:rPr>
          <w:instrText xml:space="preserve"> PAGEREF _Toc497816062 \h </w:instrText>
        </w:r>
        <w:r>
          <w:rPr>
            <w:noProof/>
            <w:webHidden/>
          </w:rPr>
        </w:r>
        <w:r>
          <w:rPr>
            <w:noProof/>
            <w:webHidden/>
          </w:rPr>
          <w:fldChar w:fldCharType="separate"/>
        </w:r>
        <w:r>
          <w:rPr>
            <w:noProof/>
            <w:webHidden/>
          </w:rPr>
          <w:t>5</w:t>
        </w:r>
        <w:r>
          <w:rPr>
            <w:noProof/>
            <w:webHidden/>
          </w:rPr>
          <w:fldChar w:fldCharType="end"/>
        </w:r>
      </w:hyperlink>
    </w:p>
    <w:p w:rsidR="007D7326" w:rsidRDefault="007D7326">
      <w:pPr>
        <w:pStyle w:val="30"/>
        <w:tabs>
          <w:tab w:val="left" w:pos="1050"/>
          <w:tab w:val="right" w:leader="dot" w:pos="8296"/>
        </w:tabs>
        <w:rPr>
          <w:i w:val="0"/>
          <w:iCs w:val="0"/>
          <w:noProof/>
          <w:sz w:val="21"/>
          <w:szCs w:val="22"/>
        </w:rPr>
      </w:pPr>
      <w:hyperlink w:anchor="_Toc497816063" w:history="1">
        <w:r w:rsidRPr="00684E30">
          <w:rPr>
            <w:rStyle w:val="affe"/>
            <w:noProof/>
          </w:rPr>
          <w:t>2.1.7</w:t>
        </w:r>
        <w:r>
          <w:rPr>
            <w:i w:val="0"/>
            <w:iCs w:val="0"/>
            <w:noProof/>
            <w:sz w:val="21"/>
            <w:szCs w:val="22"/>
          </w:rPr>
          <w:tab/>
        </w:r>
        <w:r w:rsidRPr="00684E30">
          <w:rPr>
            <w:rStyle w:val="affe"/>
            <w:noProof/>
          </w:rPr>
          <w:t>WEBGIS</w:t>
        </w:r>
        <w:r w:rsidRPr="00684E30">
          <w:rPr>
            <w:rStyle w:val="affe"/>
            <w:rFonts w:hint="eastAsia"/>
            <w:noProof/>
          </w:rPr>
          <w:t>技术</w:t>
        </w:r>
        <w:r>
          <w:rPr>
            <w:noProof/>
            <w:webHidden/>
          </w:rPr>
          <w:tab/>
        </w:r>
        <w:r>
          <w:rPr>
            <w:noProof/>
            <w:webHidden/>
          </w:rPr>
          <w:fldChar w:fldCharType="begin"/>
        </w:r>
        <w:r>
          <w:rPr>
            <w:noProof/>
            <w:webHidden/>
          </w:rPr>
          <w:instrText xml:space="preserve"> PAGEREF _Toc497816063 \h </w:instrText>
        </w:r>
        <w:r>
          <w:rPr>
            <w:noProof/>
            <w:webHidden/>
          </w:rPr>
        </w:r>
        <w:r>
          <w:rPr>
            <w:noProof/>
            <w:webHidden/>
          </w:rPr>
          <w:fldChar w:fldCharType="separate"/>
        </w:r>
        <w:r>
          <w:rPr>
            <w:noProof/>
            <w:webHidden/>
          </w:rPr>
          <w:t>5</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64" w:history="1">
        <w:r w:rsidRPr="00684E30">
          <w:rPr>
            <w:rStyle w:val="affe"/>
            <w:noProof/>
          </w:rPr>
          <w:t>2.2</w:t>
        </w:r>
        <w:r>
          <w:rPr>
            <w:smallCaps w:val="0"/>
            <w:noProof/>
            <w:sz w:val="21"/>
            <w:szCs w:val="22"/>
          </w:rPr>
          <w:tab/>
        </w:r>
        <w:r w:rsidRPr="00684E30">
          <w:rPr>
            <w:rStyle w:val="affe"/>
            <w:rFonts w:hint="eastAsia"/>
            <w:noProof/>
          </w:rPr>
          <w:t>性能分析</w:t>
        </w:r>
        <w:r>
          <w:rPr>
            <w:noProof/>
            <w:webHidden/>
          </w:rPr>
          <w:tab/>
        </w:r>
        <w:r>
          <w:rPr>
            <w:noProof/>
            <w:webHidden/>
          </w:rPr>
          <w:fldChar w:fldCharType="begin"/>
        </w:r>
        <w:r>
          <w:rPr>
            <w:noProof/>
            <w:webHidden/>
          </w:rPr>
          <w:instrText xml:space="preserve"> PAGEREF _Toc497816064 \h </w:instrText>
        </w:r>
        <w:r>
          <w:rPr>
            <w:noProof/>
            <w:webHidden/>
          </w:rPr>
        </w:r>
        <w:r>
          <w:rPr>
            <w:noProof/>
            <w:webHidden/>
          </w:rPr>
          <w:fldChar w:fldCharType="separate"/>
        </w:r>
        <w:r>
          <w:rPr>
            <w:noProof/>
            <w:webHidden/>
          </w:rPr>
          <w:t>6</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65" w:history="1">
        <w:r w:rsidRPr="00684E30">
          <w:rPr>
            <w:rStyle w:val="affe"/>
            <w:noProof/>
          </w:rPr>
          <w:t>2.2.1</w:t>
        </w:r>
        <w:r>
          <w:rPr>
            <w:i w:val="0"/>
            <w:iCs w:val="0"/>
            <w:noProof/>
            <w:sz w:val="21"/>
            <w:szCs w:val="22"/>
          </w:rPr>
          <w:tab/>
        </w:r>
        <w:r w:rsidRPr="00684E30">
          <w:rPr>
            <w:rStyle w:val="affe"/>
            <w:rFonts w:hint="eastAsia"/>
            <w:noProof/>
          </w:rPr>
          <w:t>系统兼容性</w:t>
        </w:r>
        <w:r>
          <w:rPr>
            <w:noProof/>
            <w:webHidden/>
          </w:rPr>
          <w:tab/>
        </w:r>
        <w:r>
          <w:rPr>
            <w:noProof/>
            <w:webHidden/>
          </w:rPr>
          <w:fldChar w:fldCharType="begin"/>
        </w:r>
        <w:r>
          <w:rPr>
            <w:noProof/>
            <w:webHidden/>
          </w:rPr>
          <w:instrText xml:space="preserve"> PAGEREF _Toc497816065 \h </w:instrText>
        </w:r>
        <w:r>
          <w:rPr>
            <w:noProof/>
            <w:webHidden/>
          </w:rPr>
        </w:r>
        <w:r>
          <w:rPr>
            <w:noProof/>
            <w:webHidden/>
          </w:rPr>
          <w:fldChar w:fldCharType="separate"/>
        </w:r>
        <w:r>
          <w:rPr>
            <w:noProof/>
            <w:webHidden/>
          </w:rPr>
          <w:t>6</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66" w:history="1">
        <w:r w:rsidRPr="00684E30">
          <w:rPr>
            <w:rStyle w:val="affe"/>
            <w:noProof/>
          </w:rPr>
          <w:t>2.2.2</w:t>
        </w:r>
        <w:r>
          <w:rPr>
            <w:i w:val="0"/>
            <w:iCs w:val="0"/>
            <w:noProof/>
            <w:sz w:val="21"/>
            <w:szCs w:val="22"/>
          </w:rPr>
          <w:tab/>
        </w:r>
        <w:r w:rsidRPr="00684E30">
          <w:rPr>
            <w:rStyle w:val="affe"/>
            <w:rFonts w:hint="eastAsia"/>
            <w:noProof/>
          </w:rPr>
          <w:t>系统性能要求</w:t>
        </w:r>
        <w:r>
          <w:rPr>
            <w:noProof/>
            <w:webHidden/>
          </w:rPr>
          <w:tab/>
        </w:r>
        <w:r>
          <w:rPr>
            <w:noProof/>
            <w:webHidden/>
          </w:rPr>
          <w:fldChar w:fldCharType="begin"/>
        </w:r>
        <w:r>
          <w:rPr>
            <w:noProof/>
            <w:webHidden/>
          </w:rPr>
          <w:instrText xml:space="preserve"> PAGEREF _Toc497816066 \h </w:instrText>
        </w:r>
        <w:r>
          <w:rPr>
            <w:noProof/>
            <w:webHidden/>
          </w:rPr>
        </w:r>
        <w:r>
          <w:rPr>
            <w:noProof/>
            <w:webHidden/>
          </w:rPr>
          <w:fldChar w:fldCharType="separate"/>
        </w:r>
        <w:r>
          <w:rPr>
            <w:noProof/>
            <w:webHidden/>
          </w:rPr>
          <w:t>6</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67" w:history="1">
        <w:r w:rsidRPr="00684E30">
          <w:rPr>
            <w:rStyle w:val="affe"/>
            <w:noProof/>
          </w:rPr>
          <w:t>2.2.3</w:t>
        </w:r>
        <w:r>
          <w:rPr>
            <w:i w:val="0"/>
            <w:iCs w:val="0"/>
            <w:noProof/>
            <w:sz w:val="21"/>
            <w:szCs w:val="22"/>
          </w:rPr>
          <w:tab/>
        </w:r>
        <w:r w:rsidRPr="00684E30">
          <w:rPr>
            <w:rStyle w:val="affe"/>
            <w:rFonts w:hint="eastAsia"/>
            <w:noProof/>
          </w:rPr>
          <w:t>系统安全需求分析</w:t>
        </w:r>
        <w:r>
          <w:rPr>
            <w:noProof/>
            <w:webHidden/>
          </w:rPr>
          <w:tab/>
        </w:r>
        <w:r>
          <w:rPr>
            <w:noProof/>
            <w:webHidden/>
          </w:rPr>
          <w:fldChar w:fldCharType="begin"/>
        </w:r>
        <w:r>
          <w:rPr>
            <w:noProof/>
            <w:webHidden/>
          </w:rPr>
          <w:instrText xml:space="preserve"> PAGEREF _Toc497816067 \h </w:instrText>
        </w:r>
        <w:r>
          <w:rPr>
            <w:noProof/>
            <w:webHidden/>
          </w:rPr>
        </w:r>
        <w:r>
          <w:rPr>
            <w:noProof/>
            <w:webHidden/>
          </w:rPr>
          <w:fldChar w:fldCharType="separate"/>
        </w:r>
        <w:r>
          <w:rPr>
            <w:noProof/>
            <w:webHidden/>
          </w:rPr>
          <w:t>6</w:t>
        </w:r>
        <w:r>
          <w:rPr>
            <w:noProof/>
            <w:webHidden/>
          </w:rPr>
          <w:fldChar w:fldCharType="end"/>
        </w:r>
      </w:hyperlink>
    </w:p>
    <w:p w:rsidR="007D7326" w:rsidRDefault="007D7326">
      <w:pPr>
        <w:pStyle w:val="10"/>
        <w:tabs>
          <w:tab w:val="left" w:pos="420"/>
          <w:tab w:val="right" w:leader="dot" w:pos="8296"/>
        </w:tabs>
        <w:rPr>
          <w:b w:val="0"/>
          <w:bCs w:val="0"/>
          <w:caps w:val="0"/>
          <w:noProof/>
          <w:sz w:val="21"/>
          <w:szCs w:val="22"/>
        </w:rPr>
      </w:pPr>
      <w:hyperlink w:anchor="_Toc497816068" w:history="1">
        <w:r w:rsidRPr="00684E30">
          <w:rPr>
            <w:rStyle w:val="affe"/>
            <w:noProof/>
          </w:rPr>
          <w:t>3</w:t>
        </w:r>
        <w:r>
          <w:rPr>
            <w:b w:val="0"/>
            <w:bCs w:val="0"/>
            <w:caps w:val="0"/>
            <w:noProof/>
            <w:sz w:val="21"/>
            <w:szCs w:val="22"/>
          </w:rPr>
          <w:tab/>
        </w:r>
        <w:r w:rsidRPr="00684E30">
          <w:rPr>
            <w:rStyle w:val="affe"/>
            <w:rFonts w:hint="eastAsia"/>
            <w:noProof/>
          </w:rPr>
          <w:t>需求分析</w:t>
        </w:r>
        <w:r>
          <w:rPr>
            <w:noProof/>
            <w:webHidden/>
          </w:rPr>
          <w:tab/>
        </w:r>
        <w:r>
          <w:rPr>
            <w:noProof/>
            <w:webHidden/>
          </w:rPr>
          <w:fldChar w:fldCharType="begin"/>
        </w:r>
        <w:r>
          <w:rPr>
            <w:noProof/>
            <w:webHidden/>
          </w:rPr>
          <w:instrText xml:space="preserve"> PAGEREF _Toc497816068 \h </w:instrText>
        </w:r>
        <w:r>
          <w:rPr>
            <w:noProof/>
            <w:webHidden/>
          </w:rPr>
        </w:r>
        <w:r>
          <w:rPr>
            <w:noProof/>
            <w:webHidden/>
          </w:rPr>
          <w:fldChar w:fldCharType="separate"/>
        </w:r>
        <w:r>
          <w:rPr>
            <w:noProof/>
            <w:webHidden/>
          </w:rPr>
          <w:t>7</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69" w:history="1">
        <w:r w:rsidRPr="00684E30">
          <w:rPr>
            <w:rStyle w:val="affe"/>
            <w:noProof/>
          </w:rPr>
          <w:t>3.1</w:t>
        </w:r>
        <w:r>
          <w:rPr>
            <w:smallCaps w:val="0"/>
            <w:noProof/>
            <w:sz w:val="21"/>
            <w:szCs w:val="22"/>
          </w:rPr>
          <w:tab/>
        </w:r>
        <w:r w:rsidRPr="00684E30">
          <w:rPr>
            <w:rStyle w:val="affe"/>
            <w:rFonts w:hint="eastAsia"/>
            <w:noProof/>
          </w:rPr>
          <w:t>前台系统</w:t>
        </w:r>
        <w:r>
          <w:rPr>
            <w:noProof/>
            <w:webHidden/>
          </w:rPr>
          <w:tab/>
        </w:r>
        <w:r>
          <w:rPr>
            <w:noProof/>
            <w:webHidden/>
          </w:rPr>
          <w:fldChar w:fldCharType="begin"/>
        </w:r>
        <w:r>
          <w:rPr>
            <w:noProof/>
            <w:webHidden/>
          </w:rPr>
          <w:instrText xml:space="preserve"> PAGEREF _Toc497816069 \h </w:instrText>
        </w:r>
        <w:r>
          <w:rPr>
            <w:noProof/>
            <w:webHidden/>
          </w:rPr>
        </w:r>
        <w:r>
          <w:rPr>
            <w:noProof/>
            <w:webHidden/>
          </w:rPr>
          <w:fldChar w:fldCharType="separate"/>
        </w:r>
        <w:r>
          <w:rPr>
            <w:noProof/>
            <w:webHidden/>
          </w:rPr>
          <w:t>7</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0" w:history="1">
        <w:r w:rsidRPr="00684E30">
          <w:rPr>
            <w:rStyle w:val="affe"/>
            <w:noProof/>
          </w:rPr>
          <w:t>3.1.1</w:t>
        </w:r>
        <w:r>
          <w:rPr>
            <w:i w:val="0"/>
            <w:iCs w:val="0"/>
            <w:noProof/>
            <w:sz w:val="21"/>
            <w:szCs w:val="22"/>
          </w:rPr>
          <w:tab/>
        </w:r>
        <w:r w:rsidRPr="00684E30">
          <w:rPr>
            <w:rStyle w:val="affe"/>
            <w:rFonts w:hint="eastAsia"/>
            <w:noProof/>
          </w:rPr>
          <w:t>单点登录</w:t>
        </w:r>
        <w:r w:rsidRPr="00684E30">
          <w:rPr>
            <w:rStyle w:val="affe"/>
            <w:noProof/>
          </w:rPr>
          <w:t>(sso)</w:t>
        </w:r>
        <w:r>
          <w:rPr>
            <w:noProof/>
            <w:webHidden/>
          </w:rPr>
          <w:tab/>
        </w:r>
        <w:r>
          <w:rPr>
            <w:noProof/>
            <w:webHidden/>
          </w:rPr>
          <w:fldChar w:fldCharType="begin"/>
        </w:r>
        <w:r>
          <w:rPr>
            <w:noProof/>
            <w:webHidden/>
          </w:rPr>
          <w:instrText xml:space="preserve"> PAGEREF _Toc497816070 \h </w:instrText>
        </w:r>
        <w:r>
          <w:rPr>
            <w:noProof/>
            <w:webHidden/>
          </w:rPr>
        </w:r>
        <w:r>
          <w:rPr>
            <w:noProof/>
            <w:webHidden/>
          </w:rPr>
          <w:fldChar w:fldCharType="separate"/>
        </w:r>
        <w:r>
          <w:rPr>
            <w:noProof/>
            <w:webHidden/>
          </w:rPr>
          <w:t>7</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1" w:history="1">
        <w:r w:rsidRPr="00684E30">
          <w:rPr>
            <w:rStyle w:val="affe"/>
            <w:noProof/>
          </w:rPr>
          <w:t>3.1.2</w:t>
        </w:r>
        <w:r>
          <w:rPr>
            <w:i w:val="0"/>
            <w:iCs w:val="0"/>
            <w:noProof/>
            <w:sz w:val="21"/>
            <w:szCs w:val="22"/>
          </w:rPr>
          <w:tab/>
        </w:r>
        <w:r w:rsidRPr="00684E30">
          <w:rPr>
            <w:rStyle w:val="affe"/>
            <w:rFonts w:hint="eastAsia"/>
            <w:noProof/>
          </w:rPr>
          <w:t>站点列表</w:t>
        </w:r>
        <w:r>
          <w:rPr>
            <w:noProof/>
            <w:webHidden/>
          </w:rPr>
          <w:tab/>
        </w:r>
        <w:r>
          <w:rPr>
            <w:noProof/>
            <w:webHidden/>
          </w:rPr>
          <w:fldChar w:fldCharType="begin"/>
        </w:r>
        <w:r>
          <w:rPr>
            <w:noProof/>
            <w:webHidden/>
          </w:rPr>
          <w:instrText xml:space="preserve"> PAGEREF _Toc497816071 \h </w:instrText>
        </w:r>
        <w:r>
          <w:rPr>
            <w:noProof/>
            <w:webHidden/>
          </w:rPr>
        </w:r>
        <w:r>
          <w:rPr>
            <w:noProof/>
            <w:webHidden/>
          </w:rPr>
          <w:fldChar w:fldCharType="separate"/>
        </w:r>
        <w:r>
          <w:rPr>
            <w:noProof/>
            <w:webHidden/>
          </w:rPr>
          <w:t>8</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2" w:history="1">
        <w:r w:rsidRPr="00684E30">
          <w:rPr>
            <w:rStyle w:val="affe"/>
            <w:noProof/>
          </w:rPr>
          <w:t>3.1.3</w:t>
        </w:r>
        <w:r>
          <w:rPr>
            <w:i w:val="0"/>
            <w:iCs w:val="0"/>
            <w:noProof/>
            <w:sz w:val="21"/>
            <w:szCs w:val="22"/>
          </w:rPr>
          <w:tab/>
        </w:r>
        <w:r w:rsidRPr="00684E30">
          <w:rPr>
            <w:rStyle w:val="affe"/>
            <w:rFonts w:hint="eastAsia"/>
            <w:noProof/>
          </w:rPr>
          <w:t>实时数据</w:t>
        </w:r>
        <w:r>
          <w:rPr>
            <w:noProof/>
            <w:webHidden/>
          </w:rPr>
          <w:tab/>
        </w:r>
        <w:r>
          <w:rPr>
            <w:noProof/>
            <w:webHidden/>
          </w:rPr>
          <w:fldChar w:fldCharType="begin"/>
        </w:r>
        <w:r>
          <w:rPr>
            <w:noProof/>
            <w:webHidden/>
          </w:rPr>
          <w:instrText xml:space="preserve"> PAGEREF _Toc497816072 \h </w:instrText>
        </w:r>
        <w:r>
          <w:rPr>
            <w:noProof/>
            <w:webHidden/>
          </w:rPr>
        </w:r>
        <w:r>
          <w:rPr>
            <w:noProof/>
            <w:webHidden/>
          </w:rPr>
          <w:fldChar w:fldCharType="separate"/>
        </w:r>
        <w:r>
          <w:rPr>
            <w:noProof/>
            <w:webHidden/>
          </w:rPr>
          <w:t>8</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3" w:history="1">
        <w:r w:rsidRPr="00684E30">
          <w:rPr>
            <w:rStyle w:val="affe"/>
            <w:noProof/>
          </w:rPr>
          <w:t>3.1.4</w:t>
        </w:r>
        <w:r>
          <w:rPr>
            <w:i w:val="0"/>
            <w:iCs w:val="0"/>
            <w:noProof/>
            <w:sz w:val="21"/>
            <w:szCs w:val="22"/>
          </w:rPr>
          <w:tab/>
        </w:r>
        <w:r w:rsidRPr="00684E30">
          <w:rPr>
            <w:rStyle w:val="affe"/>
            <w:rFonts w:hint="eastAsia"/>
            <w:noProof/>
          </w:rPr>
          <w:t>历史数据</w:t>
        </w:r>
        <w:r>
          <w:rPr>
            <w:noProof/>
            <w:webHidden/>
          </w:rPr>
          <w:tab/>
        </w:r>
        <w:r>
          <w:rPr>
            <w:noProof/>
            <w:webHidden/>
          </w:rPr>
          <w:fldChar w:fldCharType="begin"/>
        </w:r>
        <w:r>
          <w:rPr>
            <w:noProof/>
            <w:webHidden/>
          </w:rPr>
          <w:instrText xml:space="preserve"> PAGEREF _Toc497816073 \h </w:instrText>
        </w:r>
        <w:r>
          <w:rPr>
            <w:noProof/>
            <w:webHidden/>
          </w:rPr>
        </w:r>
        <w:r>
          <w:rPr>
            <w:noProof/>
            <w:webHidden/>
          </w:rPr>
          <w:fldChar w:fldCharType="separate"/>
        </w:r>
        <w:r>
          <w:rPr>
            <w:noProof/>
            <w:webHidden/>
          </w:rPr>
          <w:t>9</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4" w:history="1">
        <w:r w:rsidRPr="00684E30">
          <w:rPr>
            <w:rStyle w:val="affe"/>
            <w:noProof/>
          </w:rPr>
          <w:t>3.1.5</w:t>
        </w:r>
        <w:r>
          <w:rPr>
            <w:i w:val="0"/>
            <w:iCs w:val="0"/>
            <w:noProof/>
            <w:sz w:val="21"/>
            <w:szCs w:val="22"/>
          </w:rPr>
          <w:tab/>
        </w:r>
        <w:r w:rsidRPr="00684E30">
          <w:rPr>
            <w:rStyle w:val="affe"/>
            <w:rFonts w:hint="eastAsia"/>
            <w:noProof/>
          </w:rPr>
          <w:t>视频展示</w:t>
        </w:r>
        <w:r>
          <w:rPr>
            <w:noProof/>
            <w:webHidden/>
          </w:rPr>
          <w:tab/>
        </w:r>
        <w:r>
          <w:rPr>
            <w:noProof/>
            <w:webHidden/>
          </w:rPr>
          <w:fldChar w:fldCharType="begin"/>
        </w:r>
        <w:r>
          <w:rPr>
            <w:noProof/>
            <w:webHidden/>
          </w:rPr>
          <w:instrText xml:space="preserve"> PAGEREF _Toc497816074 \h </w:instrText>
        </w:r>
        <w:r>
          <w:rPr>
            <w:noProof/>
            <w:webHidden/>
          </w:rPr>
        </w:r>
        <w:r>
          <w:rPr>
            <w:noProof/>
            <w:webHidden/>
          </w:rPr>
          <w:fldChar w:fldCharType="separate"/>
        </w:r>
        <w:r>
          <w:rPr>
            <w:noProof/>
            <w:webHidden/>
          </w:rPr>
          <w:t>9</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5" w:history="1">
        <w:r w:rsidRPr="00684E30">
          <w:rPr>
            <w:rStyle w:val="affe"/>
            <w:noProof/>
          </w:rPr>
          <w:t>3.1.6</w:t>
        </w:r>
        <w:r>
          <w:rPr>
            <w:i w:val="0"/>
            <w:iCs w:val="0"/>
            <w:noProof/>
            <w:sz w:val="21"/>
            <w:szCs w:val="22"/>
          </w:rPr>
          <w:tab/>
        </w:r>
        <w:r w:rsidRPr="00684E30">
          <w:rPr>
            <w:rStyle w:val="affe"/>
            <w:rFonts w:hint="eastAsia"/>
            <w:noProof/>
          </w:rPr>
          <w:t>气象预报</w:t>
        </w:r>
        <w:r>
          <w:rPr>
            <w:noProof/>
            <w:webHidden/>
          </w:rPr>
          <w:tab/>
        </w:r>
        <w:r>
          <w:rPr>
            <w:noProof/>
            <w:webHidden/>
          </w:rPr>
          <w:fldChar w:fldCharType="begin"/>
        </w:r>
        <w:r>
          <w:rPr>
            <w:noProof/>
            <w:webHidden/>
          </w:rPr>
          <w:instrText xml:space="preserve"> PAGEREF _Toc497816075 \h </w:instrText>
        </w:r>
        <w:r>
          <w:rPr>
            <w:noProof/>
            <w:webHidden/>
          </w:rPr>
        </w:r>
        <w:r>
          <w:rPr>
            <w:noProof/>
            <w:webHidden/>
          </w:rPr>
          <w:fldChar w:fldCharType="separate"/>
        </w:r>
        <w:r>
          <w:rPr>
            <w:noProof/>
            <w:webHidden/>
          </w:rPr>
          <w:t>10</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76" w:history="1">
        <w:r w:rsidRPr="00684E30">
          <w:rPr>
            <w:rStyle w:val="affe"/>
            <w:noProof/>
          </w:rPr>
          <w:t>3.2</w:t>
        </w:r>
        <w:r>
          <w:rPr>
            <w:smallCaps w:val="0"/>
            <w:noProof/>
            <w:sz w:val="21"/>
            <w:szCs w:val="22"/>
          </w:rPr>
          <w:tab/>
        </w:r>
        <w:r w:rsidRPr="00684E30">
          <w:rPr>
            <w:rStyle w:val="affe"/>
            <w:rFonts w:hint="eastAsia"/>
            <w:noProof/>
          </w:rPr>
          <w:t>数据评价</w:t>
        </w:r>
        <w:r>
          <w:rPr>
            <w:noProof/>
            <w:webHidden/>
          </w:rPr>
          <w:tab/>
        </w:r>
        <w:r>
          <w:rPr>
            <w:noProof/>
            <w:webHidden/>
          </w:rPr>
          <w:fldChar w:fldCharType="begin"/>
        </w:r>
        <w:r>
          <w:rPr>
            <w:noProof/>
            <w:webHidden/>
          </w:rPr>
          <w:instrText xml:space="preserve"> PAGEREF _Toc497816076 \h </w:instrText>
        </w:r>
        <w:r>
          <w:rPr>
            <w:noProof/>
            <w:webHidden/>
          </w:rPr>
        </w:r>
        <w:r>
          <w:rPr>
            <w:noProof/>
            <w:webHidden/>
          </w:rPr>
          <w:fldChar w:fldCharType="separate"/>
        </w:r>
        <w:r>
          <w:rPr>
            <w:noProof/>
            <w:webHidden/>
          </w:rPr>
          <w:t>11</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7" w:history="1">
        <w:r w:rsidRPr="00684E30">
          <w:rPr>
            <w:rStyle w:val="affe"/>
            <w:noProof/>
          </w:rPr>
          <w:t>3.2.1</w:t>
        </w:r>
        <w:r>
          <w:rPr>
            <w:i w:val="0"/>
            <w:iCs w:val="0"/>
            <w:noProof/>
            <w:sz w:val="21"/>
            <w:szCs w:val="22"/>
          </w:rPr>
          <w:tab/>
        </w:r>
        <w:r w:rsidRPr="00684E30">
          <w:rPr>
            <w:rStyle w:val="affe"/>
            <w:rFonts w:hint="eastAsia"/>
            <w:noProof/>
          </w:rPr>
          <w:t>水质统计</w:t>
        </w:r>
        <w:r>
          <w:rPr>
            <w:noProof/>
            <w:webHidden/>
          </w:rPr>
          <w:tab/>
        </w:r>
        <w:r>
          <w:rPr>
            <w:noProof/>
            <w:webHidden/>
          </w:rPr>
          <w:fldChar w:fldCharType="begin"/>
        </w:r>
        <w:r>
          <w:rPr>
            <w:noProof/>
            <w:webHidden/>
          </w:rPr>
          <w:instrText xml:space="preserve"> PAGEREF _Toc497816077 \h </w:instrText>
        </w:r>
        <w:r>
          <w:rPr>
            <w:noProof/>
            <w:webHidden/>
          </w:rPr>
        </w:r>
        <w:r>
          <w:rPr>
            <w:noProof/>
            <w:webHidden/>
          </w:rPr>
          <w:fldChar w:fldCharType="separate"/>
        </w:r>
        <w:r>
          <w:rPr>
            <w:noProof/>
            <w:webHidden/>
          </w:rPr>
          <w:t>11</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8" w:history="1">
        <w:r w:rsidRPr="00684E30">
          <w:rPr>
            <w:rStyle w:val="affe"/>
            <w:noProof/>
          </w:rPr>
          <w:t>3.2.2</w:t>
        </w:r>
        <w:r>
          <w:rPr>
            <w:i w:val="0"/>
            <w:iCs w:val="0"/>
            <w:noProof/>
            <w:sz w:val="21"/>
            <w:szCs w:val="22"/>
          </w:rPr>
          <w:tab/>
        </w:r>
        <w:r w:rsidRPr="00684E30">
          <w:rPr>
            <w:rStyle w:val="affe"/>
            <w:rFonts w:hint="eastAsia"/>
            <w:noProof/>
          </w:rPr>
          <w:t>综合趋势</w:t>
        </w:r>
        <w:r>
          <w:rPr>
            <w:noProof/>
            <w:webHidden/>
          </w:rPr>
          <w:tab/>
        </w:r>
        <w:r>
          <w:rPr>
            <w:noProof/>
            <w:webHidden/>
          </w:rPr>
          <w:fldChar w:fldCharType="begin"/>
        </w:r>
        <w:r>
          <w:rPr>
            <w:noProof/>
            <w:webHidden/>
          </w:rPr>
          <w:instrText xml:space="preserve"> PAGEREF _Toc497816078 \h </w:instrText>
        </w:r>
        <w:r>
          <w:rPr>
            <w:noProof/>
            <w:webHidden/>
          </w:rPr>
        </w:r>
        <w:r>
          <w:rPr>
            <w:noProof/>
            <w:webHidden/>
          </w:rPr>
          <w:fldChar w:fldCharType="separate"/>
        </w:r>
        <w:r>
          <w:rPr>
            <w:noProof/>
            <w:webHidden/>
          </w:rPr>
          <w:t>11</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79" w:history="1">
        <w:r w:rsidRPr="00684E30">
          <w:rPr>
            <w:rStyle w:val="affe"/>
            <w:noProof/>
          </w:rPr>
          <w:t>3.2.3</w:t>
        </w:r>
        <w:r>
          <w:rPr>
            <w:i w:val="0"/>
            <w:iCs w:val="0"/>
            <w:noProof/>
            <w:sz w:val="21"/>
            <w:szCs w:val="22"/>
          </w:rPr>
          <w:tab/>
        </w:r>
        <w:r w:rsidRPr="00684E30">
          <w:rPr>
            <w:rStyle w:val="affe"/>
            <w:rFonts w:hint="eastAsia"/>
            <w:noProof/>
          </w:rPr>
          <w:t>预警展示</w:t>
        </w:r>
        <w:r>
          <w:rPr>
            <w:noProof/>
            <w:webHidden/>
          </w:rPr>
          <w:tab/>
        </w:r>
        <w:r>
          <w:rPr>
            <w:noProof/>
            <w:webHidden/>
          </w:rPr>
          <w:fldChar w:fldCharType="begin"/>
        </w:r>
        <w:r>
          <w:rPr>
            <w:noProof/>
            <w:webHidden/>
          </w:rPr>
          <w:instrText xml:space="preserve"> PAGEREF _Toc497816079 \h </w:instrText>
        </w:r>
        <w:r>
          <w:rPr>
            <w:noProof/>
            <w:webHidden/>
          </w:rPr>
        </w:r>
        <w:r>
          <w:rPr>
            <w:noProof/>
            <w:webHidden/>
          </w:rPr>
          <w:fldChar w:fldCharType="separate"/>
        </w:r>
        <w:r>
          <w:rPr>
            <w:noProof/>
            <w:webHidden/>
          </w:rPr>
          <w:t>12</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80" w:history="1">
        <w:r w:rsidRPr="00684E30">
          <w:rPr>
            <w:rStyle w:val="affe"/>
            <w:noProof/>
          </w:rPr>
          <w:t>3.3</w:t>
        </w:r>
        <w:r>
          <w:rPr>
            <w:smallCaps w:val="0"/>
            <w:noProof/>
            <w:sz w:val="21"/>
            <w:szCs w:val="22"/>
          </w:rPr>
          <w:tab/>
        </w:r>
        <w:r w:rsidRPr="00684E30">
          <w:rPr>
            <w:rStyle w:val="affe"/>
            <w:rFonts w:hint="eastAsia"/>
            <w:noProof/>
          </w:rPr>
          <w:t>运维系统</w:t>
        </w:r>
        <w:r>
          <w:rPr>
            <w:noProof/>
            <w:webHidden/>
          </w:rPr>
          <w:tab/>
        </w:r>
        <w:r>
          <w:rPr>
            <w:noProof/>
            <w:webHidden/>
          </w:rPr>
          <w:fldChar w:fldCharType="begin"/>
        </w:r>
        <w:r>
          <w:rPr>
            <w:noProof/>
            <w:webHidden/>
          </w:rPr>
          <w:instrText xml:space="preserve"> PAGEREF _Toc497816080 \h </w:instrText>
        </w:r>
        <w:r>
          <w:rPr>
            <w:noProof/>
            <w:webHidden/>
          </w:rPr>
        </w:r>
        <w:r>
          <w:rPr>
            <w:noProof/>
            <w:webHidden/>
          </w:rPr>
          <w:fldChar w:fldCharType="separate"/>
        </w:r>
        <w:r>
          <w:rPr>
            <w:noProof/>
            <w:webHidden/>
          </w:rPr>
          <w:t>13</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1" w:history="1">
        <w:r w:rsidRPr="00684E30">
          <w:rPr>
            <w:rStyle w:val="affe"/>
            <w:noProof/>
          </w:rPr>
          <w:t>3.3.1</w:t>
        </w:r>
        <w:r>
          <w:rPr>
            <w:i w:val="0"/>
            <w:iCs w:val="0"/>
            <w:noProof/>
            <w:sz w:val="21"/>
            <w:szCs w:val="22"/>
          </w:rPr>
          <w:tab/>
        </w:r>
        <w:r w:rsidRPr="00684E30">
          <w:rPr>
            <w:rStyle w:val="affe"/>
            <w:rFonts w:hint="eastAsia"/>
            <w:noProof/>
          </w:rPr>
          <w:t>设备维护配置</w:t>
        </w:r>
        <w:r>
          <w:rPr>
            <w:noProof/>
            <w:webHidden/>
          </w:rPr>
          <w:tab/>
        </w:r>
        <w:r>
          <w:rPr>
            <w:noProof/>
            <w:webHidden/>
          </w:rPr>
          <w:fldChar w:fldCharType="begin"/>
        </w:r>
        <w:r>
          <w:rPr>
            <w:noProof/>
            <w:webHidden/>
          </w:rPr>
          <w:instrText xml:space="preserve"> PAGEREF _Toc497816081 \h </w:instrText>
        </w:r>
        <w:r>
          <w:rPr>
            <w:noProof/>
            <w:webHidden/>
          </w:rPr>
        </w:r>
        <w:r>
          <w:rPr>
            <w:noProof/>
            <w:webHidden/>
          </w:rPr>
          <w:fldChar w:fldCharType="separate"/>
        </w:r>
        <w:r>
          <w:rPr>
            <w:noProof/>
            <w:webHidden/>
          </w:rPr>
          <w:t>13</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2" w:history="1">
        <w:r w:rsidRPr="00684E30">
          <w:rPr>
            <w:rStyle w:val="affe"/>
            <w:noProof/>
          </w:rPr>
          <w:t>3.3.2</w:t>
        </w:r>
        <w:r>
          <w:rPr>
            <w:i w:val="0"/>
            <w:iCs w:val="0"/>
            <w:noProof/>
            <w:sz w:val="21"/>
            <w:szCs w:val="22"/>
          </w:rPr>
          <w:tab/>
        </w:r>
        <w:r w:rsidRPr="00684E30">
          <w:rPr>
            <w:rStyle w:val="affe"/>
            <w:rFonts w:hint="eastAsia"/>
            <w:noProof/>
          </w:rPr>
          <w:t>设备维护上报</w:t>
        </w:r>
        <w:r>
          <w:rPr>
            <w:noProof/>
            <w:webHidden/>
          </w:rPr>
          <w:tab/>
        </w:r>
        <w:r>
          <w:rPr>
            <w:noProof/>
            <w:webHidden/>
          </w:rPr>
          <w:fldChar w:fldCharType="begin"/>
        </w:r>
        <w:r>
          <w:rPr>
            <w:noProof/>
            <w:webHidden/>
          </w:rPr>
          <w:instrText xml:space="preserve"> PAGEREF _Toc497816082 \h </w:instrText>
        </w:r>
        <w:r>
          <w:rPr>
            <w:noProof/>
            <w:webHidden/>
          </w:rPr>
        </w:r>
        <w:r>
          <w:rPr>
            <w:noProof/>
            <w:webHidden/>
          </w:rPr>
          <w:fldChar w:fldCharType="separate"/>
        </w:r>
        <w:r>
          <w:rPr>
            <w:noProof/>
            <w:webHidden/>
          </w:rPr>
          <w:t>14</w:t>
        </w:r>
        <w:r>
          <w:rPr>
            <w:noProof/>
            <w:webHidden/>
          </w:rPr>
          <w:fldChar w:fldCharType="end"/>
        </w:r>
      </w:hyperlink>
    </w:p>
    <w:p w:rsidR="007D7326" w:rsidRDefault="007D7326">
      <w:pPr>
        <w:pStyle w:val="21"/>
        <w:tabs>
          <w:tab w:val="left" w:pos="840"/>
          <w:tab w:val="right" w:leader="dot" w:pos="8296"/>
        </w:tabs>
        <w:rPr>
          <w:smallCaps w:val="0"/>
          <w:noProof/>
          <w:sz w:val="21"/>
          <w:szCs w:val="22"/>
        </w:rPr>
      </w:pPr>
      <w:hyperlink w:anchor="_Toc497816083" w:history="1">
        <w:r w:rsidRPr="00684E30">
          <w:rPr>
            <w:rStyle w:val="affe"/>
            <w:noProof/>
          </w:rPr>
          <w:t>3.4</w:t>
        </w:r>
        <w:r>
          <w:rPr>
            <w:smallCaps w:val="0"/>
            <w:noProof/>
            <w:sz w:val="21"/>
            <w:szCs w:val="22"/>
          </w:rPr>
          <w:tab/>
        </w:r>
        <w:r w:rsidRPr="00684E30">
          <w:rPr>
            <w:rStyle w:val="affe"/>
            <w:rFonts w:hint="eastAsia"/>
            <w:noProof/>
          </w:rPr>
          <w:t>后台管理</w:t>
        </w:r>
        <w:r>
          <w:rPr>
            <w:noProof/>
            <w:webHidden/>
          </w:rPr>
          <w:tab/>
        </w:r>
        <w:r>
          <w:rPr>
            <w:noProof/>
            <w:webHidden/>
          </w:rPr>
          <w:fldChar w:fldCharType="begin"/>
        </w:r>
        <w:r>
          <w:rPr>
            <w:noProof/>
            <w:webHidden/>
          </w:rPr>
          <w:instrText xml:space="preserve"> PAGEREF _Toc497816083 \h </w:instrText>
        </w:r>
        <w:r>
          <w:rPr>
            <w:noProof/>
            <w:webHidden/>
          </w:rPr>
        </w:r>
        <w:r>
          <w:rPr>
            <w:noProof/>
            <w:webHidden/>
          </w:rPr>
          <w:fldChar w:fldCharType="separate"/>
        </w:r>
        <w:r>
          <w:rPr>
            <w:noProof/>
            <w:webHidden/>
          </w:rPr>
          <w:t>15</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4" w:history="1">
        <w:r w:rsidRPr="00684E30">
          <w:rPr>
            <w:rStyle w:val="affe"/>
            <w:noProof/>
          </w:rPr>
          <w:t>3.4.1</w:t>
        </w:r>
        <w:r>
          <w:rPr>
            <w:i w:val="0"/>
            <w:iCs w:val="0"/>
            <w:noProof/>
            <w:sz w:val="21"/>
            <w:szCs w:val="22"/>
          </w:rPr>
          <w:tab/>
        </w:r>
        <w:r w:rsidRPr="00684E30">
          <w:rPr>
            <w:rStyle w:val="affe"/>
            <w:rFonts w:hint="eastAsia"/>
            <w:noProof/>
          </w:rPr>
          <w:t>用户管理</w:t>
        </w:r>
        <w:r>
          <w:rPr>
            <w:noProof/>
            <w:webHidden/>
          </w:rPr>
          <w:tab/>
        </w:r>
        <w:r>
          <w:rPr>
            <w:noProof/>
            <w:webHidden/>
          </w:rPr>
          <w:fldChar w:fldCharType="begin"/>
        </w:r>
        <w:r>
          <w:rPr>
            <w:noProof/>
            <w:webHidden/>
          </w:rPr>
          <w:instrText xml:space="preserve"> PAGEREF _Toc497816084 \h </w:instrText>
        </w:r>
        <w:r>
          <w:rPr>
            <w:noProof/>
            <w:webHidden/>
          </w:rPr>
        </w:r>
        <w:r>
          <w:rPr>
            <w:noProof/>
            <w:webHidden/>
          </w:rPr>
          <w:fldChar w:fldCharType="separate"/>
        </w:r>
        <w:r>
          <w:rPr>
            <w:noProof/>
            <w:webHidden/>
          </w:rPr>
          <w:t>15</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5" w:history="1">
        <w:r w:rsidRPr="00684E30">
          <w:rPr>
            <w:rStyle w:val="affe"/>
            <w:noProof/>
          </w:rPr>
          <w:t>3.4.2</w:t>
        </w:r>
        <w:r>
          <w:rPr>
            <w:i w:val="0"/>
            <w:iCs w:val="0"/>
            <w:noProof/>
            <w:sz w:val="21"/>
            <w:szCs w:val="22"/>
          </w:rPr>
          <w:tab/>
        </w:r>
        <w:r w:rsidRPr="00684E30">
          <w:rPr>
            <w:rStyle w:val="affe"/>
            <w:rFonts w:hint="eastAsia"/>
            <w:noProof/>
          </w:rPr>
          <w:t>菜单权限</w:t>
        </w:r>
        <w:r>
          <w:rPr>
            <w:noProof/>
            <w:webHidden/>
          </w:rPr>
          <w:tab/>
        </w:r>
        <w:r>
          <w:rPr>
            <w:noProof/>
            <w:webHidden/>
          </w:rPr>
          <w:fldChar w:fldCharType="begin"/>
        </w:r>
        <w:r>
          <w:rPr>
            <w:noProof/>
            <w:webHidden/>
          </w:rPr>
          <w:instrText xml:space="preserve"> PAGEREF _Toc497816085 \h </w:instrText>
        </w:r>
        <w:r>
          <w:rPr>
            <w:noProof/>
            <w:webHidden/>
          </w:rPr>
        </w:r>
        <w:r>
          <w:rPr>
            <w:noProof/>
            <w:webHidden/>
          </w:rPr>
          <w:fldChar w:fldCharType="separate"/>
        </w:r>
        <w:r>
          <w:rPr>
            <w:noProof/>
            <w:webHidden/>
          </w:rPr>
          <w:t>15</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6" w:history="1">
        <w:r w:rsidRPr="00684E30">
          <w:rPr>
            <w:rStyle w:val="affe"/>
            <w:noProof/>
          </w:rPr>
          <w:t>3.4.3</w:t>
        </w:r>
        <w:r>
          <w:rPr>
            <w:i w:val="0"/>
            <w:iCs w:val="0"/>
            <w:noProof/>
            <w:sz w:val="21"/>
            <w:szCs w:val="22"/>
          </w:rPr>
          <w:tab/>
        </w:r>
        <w:r w:rsidRPr="00684E30">
          <w:rPr>
            <w:rStyle w:val="affe"/>
            <w:rFonts w:hint="eastAsia"/>
            <w:noProof/>
          </w:rPr>
          <w:t>站点管理</w:t>
        </w:r>
        <w:r>
          <w:rPr>
            <w:noProof/>
            <w:webHidden/>
          </w:rPr>
          <w:tab/>
        </w:r>
        <w:r>
          <w:rPr>
            <w:noProof/>
            <w:webHidden/>
          </w:rPr>
          <w:fldChar w:fldCharType="begin"/>
        </w:r>
        <w:r>
          <w:rPr>
            <w:noProof/>
            <w:webHidden/>
          </w:rPr>
          <w:instrText xml:space="preserve"> PAGEREF _Toc497816086 \h </w:instrText>
        </w:r>
        <w:r>
          <w:rPr>
            <w:noProof/>
            <w:webHidden/>
          </w:rPr>
        </w:r>
        <w:r>
          <w:rPr>
            <w:noProof/>
            <w:webHidden/>
          </w:rPr>
          <w:fldChar w:fldCharType="separate"/>
        </w:r>
        <w:r>
          <w:rPr>
            <w:noProof/>
            <w:webHidden/>
          </w:rPr>
          <w:t>16</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7" w:history="1">
        <w:r w:rsidRPr="00684E30">
          <w:rPr>
            <w:rStyle w:val="affe"/>
            <w:noProof/>
          </w:rPr>
          <w:t>3.4.4</w:t>
        </w:r>
        <w:r>
          <w:rPr>
            <w:i w:val="0"/>
            <w:iCs w:val="0"/>
            <w:noProof/>
            <w:sz w:val="21"/>
            <w:szCs w:val="22"/>
          </w:rPr>
          <w:tab/>
        </w:r>
        <w:r w:rsidRPr="00684E30">
          <w:rPr>
            <w:rStyle w:val="affe"/>
            <w:rFonts w:hint="eastAsia"/>
            <w:noProof/>
          </w:rPr>
          <w:t>站点权限</w:t>
        </w:r>
        <w:r>
          <w:rPr>
            <w:noProof/>
            <w:webHidden/>
          </w:rPr>
          <w:tab/>
        </w:r>
        <w:r>
          <w:rPr>
            <w:noProof/>
            <w:webHidden/>
          </w:rPr>
          <w:fldChar w:fldCharType="begin"/>
        </w:r>
        <w:r>
          <w:rPr>
            <w:noProof/>
            <w:webHidden/>
          </w:rPr>
          <w:instrText xml:space="preserve"> PAGEREF _Toc497816087 \h </w:instrText>
        </w:r>
        <w:r>
          <w:rPr>
            <w:noProof/>
            <w:webHidden/>
          </w:rPr>
        </w:r>
        <w:r>
          <w:rPr>
            <w:noProof/>
            <w:webHidden/>
          </w:rPr>
          <w:fldChar w:fldCharType="separate"/>
        </w:r>
        <w:r>
          <w:rPr>
            <w:noProof/>
            <w:webHidden/>
          </w:rPr>
          <w:t>16</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8" w:history="1">
        <w:r w:rsidRPr="00684E30">
          <w:rPr>
            <w:rStyle w:val="affe"/>
            <w:noProof/>
          </w:rPr>
          <w:t>3.4.5</w:t>
        </w:r>
        <w:r>
          <w:rPr>
            <w:i w:val="0"/>
            <w:iCs w:val="0"/>
            <w:noProof/>
            <w:sz w:val="21"/>
            <w:szCs w:val="22"/>
          </w:rPr>
          <w:tab/>
        </w:r>
        <w:r w:rsidRPr="00684E30">
          <w:rPr>
            <w:rStyle w:val="affe"/>
            <w:rFonts w:hint="eastAsia"/>
            <w:noProof/>
          </w:rPr>
          <w:t>基础平台建设</w:t>
        </w:r>
        <w:r>
          <w:rPr>
            <w:noProof/>
            <w:webHidden/>
          </w:rPr>
          <w:tab/>
        </w:r>
        <w:r>
          <w:rPr>
            <w:noProof/>
            <w:webHidden/>
          </w:rPr>
          <w:fldChar w:fldCharType="begin"/>
        </w:r>
        <w:r>
          <w:rPr>
            <w:noProof/>
            <w:webHidden/>
          </w:rPr>
          <w:instrText xml:space="preserve"> PAGEREF _Toc497816088 \h </w:instrText>
        </w:r>
        <w:r>
          <w:rPr>
            <w:noProof/>
            <w:webHidden/>
          </w:rPr>
        </w:r>
        <w:r>
          <w:rPr>
            <w:noProof/>
            <w:webHidden/>
          </w:rPr>
          <w:fldChar w:fldCharType="separate"/>
        </w:r>
        <w:r>
          <w:rPr>
            <w:noProof/>
            <w:webHidden/>
          </w:rPr>
          <w:t>17</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89" w:history="1">
        <w:r w:rsidRPr="00684E30">
          <w:rPr>
            <w:rStyle w:val="affe"/>
            <w:noProof/>
          </w:rPr>
          <w:t>3.4.6</w:t>
        </w:r>
        <w:r>
          <w:rPr>
            <w:i w:val="0"/>
            <w:iCs w:val="0"/>
            <w:noProof/>
            <w:sz w:val="21"/>
            <w:szCs w:val="22"/>
          </w:rPr>
          <w:tab/>
        </w:r>
        <w:r w:rsidRPr="00684E30">
          <w:rPr>
            <w:rStyle w:val="affe"/>
            <w:rFonts w:hint="eastAsia"/>
            <w:noProof/>
          </w:rPr>
          <w:t>应用服务运行框架</w:t>
        </w:r>
        <w:r>
          <w:rPr>
            <w:noProof/>
            <w:webHidden/>
          </w:rPr>
          <w:tab/>
        </w:r>
        <w:r>
          <w:rPr>
            <w:noProof/>
            <w:webHidden/>
          </w:rPr>
          <w:fldChar w:fldCharType="begin"/>
        </w:r>
        <w:r>
          <w:rPr>
            <w:noProof/>
            <w:webHidden/>
          </w:rPr>
          <w:instrText xml:space="preserve"> PAGEREF _Toc497816089 \h </w:instrText>
        </w:r>
        <w:r>
          <w:rPr>
            <w:noProof/>
            <w:webHidden/>
          </w:rPr>
        </w:r>
        <w:r>
          <w:rPr>
            <w:noProof/>
            <w:webHidden/>
          </w:rPr>
          <w:fldChar w:fldCharType="separate"/>
        </w:r>
        <w:r>
          <w:rPr>
            <w:noProof/>
            <w:webHidden/>
          </w:rPr>
          <w:t>18</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90" w:history="1">
        <w:r w:rsidRPr="00684E30">
          <w:rPr>
            <w:rStyle w:val="affe"/>
            <w:noProof/>
          </w:rPr>
          <w:t>3.4.7</w:t>
        </w:r>
        <w:r>
          <w:rPr>
            <w:i w:val="0"/>
            <w:iCs w:val="0"/>
            <w:noProof/>
            <w:sz w:val="21"/>
            <w:szCs w:val="22"/>
          </w:rPr>
          <w:tab/>
        </w:r>
        <w:r w:rsidRPr="00684E30">
          <w:rPr>
            <w:rStyle w:val="affe"/>
            <w:rFonts w:hint="eastAsia"/>
            <w:noProof/>
          </w:rPr>
          <w:t>公共服务组件</w:t>
        </w:r>
        <w:r>
          <w:rPr>
            <w:noProof/>
            <w:webHidden/>
          </w:rPr>
          <w:tab/>
        </w:r>
        <w:r>
          <w:rPr>
            <w:noProof/>
            <w:webHidden/>
          </w:rPr>
          <w:fldChar w:fldCharType="begin"/>
        </w:r>
        <w:r>
          <w:rPr>
            <w:noProof/>
            <w:webHidden/>
          </w:rPr>
          <w:instrText xml:space="preserve"> PAGEREF _Toc497816090 \h </w:instrText>
        </w:r>
        <w:r>
          <w:rPr>
            <w:noProof/>
            <w:webHidden/>
          </w:rPr>
        </w:r>
        <w:r>
          <w:rPr>
            <w:noProof/>
            <w:webHidden/>
          </w:rPr>
          <w:fldChar w:fldCharType="separate"/>
        </w:r>
        <w:r>
          <w:rPr>
            <w:noProof/>
            <w:webHidden/>
          </w:rPr>
          <w:t>19</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91" w:history="1">
        <w:r w:rsidRPr="00684E30">
          <w:rPr>
            <w:rStyle w:val="affe"/>
            <w:noProof/>
          </w:rPr>
          <w:t>3.4.8</w:t>
        </w:r>
        <w:r>
          <w:rPr>
            <w:i w:val="0"/>
            <w:iCs w:val="0"/>
            <w:noProof/>
            <w:sz w:val="21"/>
            <w:szCs w:val="22"/>
          </w:rPr>
          <w:tab/>
        </w:r>
        <w:r w:rsidRPr="00684E30">
          <w:rPr>
            <w:rStyle w:val="affe"/>
            <w:rFonts w:hint="eastAsia"/>
            <w:noProof/>
          </w:rPr>
          <w:t>业务服务组件</w:t>
        </w:r>
        <w:r>
          <w:rPr>
            <w:noProof/>
            <w:webHidden/>
          </w:rPr>
          <w:tab/>
        </w:r>
        <w:r>
          <w:rPr>
            <w:noProof/>
            <w:webHidden/>
          </w:rPr>
          <w:fldChar w:fldCharType="begin"/>
        </w:r>
        <w:r>
          <w:rPr>
            <w:noProof/>
            <w:webHidden/>
          </w:rPr>
          <w:instrText xml:space="preserve"> PAGEREF _Toc497816091 \h </w:instrText>
        </w:r>
        <w:r>
          <w:rPr>
            <w:noProof/>
            <w:webHidden/>
          </w:rPr>
        </w:r>
        <w:r>
          <w:rPr>
            <w:noProof/>
            <w:webHidden/>
          </w:rPr>
          <w:fldChar w:fldCharType="separate"/>
        </w:r>
        <w:r>
          <w:rPr>
            <w:noProof/>
            <w:webHidden/>
          </w:rPr>
          <w:t>20</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92" w:history="1">
        <w:r w:rsidRPr="00684E30">
          <w:rPr>
            <w:rStyle w:val="affe"/>
            <w:noProof/>
          </w:rPr>
          <w:t>3.4.9</w:t>
        </w:r>
        <w:r>
          <w:rPr>
            <w:i w:val="0"/>
            <w:iCs w:val="0"/>
            <w:noProof/>
            <w:sz w:val="21"/>
            <w:szCs w:val="22"/>
          </w:rPr>
          <w:tab/>
        </w:r>
        <w:r w:rsidRPr="00684E30">
          <w:rPr>
            <w:rStyle w:val="affe"/>
            <w:rFonts w:hint="eastAsia"/>
            <w:noProof/>
          </w:rPr>
          <w:t>运行服务组件</w:t>
        </w:r>
        <w:r>
          <w:rPr>
            <w:noProof/>
            <w:webHidden/>
          </w:rPr>
          <w:tab/>
        </w:r>
        <w:r>
          <w:rPr>
            <w:noProof/>
            <w:webHidden/>
          </w:rPr>
          <w:fldChar w:fldCharType="begin"/>
        </w:r>
        <w:r>
          <w:rPr>
            <w:noProof/>
            <w:webHidden/>
          </w:rPr>
          <w:instrText xml:space="preserve"> PAGEREF _Toc497816092 \h </w:instrText>
        </w:r>
        <w:r>
          <w:rPr>
            <w:noProof/>
            <w:webHidden/>
          </w:rPr>
        </w:r>
        <w:r>
          <w:rPr>
            <w:noProof/>
            <w:webHidden/>
          </w:rPr>
          <w:fldChar w:fldCharType="separate"/>
        </w:r>
        <w:r>
          <w:rPr>
            <w:noProof/>
            <w:webHidden/>
          </w:rPr>
          <w:t>20</w:t>
        </w:r>
        <w:r>
          <w:rPr>
            <w:noProof/>
            <w:webHidden/>
          </w:rPr>
          <w:fldChar w:fldCharType="end"/>
        </w:r>
      </w:hyperlink>
    </w:p>
    <w:p w:rsidR="007D7326" w:rsidRDefault="007D7326">
      <w:pPr>
        <w:pStyle w:val="10"/>
        <w:tabs>
          <w:tab w:val="left" w:pos="420"/>
          <w:tab w:val="right" w:leader="dot" w:pos="8296"/>
        </w:tabs>
        <w:rPr>
          <w:b w:val="0"/>
          <w:bCs w:val="0"/>
          <w:caps w:val="0"/>
          <w:noProof/>
          <w:sz w:val="21"/>
          <w:szCs w:val="22"/>
        </w:rPr>
      </w:pPr>
      <w:hyperlink w:anchor="_Toc497816093" w:history="1">
        <w:r w:rsidRPr="00684E30">
          <w:rPr>
            <w:rStyle w:val="affe"/>
            <w:noProof/>
          </w:rPr>
          <w:t>4</w:t>
        </w:r>
        <w:r>
          <w:rPr>
            <w:b w:val="0"/>
            <w:bCs w:val="0"/>
            <w:caps w:val="0"/>
            <w:noProof/>
            <w:sz w:val="21"/>
            <w:szCs w:val="22"/>
          </w:rPr>
          <w:tab/>
        </w:r>
        <w:r w:rsidRPr="00684E30">
          <w:rPr>
            <w:rStyle w:val="affe"/>
            <w:rFonts w:hint="eastAsia"/>
            <w:noProof/>
          </w:rPr>
          <w:t>组织实施</w:t>
        </w:r>
        <w:r>
          <w:rPr>
            <w:noProof/>
            <w:webHidden/>
          </w:rPr>
          <w:tab/>
        </w:r>
        <w:r>
          <w:rPr>
            <w:noProof/>
            <w:webHidden/>
          </w:rPr>
          <w:fldChar w:fldCharType="begin"/>
        </w:r>
        <w:r>
          <w:rPr>
            <w:noProof/>
            <w:webHidden/>
          </w:rPr>
          <w:instrText xml:space="preserve"> PAGEREF _Toc497816093 \h </w:instrText>
        </w:r>
        <w:r>
          <w:rPr>
            <w:noProof/>
            <w:webHidden/>
          </w:rPr>
        </w:r>
        <w:r>
          <w:rPr>
            <w:noProof/>
            <w:webHidden/>
          </w:rPr>
          <w:fldChar w:fldCharType="separate"/>
        </w:r>
        <w:r>
          <w:rPr>
            <w:noProof/>
            <w:webHidden/>
          </w:rPr>
          <w:t>21</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94" w:history="1">
        <w:r w:rsidRPr="00684E30">
          <w:rPr>
            <w:rStyle w:val="affe"/>
            <w:noProof/>
          </w:rPr>
          <w:t>4.1.1</w:t>
        </w:r>
        <w:r>
          <w:rPr>
            <w:i w:val="0"/>
            <w:iCs w:val="0"/>
            <w:noProof/>
            <w:sz w:val="21"/>
            <w:szCs w:val="22"/>
          </w:rPr>
          <w:tab/>
        </w:r>
        <w:r w:rsidRPr="00684E30">
          <w:rPr>
            <w:rStyle w:val="affe"/>
            <w:rFonts w:hint="eastAsia"/>
            <w:noProof/>
          </w:rPr>
          <w:t>项目实施机构</w:t>
        </w:r>
        <w:r>
          <w:rPr>
            <w:noProof/>
            <w:webHidden/>
          </w:rPr>
          <w:tab/>
        </w:r>
        <w:r>
          <w:rPr>
            <w:noProof/>
            <w:webHidden/>
          </w:rPr>
          <w:fldChar w:fldCharType="begin"/>
        </w:r>
        <w:r>
          <w:rPr>
            <w:noProof/>
            <w:webHidden/>
          </w:rPr>
          <w:instrText xml:space="preserve"> PAGEREF _Toc497816094 \h </w:instrText>
        </w:r>
        <w:r>
          <w:rPr>
            <w:noProof/>
            <w:webHidden/>
          </w:rPr>
        </w:r>
        <w:r>
          <w:rPr>
            <w:noProof/>
            <w:webHidden/>
          </w:rPr>
          <w:fldChar w:fldCharType="separate"/>
        </w:r>
        <w:r>
          <w:rPr>
            <w:noProof/>
            <w:webHidden/>
          </w:rPr>
          <w:t>21</w:t>
        </w:r>
        <w:r>
          <w:rPr>
            <w:noProof/>
            <w:webHidden/>
          </w:rPr>
          <w:fldChar w:fldCharType="end"/>
        </w:r>
      </w:hyperlink>
    </w:p>
    <w:p w:rsidR="007D7326" w:rsidRDefault="007D7326">
      <w:pPr>
        <w:pStyle w:val="30"/>
        <w:tabs>
          <w:tab w:val="left" w:pos="1260"/>
          <w:tab w:val="right" w:leader="dot" w:pos="8296"/>
        </w:tabs>
        <w:rPr>
          <w:i w:val="0"/>
          <w:iCs w:val="0"/>
          <w:noProof/>
          <w:sz w:val="21"/>
          <w:szCs w:val="22"/>
        </w:rPr>
      </w:pPr>
      <w:hyperlink w:anchor="_Toc497816095" w:history="1">
        <w:r w:rsidRPr="00684E30">
          <w:rPr>
            <w:rStyle w:val="affe"/>
            <w:noProof/>
          </w:rPr>
          <w:t>4.1.2</w:t>
        </w:r>
        <w:r>
          <w:rPr>
            <w:i w:val="0"/>
            <w:iCs w:val="0"/>
            <w:noProof/>
            <w:sz w:val="21"/>
            <w:szCs w:val="22"/>
          </w:rPr>
          <w:tab/>
        </w:r>
        <w:r w:rsidRPr="00684E30">
          <w:rPr>
            <w:rStyle w:val="affe"/>
            <w:rFonts w:hint="eastAsia"/>
            <w:noProof/>
          </w:rPr>
          <w:t>项目质量管理</w:t>
        </w:r>
        <w:r>
          <w:rPr>
            <w:noProof/>
            <w:webHidden/>
          </w:rPr>
          <w:tab/>
        </w:r>
        <w:r>
          <w:rPr>
            <w:noProof/>
            <w:webHidden/>
          </w:rPr>
          <w:fldChar w:fldCharType="begin"/>
        </w:r>
        <w:r>
          <w:rPr>
            <w:noProof/>
            <w:webHidden/>
          </w:rPr>
          <w:instrText xml:space="preserve"> PAGEREF _Toc497816095 \h </w:instrText>
        </w:r>
        <w:r>
          <w:rPr>
            <w:noProof/>
            <w:webHidden/>
          </w:rPr>
        </w:r>
        <w:r>
          <w:rPr>
            <w:noProof/>
            <w:webHidden/>
          </w:rPr>
          <w:fldChar w:fldCharType="separate"/>
        </w:r>
        <w:r>
          <w:rPr>
            <w:noProof/>
            <w:webHidden/>
          </w:rPr>
          <w:t>21</w:t>
        </w:r>
        <w:r>
          <w:rPr>
            <w:noProof/>
            <w:webHidden/>
          </w:rPr>
          <w:fldChar w:fldCharType="end"/>
        </w:r>
      </w:hyperlink>
    </w:p>
    <w:p w:rsidR="007D7326" w:rsidRDefault="007D7326">
      <w:pPr>
        <w:pStyle w:val="10"/>
        <w:tabs>
          <w:tab w:val="left" w:pos="420"/>
          <w:tab w:val="right" w:leader="dot" w:pos="8296"/>
        </w:tabs>
        <w:rPr>
          <w:b w:val="0"/>
          <w:bCs w:val="0"/>
          <w:caps w:val="0"/>
          <w:noProof/>
          <w:sz w:val="21"/>
          <w:szCs w:val="22"/>
        </w:rPr>
      </w:pPr>
      <w:hyperlink w:anchor="_Toc497816096" w:history="1">
        <w:r w:rsidRPr="00684E30">
          <w:rPr>
            <w:rStyle w:val="affe"/>
            <w:noProof/>
          </w:rPr>
          <w:t>5</w:t>
        </w:r>
        <w:r>
          <w:rPr>
            <w:b w:val="0"/>
            <w:bCs w:val="0"/>
            <w:caps w:val="0"/>
            <w:noProof/>
            <w:sz w:val="21"/>
            <w:szCs w:val="22"/>
          </w:rPr>
          <w:tab/>
        </w:r>
        <w:r w:rsidRPr="00684E30">
          <w:rPr>
            <w:rStyle w:val="affe"/>
            <w:rFonts w:hint="eastAsia"/>
            <w:noProof/>
          </w:rPr>
          <w:t>售后维护</w:t>
        </w:r>
        <w:r>
          <w:rPr>
            <w:noProof/>
            <w:webHidden/>
          </w:rPr>
          <w:tab/>
        </w:r>
        <w:r>
          <w:rPr>
            <w:noProof/>
            <w:webHidden/>
          </w:rPr>
          <w:fldChar w:fldCharType="begin"/>
        </w:r>
        <w:r>
          <w:rPr>
            <w:noProof/>
            <w:webHidden/>
          </w:rPr>
          <w:instrText xml:space="preserve"> PAGEREF _Toc497816096 \h </w:instrText>
        </w:r>
        <w:r>
          <w:rPr>
            <w:noProof/>
            <w:webHidden/>
          </w:rPr>
        </w:r>
        <w:r>
          <w:rPr>
            <w:noProof/>
            <w:webHidden/>
          </w:rPr>
          <w:fldChar w:fldCharType="separate"/>
        </w:r>
        <w:r>
          <w:rPr>
            <w:noProof/>
            <w:webHidden/>
          </w:rPr>
          <w:t>23</w:t>
        </w:r>
        <w:r>
          <w:rPr>
            <w:noProof/>
            <w:webHidden/>
          </w:rPr>
          <w:fldChar w:fldCharType="end"/>
        </w:r>
      </w:hyperlink>
    </w:p>
    <w:p w:rsidR="007D10A8" w:rsidRDefault="000F6C01">
      <w:r>
        <w:fldChar w:fldCharType="end"/>
      </w:r>
    </w:p>
    <w:p w:rsidR="007D10A8" w:rsidRDefault="007D10A8">
      <w:pPr>
        <w:sectPr w:rsidR="007D10A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p>
    <w:p w:rsidR="007D10A8" w:rsidRDefault="000F6C01">
      <w:pPr>
        <w:pStyle w:val="1"/>
      </w:pPr>
      <w:bookmarkStart w:id="1" w:name="_Toc487142958"/>
      <w:bookmarkStart w:id="2" w:name="_Toc497816053"/>
      <w:r>
        <w:rPr>
          <w:rFonts w:hint="eastAsia"/>
        </w:rPr>
        <w:lastRenderedPageBreak/>
        <w:t>项目概述</w:t>
      </w:r>
      <w:bookmarkEnd w:id="1"/>
      <w:bookmarkEnd w:id="2"/>
    </w:p>
    <w:p w:rsidR="007D10A8" w:rsidRDefault="000F6C01">
      <w:pPr>
        <w:pStyle w:val="20"/>
      </w:pPr>
      <w:bookmarkStart w:id="3" w:name="_Toc410333657"/>
      <w:bookmarkStart w:id="4" w:name="_Toc487142959"/>
      <w:bookmarkStart w:id="5" w:name="_Toc497816054"/>
      <w:bookmarkEnd w:id="3"/>
      <w:r>
        <w:rPr>
          <w:rFonts w:hint="eastAsia"/>
        </w:rPr>
        <w:t>建设目标</w:t>
      </w:r>
      <w:bookmarkEnd w:id="4"/>
      <w:bookmarkEnd w:id="5"/>
    </w:p>
    <w:p w:rsidR="00512095" w:rsidRDefault="000F6C01">
      <w:r>
        <w:rPr>
          <w:rFonts w:hint="eastAsia"/>
        </w:rPr>
        <w:t>充分利用海南省现有的监测系统和通信环境，通过统筹规划、顶层设计，以</w:t>
      </w:r>
      <w:r w:rsidR="00512095">
        <w:rPr>
          <w:rFonts w:hint="eastAsia"/>
        </w:rPr>
        <w:t>各个分环境监测系统</w:t>
      </w:r>
      <w:r>
        <w:rPr>
          <w:rFonts w:hint="eastAsia"/>
        </w:rPr>
        <w:t>为数据支撑，以业务应用系统集成为出发点，</w:t>
      </w:r>
      <w:r w:rsidR="00512095">
        <w:rPr>
          <w:rFonts w:hint="eastAsia"/>
        </w:rPr>
        <w:t>打造海南省水质集成系统</w:t>
      </w:r>
      <w:r>
        <w:rPr>
          <w:rFonts w:hint="eastAsia"/>
        </w:rPr>
        <w:t>监测大数据平台，从而提供了数据、服务中心和应用组件平台。</w:t>
      </w:r>
    </w:p>
    <w:p w:rsidR="007D10A8" w:rsidRDefault="000F6C01">
      <w:r>
        <w:rPr>
          <w:rFonts w:hint="eastAsia"/>
        </w:rPr>
        <w:t>基于对海南省海洋生态环境的展示和跟踪决策，建设海南省海洋生态环境监控中心，具备对整体效果展示，和对各个子项目的跟踪和统筹规划，为各类人员提供便捷的业务、信息与数据的访问渠道，为领导决策提供支持服务，带动海南省海洋生态环境管理的科学化、精细化，促进管理方式的转变，全面提高环境管理水平。达到具备效果展示、整治跟踪和辅助决策的能力。</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技术上先进、成熟且实用</w:t>
      </w:r>
    </w:p>
    <w:p w:rsidR="00512095" w:rsidRPr="004966C3" w:rsidRDefault="00512095" w:rsidP="00512095">
      <w:pPr>
        <w:rPr>
          <w:rFonts w:ascii="宋体" w:eastAsia="宋体" w:hAnsi="宋体"/>
          <w:bCs/>
          <w:szCs w:val="24"/>
        </w:rPr>
      </w:pPr>
      <w:r w:rsidRPr="004966C3">
        <w:rPr>
          <w:rFonts w:ascii="宋体" w:eastAsia="宋体" w:hAnsi="宋体" w:hint="eastAsia"/>
          <w:bCs/>
          <w:szCs w:val="24"/>
        </w:rPr>
        <w:t>进入21</w:t>
      </w:r>
      <w:r>
        <w:rPr>
          <w:rFonts w:ascii="宋体" w:eastAsia="宋体" w:hAnsi="宋体" w:hint="eastAsia"/>
          <w:bCs/>
          <w:szCs w:val="24"/>
        </w:rPr>
        <w:t>世纪，水质集成系统</w:t>
      </w:r>
      <w:r w:rsidRPr="004966C3">
        <w:rPr>
          <w:rFonts w:ascii="宋体" w:eastAsia="宋体" w:hAnsi="宋体" w:hint="eastAsia"/>
          <w:bCs/>
          <w:szCs w:val="24"/>
        </w:rPr>
        <w:t>应用已经十分广泛</w:t>
      </w:r>
      <w:r w:rsidRPr="004966C3">
        <w:rPr>
          <w:rFonts w:ascii="宋体" w:eastAsia="宋体" w:hAnsi="宋体"/>
          <w:bCs/>
          <w:szCs w:val="24"/>
        </w:rPr>
        <w:t>，</w:t>
      </w:r>
      <w:r w:rsidRPr="004966C3">
        <w:rPr>
          <w:rFonts w:ascii="宋体" w:eastAsia="宋体" w:hAnsi="宋体" w:hint="eastAsia"/>
          <w:bCs/>
          <w:szCs w:val="24"/>
        </w:rPr>
        <w:t>但</w:t>
      </w:r>
      <w:r w:rsidRPr="004966C3">
        <w:rPr>
          <w:rFonts w:ascii="宋体" w:eastAsia="宋体" w:hAnsi="宋体" w:hint="eastAsia"/>
          <w:szCs w:val="24"/>
        </w:rPr>
        <w:t>随着海上行业的不断发展</w:t>
      </w:r>
      <w:r w:rsidRPr="004966C3">
        <w:rPr>
          <w:rFonts w:ascii="宋体" w:eastAsia="宋体" w:hAnsi="宋体"/>
          <w:bCs/>
          <w:szCs w:val="24"/>
        </w:rPr>
        <w:t>，</w:t>
      </w:r>
      <w:r w:rsidRPr="004966C3">
        <w:rPr>
          <w:rFonts w:ascii="宋体" w:eastAsia="宋体" w:hAnsi="宋体" w:hint="eastAsia"/>
          <w:bCs/>
          <w:szCs w:val="24"/>
        </w:rPr>
        <w:t>沿海</w:t>
      </w:r>
      <w:r>
        <w:rPr>
          <w:rFonts w:ascii="宋体" w:eastAsia="宋体" w:hAnsi="宋体" w:hint="eastAsia"/>
          <w:bCs/>
          <w:szCs w:val="24"/>
        </w:rPr>
        <w:t>水质环境监测的</w:t>
      </w:r>
      <w:r w:rsidRPr="004966C3">
        <w:rPr>
          <w:rFonts w:ascii="宋体" w:eastAsia="宋体" w:hAnsi="宋体" w:hint="eastAsia"/>
          <w:bCs/>
          <w:szCs w:val="24"/>
        </w:rPr>
        <w:t>任务</w:t>
      </w:r>
      <w:r w:rsidRPr="004966C3">
        <w:rPr>
          <w:rFonts w:ascii="宋体" w:eastAsia="宋体" w:hAnsi="宋体" w:hint="eastAsia"/>
          <w:szCs w:val="24"/>
        </w:rPr>
        <w:t>日益艰巨，</w:t>
      </w:r>
      <w:r w:rsidRPr="004966C3">
        <w:rPr>
          <w:rFonts w:ascii="宋体" w:eastAsia="宋体" w:hAnsi="宋体" w:hint="eastAsia"/>
          <w:bCs/>
          <w:szCs w:val="24"/>
        </w:rPr>
        <w:t>要经得起实践的考验，因此</w:t>
      </w:r>
      <w:r w:rsidRPr="004966C3">
        <w:rPr>
          <w:rFonts w:ascii="宋体" w:eastAsia="宋体" w:hAnsi="宋体"/>
          <w:bCs/>
          <w:szCs w:val="24"/>
        </w:rPr>
        <w:t>，</w:t>
      </w:r>
      <w:r w:rsidRPr="004966C3">
        <w:rPr>
          <w:rFonts w:ascii="宋体" w:eastAsia="宋体" w:hAnsi="宋体" w:hint="eastAsia"/>
          <w:bCs/>
          <w:szCs w:val="24"/>
        </w:rPr>
        <w:t>在技术上要追求先进。但同时，本系统又是一套综合管理系统，使用频率极高，因此在技术上既要</w:t>
      </w:r>
      <w:proofErr w:type="gramStart"/>
      <w:r w:rsidRPr="004966C3">
        <w:rPr>
          <w:rFonts w:ascii="宋体" w:eastAsia="宋体" w:hAnsi="宋体" w:hint="eastAsia"/>
          <w:bCs/>
          <w:szCs w:val="24"/>
        </w:rPr>
        <w:t>求成熟</w:t>
      </w:r>
      <w:proofErr w:type="gramEnd"/>
      <w:r w:rsidRPr="004966C3">
        <w:rPr>
          <w:rFonts w:ascii="宋体" w:eastAsia="宋体" w:hAnsi="宋体" w:hint="eastAsia"/>
          <w:bCs/>
          <w:szCs w:val="24"/>
        </w:rPr>
        <w:t>又要求实用。</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系统管理集中、统一</w:t>
      </w:r>
    </w:p>
    <w:p w:rsidR="00512095" w:rsidRPr="00954798" w:rsidRDefault="00512095" w:rsidP="00512095">
      <w:pPr>
        <w:rPr>
          <w:rFonts w:ascii="宋体" w:eastAsia="宋体" w:hAnsi="宋体"/>
          <w:szCs w:val="24"/>
        </w:rPr>
      </w:pPr>
      <w:r w:rsidRPr="00954798">
        <w:rPr>
          <w:rFonts w:ascii="宋体" w:eastAsia="宋体" w:hAnsi="宋体" w:hint="eastAsia"/>
          <w:szCs w:val="24"/>
        </w:rPr>
        <w:t>根据我国现行的管理体制</w:t>
      </w:r>
      <w:r w:rsidRPr="00954798">
        <w:rPr>
          <w:rFonts w:ascii="宋体" w:eastAsia="宋体" w:hAnsi="宋体"/>
          <w:szCs w:val="24"/>
        </w:rPr>
        <w:t>，</w:t>
      </w:r>
      <w:r w:rsidRPr="00954798">
        <w:rPr>
          <w:rFonts w:ascii="宋体" w:eastAsia="宋体" w:hAnsi="宋体" w:hint="eastAsia"/>
          <w:szCs w:val="24"/>
        </w:rPr>
        <w:t>管理是集中统一的</w:t>
      </w:r>
      <w:r w:rsidRPr="00954798">
        <w:rPr>
          <w:rFonts w:ascii="宋体" w:eastAsia="宋体" w:hAnsi="宋体"/>
          <w:szCs w:val="24"/>
        </w:rPr>
        <w:t>，</w:t>
      </w:r>
      <w:r w:rsidRPr="00954798">
        <w:rPr>
          <w:rFonts w:ascii="宋体" w:eastAsia="宋体" w:hAnsi="宋体" w:hint="eastAsia"/>
          <w:szCs w:val="24"/>
        </w:rPr>
        <w:t>因此</w:t>
      </w:r>
      <w:r w:rsidRPr="00954798">
        <w:rPr>
          <w:rFonts w:ascii="宋体" w:eastAsia="宋体" w:hAnsi="宋体"/>
          <w:szCs w:val="24"/>
        </w:rPr>
        <w:t>，</w:t>
      </w:r>
      <w:r w:rsidRPr="00954798">
        <w:rPr>
          <w:rFonts w:ascii="宋体" w:eastAsia="宋体" w:hAnsi="宋体" w:hint="eastAsia"/>
          <w:szCs w:val="24"/>
        </w:rPr>
        <w:t>要求系统应具有多级集中统一的管理中心</w:t>
      </w:r>
      <w:r w:rsidRPr="00954798">
        <w:rPr>
          <w:rFonts w:ascii="宋体" w:eastAsia="宋体" w:hAnsi="宋体"/>
          <w:szCs w:val="24"/>
        </w:rPr>
        <w:t>，</w:t>
      </w:r>
      <w:r w:rsidRPr="00954798">
        <w:rPr>
          <w:rFonts w:ascii="宋体" w:eastAsia="宋体" w:hAnsi="宋体" w:hint="eastAsia"/>
          <w:szCs w:val="24"/>
        </w:rPr>
        <w:t>并实施科学化的管理</w:t>
      </w:r>
      <w:r w:rsidRPr="00954798">
        <w:rPr>
          <w:rFonts w:ascii="宋体" w:eastAsia="宋体" w:hAnsi="宋体"/>
          <w:szCs w:val="24"/>
        </w:rPr>
        <w:t>，</w:t>
      </w:r>
      <w:r w:rsidRPr="00954798">
        <w:rPr>
          <w:rFonts w:ascii="宋体" w:eastAsia="宋体" w:hAnsi="宋体" w:hint="eastAsia"/>
          <w:szCs w:val="24"/>
        </w:rPr>
        <w:t>使综合管理技术发挥最高的效用。</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兼顾开放性、兼容性和</w:t>
      </w:r>
      <w:proofErr w:type="gramStart"/>
      <w:r w:rsidRPr="00DF4226">
        <w:rPr>
          <w:rFonts w:ascii="宋体" w:eastAsia="宋体" w:hAnsi="宋体" w:hint="eastAsia"/>
          <w:b/>
          <w:szCs w:val="24"/>
        </w:rPr>
        <w:t>可</w:t>
      </w:r>
      <w:proofErr w:type="gramEnd"/>
      <w:r w:rsidRPr="00DF4226">
        <w:rPr>
          <w:rFonts w:ascii="宋体" w:eastAsia="宋体" w:hAnsi="宋体" w:hint="eastAsia"/>
          <w:b/>
          <w:szCs w:val="24"/>
        </w:rPr>
        <w:t>扩展性</w:t>
      </w:r>
    </w:p>
    <w:p w:rsidR="00512095" w:rsidRPr="00954798" w:rsidRDefault="00512095" w:rsidP="00512095">
      <w:pPr>
        <w:rPr>
          <w:rFonts w:ascii="宋体" w:eastAsia="宋体" w:hAnsi="宋体"/>
          <w:szCs w:val="24"/>
        </w:rPr>
      </w:pPr>
      <w:r w:rsidRPr="00954798">
        <w:rPr>
          <w:rFonts w:ascii="宋体" w:eastAsia="宋体" w:hAnsi="宋体" w:hint="eastAsia"/>
          <w:szCs w:val="24"/>
        </w:rPr>
        <w:t>本系统具有良好的开放性和兼容性</w:t>
      </w:r>
      <w:r w:rsidRPr="00954798">
        <w:rPr>
          <w:rFonts w:ascii="宋体" w:eastAsia="宋体" w:hAnsi="宋体"/>
          <w:szCs w:val="24"/>
        </w:rPr>
        <w:t>，</w:t>
      </w:r>
      <w:r w:rsidRPr="00954798">
        <w:rPr>
          <w:rFonts w:ascii="宋体" w:eastAsia="宋体" w:hAnsi="宋体" w:hint="eastAsia"/>
          <w:szCs w:val="24"/>
        </w:rPr>
        <w:t>既能紧密地与其他系统连接并融合成一个整体</w:t>
      </w:r>
      <w:r w:rsidRPr="00954798">
        <w:rPr>
          <w:rFonts w:ascii="宋体" w:eastAsia="宋体" w:hAnsi="宋体"/>
          <w:szCs w:val="24"/>
        </w:rPr>
        <w:t>，</w:t>
      </w:r>
      <w:r w:rsidRPr="00954798">
        <w:rPr>
          <w:rFonts w:ascii="宋体" w:eastAsia="宋体" w:hAnsi="宋体" w:hint="eastAsia"/>
          <w:szCs w:val="24"/>
        </w:rPr>
        <w:t>又能适应产品的升级换代</w:t>
      </w:r>
      <w:r w:rsidRPr="00954798">
        <w:rPr>
          <w:rFonts w:ascii="宋体" w:eastAsia="宋体" w:hAnsi="宋体"/>
          <w:szCs w:val="24"/>
        </w:rPr>
        <w:t>，</w:t>
      </w:r>
      <w:r w:rsidRPr="00954798">
        <w:rPr>
          <w:rFonts w:ascii="宋体" w:eastAsia="宋体" w:hAnsi="宋体" w:hint="eastAsia"/>
          <w:szCs w:val="24"/>
        </w:rPr>
        <w:t>保持旺盛的生命力，以便更好地为用户服务。</w:t>
      </w:r>
    </w:p>
    <w:p w:rsidR="00512095" w:rsidRPr="00954798" w:rsidRDefault="00512095" w:rsidP="00512095">
      <w:pPr>
        <w:rPr>
          <w:rFonts w:ascii="宋体" w:eastAsia="宋体" w:hAnsi="宋体"/>
          <w:szCs w:val="24"/>
        </w:rPr>
      </w:pPr>
      <w:r w:rsidRPr="00954798">
        <w:rPr>
          <w:rFonts w:ascii="宋体" w:eastAsia="宋体" w:hAnsi="宋体" w:hint="eastAsia"/>
          <w:szCs w:val="24"/>
        </w:rPr>
        <w:t>同时，系统与系统之间规模差异很大</w:t>
      </w:r>
      <w:r w:rsidRPr="00954798">
        <w:rPr>
          <w:rFonts w:ascii="宋体" w:eastAsia="宋体" w:hAnsi="宋体"/>
          <w:szCs w:val="24"/>
        </w:rPr>
        <w:t>，</w:t>
      </w:r>
      <w:r w:rsidRPr="00954798">
        <w:rPr>
          <w:rFonts w:ascii="宋体" w:eastAsia="宋体" w:hAnsi="宋体" w:hint="eastAsia"/>
          <w:szCs w:val="24"/>
        </w:rPr>
        <w:t>同一系统在工程实施过程中的分期建设，都要求系统能适合多种规模</w:t>
      </w:r>
      <w:r w:rsidRPr="00954798">
        <w:rPr>
          <w:rFonts w:ascii="宋体" w:eastAsia="宋体" w:hAnsi="宋体"/>
          <w:szCs w:val="24"/>
        </w:rPr>
        <w:t>，</w:t>
      </w:r>
      <w:r w:rsidRPr="00954798">
        <w:rPr>
          <w:rFonts w:ascii="宋体" w:eastAsia="宋体" w:hAnsi="宋体" w:hint="eastAsia"/>
          <w:szCs w:val="24"/>
        </w:rPr>
        <w:t>并有较强的可扩展性。</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系统的安全性、可靠性和容错性</w:t>
      </w:r>
    </w:p>
    <w:p w:rsidR="00512095" w:rsidRPr="00954798" w:rsidRDefault="00512095" w:rsidP="00512095">
      <w:pPr>
        <w:rPr>
          <w:rFonts w:ascii="宋体" w:eastAsia="宋体" w:hAnsi="宋体"/>
          <w:szCs w:val="24"/>
        </w:rPr>
      </w:pPr>
      <w:r w:rsidRPr="00954798">
        <w:rPr>
          <w:rFonts w:ascii="宋体" w:eastAsia="宋体" w:hAnsi="宋体" w:hint="eastAsia"/>
          <w:szCs w:val="24"/>
        </w:rPr>
        <w:t>系统本身的安全性非常重要</w:t>
      </w:r>
      <w:r w:rsidRPr="00954798">
        <w:rPr>
          <w:rFonts w:ascii="宋体" w:eastAsia="宋体" w:hAnsi="宋体"/>
          <w:szCs w:val="24"/>
        </w:rPr>
        <w:t>，</w:t>
      </w:r>
      <w:r w:rsidRPr="00954798">
        <w:rPr>
          <w:rFonts w:ascii="宋体" w:eastAsia="宋体" w:hAnsi="宋体" w:hint="eastAsia"/>
          <w:szCs w:val="24"/>
        </w:rPr>
        <w:t>应具有很强的防破坏能力。未来系统的可扩展的系统应用会逐渐增加</w:t>
      </w:r>
      <w:r w:rsidRPr="00954798">
        <w:rPr>
          <w:rFonts w:ascii="宋体" w:eastAsia="宋体" w:hAnsi="宋体"/>
          <w:szCs w:val="24"/>
        </w:rPr>
        <w:t>，</w:t>
      </w:r>
      <w:r w:rsidRPr="00954798">
        <w:rPr>
          <w:rFonts w:ascii="宋体" w:eastAsia="宋体" w:hAnsi="宋体" w:hint="eastAsia"/>
          <w:szCs w:val="24"/>
        </w:rPr>
        <w:t>系统设备的可靠性是个非常重要的指标。同时</w:t>
      </w:r>
      <w:r w:rsidRPr="00954798">
        <w:rPr>
          <w:rFonts w:ascii="宋体" w:eastAsia="宋体" w:hAnsi="宋体"/>
          <w:szCs w:val="24"/>
        </w:rPr>
        <w:t>，</w:t>
      </w:r>
      <w:r w:rsidRPr="00954798">
        <w:rPr>
          <w:rFonts w:ascii="宋体" w:eastAsia="宋体" w:hAnsi="宋体" w:hint="eastAsia"/>
          <w:szCs w:val="24"/>
        </w:rPr>
        <w:t>用户的</w:t>
      </w:r>
      <w:r w:rsidRPr="00954798">
        <w:rPr>
          <w:rFonts w:ascii="宋体" w:eastAsia="宋体" w:hAnsi="宋体" w:hint="eastAsia"/>
          <w:szCs w:val="24"/>
        </w:rPr>
        <w:lastRenderedPageBreak/>
        <w:t>层次和素质不一将导致系统在使用过程中的误操作现象。因此</w:t>
      </w:r>
      <w:r w:rsidRPr="00954798">
        <w:rPr>
          <w:rFonts w:ascii="宋体" w:eastAsia="宋体" w:hAnsi="宋体"/>
          <w:szCs w:val="24"/>
        </w:rPr>
        <w:t>，</w:t>
      </w:r>
      <w:r w:rsidRPr="00954798">
        <w:rPr>
          <w:rFonts w:ascii="宋体" w:eastAsia="宋体" w:hAnsi="宋体" w:hint="eastAsia"/>
          <w:szCs w:val="24"/>
        </w:rPr>
        <w:t>要求系统具有较强的容错性和自检功能。</w:t>
      </w:r>
    </w:p>
    <w:p w:rsidR="007D10A8" w:rsidRDefault="000F6C01">
      <w:pPr>
        <w:pStyle w:val="20"/>
      </w:pPr>
      <w:bookmarkStart w:id="6" w:name="_Toc30610"/>
      <w:bookmarkStart w:id="7" w:name="_Toc497816055"/>
      <w:r>
        <w:rPr>
          <w:rFonts w:hint="eastAsia"/>
        </w:rPr>
        <w:t>技术标准</w:t>
      </w:r>
      <w:bookmarkEnd w:id="6"/>
      <w:bookmarkEnd w:id="7"/>
    </w:p>
    <w:p w:rsidR="007D10A8" w:rsidRDefault="000F6C01">
      <w:pPr>
        <w:pStyle w:val="afff2"/>
      </w:pPr>
      <w:r>
        <w:rPr>
          <w:rFonts w:hint="eastAsia"/>
        </w:rPr>
        <w:t>《信息处理系统工程计算机系统配置图符号及约定》（GB/T14085-1993）；</w:t>
      </w:r>
    </w:p>
    <w:p w:rsidR="007D10A8" w:rsidRDefault="000F6C01">
      <w:pPr>
        <w:pStyle w:val="afff2"/>
      </w:pPr>
      <w:r>
        <w:rPr>
          <w:rFonts w:hint="eastAsia"/>
        </w:rPr>
        <w:t>《信息处理单命中判定表规范》（GB/T15535-1995）；</w:t>
      </w:r>
    </w:p>
    <w:p w:rsidR="007D10A8" w:rsidRDefault="000F6C01">
      <w:pPr>
        <w:pStyle w:val="afff2"/>
      </w:pPr>
      <w:r>
        <w:rPr>
          <w:rFonts w:hint="eastAsia"/>
        </w:rPr>
        <w:t>《信息处理</w:t>
      </w:r>
      <w:r>
        <w:rPr>
          <w:rFonts w:hint="eastAsia"/>
        </w:rPr>
        <w:t> </w:t>
      </w:r>
      <w:r>
        <w:rPr>
          <w:rFonts w:hint="eastAsia"/>
        </w:rPr>
        <w:t>按记录组处理顺序文卷的程序流程》（GB/T15697-1995）；</w:t>
      </w:r>
    </w:p>
    <w:p w:rsidR="007D10A8" w:rsidRDefault="000F6C01">
      <w:pPr>
        <w:pStyle w:val="afff2"/>
      </w:pPr>
      <w:r>
        <w:rPr>
          <w:rFonts w:hint="eastAsia"/>
        </w:rPr>
        <w:t>《信息技术部软件产品评价质量特征及其使用指南》（GB/T16260-1996）；</w:t>
      </w:r>
    </w:p>
    <w:p w:rsidR="007D10A8" w:rsidRDefault="000F6C01">
      <w:pPr>
        <w:pStyle w:val="afff2"/>
      </w:pPr>
      <w:r>
        <w:rPr>
          <w:rFonts w:hint="eastAsia"/>
        </w:rPr>
        <w:t>《信息技术软件包质量要求和测试》（GB/T17544-1998）。</w:t>
      </w:r>
    </w:p>
    <w:p w:rsidR="007D10A8" w:rsidRDefault="000F6C01">
      <w:pPr>
        <w:pStyle w:val="afff2"/>
      </w:pPr>
      <w:r>
        <w:rPr>
          <w:rFonts w:hint="eastAsia"/>
        </w:rPr>
        <w:t>《计算机软件工程规范国家标准汇编2003》（ISBN: 7506632381）；</w:t>
      </w:r>
    </w:p>
    <w:p w:rsidR="007D10A8" w:rsidRDefault="000F6C01">
      <w:pPr>
        <w:pStyle w:val="afff2"/>
      </w:pPr>
      <w:r>
        <w:rPr>
          <w:rFonts w:hint="eastAsia"/>
        </w:rPr>
        <w:t>《信息技术</w:t>
      </w:r>
      <w:r>
        <w:rPr>
          <w:rFonts w:hint="eastAsia"/>
        </w:rPr>
        <w:t> </w:t>
      </w:r>
      <w:r>
        <w:rPr>
          <w:rFonts w:hint="eastAsia"/>
        </w:rPr>
        <w:t>软件生存期过程》（GB/T8566-1995）；</w:t>
      </w:r>
    </w:p>
    <w:p w:rsidR="007D10A8" w:rsidRDefault="000F6C01">
      <w:pPr>
        <w:pStyle w:val="afff2"/>
      </w:pPr>
      <w:r>
        <w:rPr>
          <w:rFonts w:hint="eastAsia"/>
        </w:rPr>
        <w:t>《计算机软件产品开发文件编制指南》（GB/T8567-1988）；</w:t>
      </w:r>
    </w:p>
    <w:p w:rsidR="007D10A8" w:rsidRDefault="000F6C01">
      <w:pPr>
        <w:pStyle w:val="afff2"/>
      </w:pPr>
      <w:r>
        <w:rPr>
          <w:rFonts w:hint="eastAsia"/>
        </w:rPr>
        <w:t>《计算机软件需求说明编制指南》（GB/T9385-1988）；</w:t>
      </w:r>
    </w:p>
    <w:p w:rsidR="007D10A8" w:rsidRDefault="000F6C01">
      <w:pPr>
        <w:pStyle w:val="afff2"/>
      </w:pPr>
      <w:r>
        <w:rPr>
          <w:rFonts w:hint="eastAsia"/>
        </w:rPr>
        <w:t>《计算机软件测试文件编制指南》（GB/T9386-1988）；</w:t>
      </w:r>
    </w:p>
    <w:p w:rsidR="007D10A8" w:rsidRDefault="000F6C01">
      <w:pPr>
        <w:pStyle w:val="afff2"/>
      </w:pPr>
      <w:r>
        <w:rPr>
          <w:rFonts w:hint="eastAsia"/>
        </w:rPr>
        <w:t>《软件工程术语》（GB/T11457-1995）；</w:t>
      </w:r>
    </w:p>
    <w:p w:rsidR="007D10A8" w:rsidRDefault="000F6C01">
      <w:pPr>
        <w:pStyle w:val="afff2"/>
      </w:pPr>
      <w:r>
        <w:rPr>
          <w:rFonts w:hint="eastAsia"/>
        </w:rPr>
        <w:t>《计算机软件质量保证计划规范》（GB/T12504-1990）；</w:t>
      </w:r>
    </w:p>
    <w:p w:rsidR="007D10A8" w:rsidRDefault="000F6C01">
      <w:pPr>
        <w:pStyle w:val="afff2"/>
      </w:pPr>
      <w:r>
        <w:rPr>
          <w:rFonts w:hint="eastAsia"/>
        </w:rPr>
        <w:t>《计算机软件配置管理计划规范》（GB/T12505-1990）；</w:t>
      </w:r>
    </w:p>
    <w:p w:rsidR="007D10A8" w:rsidRDefault="000F6C01">
      <w:pPr>
        <w:pStyle w:val="afff2"/>
      </w:pPr>
      <w:r>
        <w:rPr>
          <w:rFonts w:hint="eastAsia"/>
        </w:rPr>
        <w:t>《信息处理</w:t>
      </w:r>
      <w:r>
        <w:rPr>
          <w:rFonts w:hint="eastAsia"/>
        </w:rPr>
        <w:t> </w:t>
      </w:r>
      <w:r>
        <w:rPr>
          <w:rFonts w:hint="eastAsia"/>
        </w:rPr>
        <w:t>程序构造极其表示的约定》（GB/T13502-1992）；</w:t>
      </w:r>
    </w:p>
    <w:p w:rsidR="007D10A8" w:rsidRDefault="000F6C01">
      <w:pPr>
        <w:pStyle w:val="afff2"/>
      </w:pPr>
      <w:r>
        <w:rPr>
          <w:rFonts w:hint="eastAsia"/>
        </w:rPr>
        <w:t>《软件维护指南》（GB/T14079-1993）；</w:t>
      </w:r>
    </w:p>
    <w:p w:rsidR="007D10A8" w:rsidRDefault="000F6C01">
      <w:pPr>
        <w:pStyle w:val="afff2"/>
      </w:pPr>
      <w:r>
        <w:rPr>
          <w:rFonts w:hint="eastAsia"/>
        </w:rPr>
        <w:t>《信息处理系统工程计算机系统配置图符号及约定》（GB/T14085-1993）；</w:t>
      </w:r>
    </w:p>
    <w:p w:rsidR="007D10A8" w:rsidRDefault="000F6C01">
      <w:pPr>
        <w:pStyle w:val="afff2"/>
      </w:pPr>
      <w:r>
        <w:rPr>
          <w:rFonts w:hint="eastAsia"/>
        </w:rPr>
        <w:t>《计算机软件可靠性和可维护性管理》（GB/T14394-1993）；</w:t>
      </w:r>
    </w:p>
    <w:p w:rsidR="007D10A8" w:rsidRDefault="000F6C01">
      <w:pPr>
        <w:pStyle w:val="afff2"/>
      </w:pPr>
      <w:r>
        <w:rPr>
          <w:rFonts w:hint="eastAsia"/>
        </w:rPr>
        <w:t>《计算机软件单元测试》（GB/T15532-1995）；</w:t>
      </w:r>
    </w:p>
    <w:p w:rsidR="007D10A8" w:rsidRDefault="000F6C01">
      <w:pPr>
        <w:pStyle w:val="afff2"/>
      </w:pPr>
      <w:r>
        <w:rPr>
          <w:rFonts w:hint="eastAsia"/>
        </w:rPr>
        <w:t>《信息处理单命中判定表规范》（GB/T15535-1995）；</w:t>
      </w:r>
    </w:p>
    <w:p w:rsidR="007D10A8" w:rsidRDefault="000F6C01">
      <w:pPr>
        <w:pStyle w:val="afff2"/>
      </w:pPr>
      <w:r>
        <w:rPr>
          <w:rFonts w:hint="eastAsia"/>
        </w:rPr>
        <w:lastRenderedPageBreak/>
        <w:t>《软件工程标准分类法》（GB/T15538-1995）；</w:t>
      </w:r>
    </w:p>
    <w:p w:rsidR="007D10A8" w:rsidRDefault="000F6C01">
      <w:pPr>
        <w:pStyle w:val="afff2"/>
      </w:pPr>
      <w:r>
        <w:rPr>
          <w:rFonts w:hint="eastAsia"/>
        </w:rPr>
        <w:t>《信息处理</w:t>
      </w:r>
      <w:r>
        <w:rPr>
          <w:rFonts w:hint="eastAsia"/>
        </w:rPr>
        <w:t> </w:t>
      </w:r>
      <w:r>
        <w:rPr>
          <w:rFonts w:hint="eastAsia"/>
        </w:rPr>
        <w:t>按记录组处理顺序文卷的程序流程》（GB/T15697-1995）；</w:t>
      </w:r>
    </w:p>
    <w:p w:rsidR="007D10A8" w:rsidRDefault="000F6C01">
      <w:pPr>
        <w:pStyle w:val="afff2"/>
      </w:pPr>
      <w:r>
        <w:rPr>
          <w:rFonts w:hint="eastAsia"/>
        </w:rPr>
        <w:t>《信息技术部软件产品评价质量特征及其使用指南》（GB/T16260-1996）；</w:t>
      </w:r>
    </w:p>
    <w:p w:rsidR="007D10A8" w:rsidRDefault="000F6C01">
      <w:pPr>
        <w:pStyle w:val="afff2"/>
      </w:pPr>
      <w:r>
        <w:rPr>
          <w:rFonts w:hint="eastAsia"/>
        </w:rPr>
        <w:t>《软件文档管理指南》（GB/T16680-1996）；</w:t>
      </w:r>
    </w:p>
    <w:p w:rsidR="007D10A8" w:rsidRDefault="000F6C01">
      <w:pPr>
        <w:pStyle w:val="afff2"/>
      </w:pPr>
      <w:r>
        <w:rPr>
          <w:rFonts w:hint="eastAsia"/>
        </w:rPr>
        <w:t>《信息技术软件包质量要求和测试》（GB/T17544-1998）。</w:t>
      </w:r>
    </w:p>
    <w:p w:rsidR="00F010CC" w:rsidRDefault="00F010CC" w:rsidP="00F010CC">
      <w:pPr>
        <w:pStyle w:val="1"/>
        <w:rPr>
          <w:rFonts w:hint="eastAsia"/>
        </w:rPr>
      </w:pPr>
      <w:bookmarkStart w:id="8" w:name="_Toc497816056"/>
      <w:r>
        <w:rPr>
          <w:rFonts w:hint="eastAsia"/>
        </w:rPr>
        <w:t>建设方案</w:t>
      </w:r>
      <w:bookmarkEnd w:id="8"/>
    </w:p>
    <w:p w:rsidR="007D10A8" w:rsidRDefault="008C3E7D">
      <w:pPr>
        <w:pStyle w:val="3"/>
      </w:pPr>
      <w:bookmarkStart w:id="9" w:name="_Toc410333665"/>
      <w:bookmarkStart w:id="10" w:name="_Toc487142971"/>
      <w:bookmarkStart w:id="11" w:name="_Toc497816057"/>
      <w:bookmarkEnd w:id="9"/>
      <w:r>
        <w:rPr>
          <w:rFonts w:hint="eastAsia"/>
        </w:rPr>
        <w:t>微内核服务框架</w:t>
      </w:r>
      <w:bookmarkEnd w:id="10"/>
      <w:bookmarkEnd w:id="11"/>
    </w:p>
    <w:p w:rsidR="007D10A8" w:rsidRDefault="000F6C01">
      <w:pPr>
        <w:pStyle w:val="afff2"/>
      </w:pPr>
      <w:r>
        <w:rPr>
          <w:rFonts w:hint="eastAsia"/>
        </w:rPr>
        <w:t>平台采用</w:t>
      </w:r>
      <w:proofErr w:type="spellStart"/>
      <w:r>
        <w:rPr>
          <w:rFonts w:hint="eastAsia"/>
        </w:rPr>
        <w:t>OSGi</w:t>
      </w:r>
      <w:proofErr w:type="spellEnd"/>
      <w:r>
        <w:rPr>
          <w:rFonts w:hint="eastAsia"/>
        </w:rPr>
        <w:t>开放标准，搭积木方式构建系统。</w:t>
      </w:r>
      <w:proofErr w:type="spellStart"/>
      <w:r>
        <w:rPr>
          <w:rFonts w:hint="eastAsia"/>
        </w:rPr>
        <w:t>OSGi</w:t>
      </w:r>
      <w:proofErr w:type="spellEnd"/>
      <w:r>
        <w:rPr>
          <w:rFonts w:hint="eastAsia"/>
        </w:rPr>
        <w:t>采用高内聚低耦合的原则，使用微内核+系统模块+应用模块设计，微内核保证了髙一致性，基于模块的设计保证了松耦合。使得系统更加稳定、更加健壮，模块的崩溃不会影响到整个平台。</w:t>
      </w:r>
    </w:p>
    <w:p w:rsidR="007D10A8" w:rsidRDefault="000F6C01">
      <w:r>
        <w:rPr>
          <w:rFonts w:hint="eastAsia"/>
        </w:rPr>
        <w:t>模块化：一切都是模块，规范的设计、更好的重用、可积累的模块库。实现各模块之间完全独立的结构，包括</w:t>
      </w:r>
      <w:r>
        <w:rPr>
          <w:rFonts w:hint="eastAsia"/>
        </w:rPr>
        <w:t>Jar</w:t>
      </w:r>
      <w:r>
        <w:rPr>
          <w:rFonts w:hint="eastAsia"/>
        </w:rPr>
        <w:t>包的依赖关系，并且隔离运行时类的可见性。模块可以单独开发、单独发布。</w:t>
      </w:r>
    </w:p>
    <w:p w:rsidR="007D10A8" w:rsidRDefault="000F6C01">
      <w:r>
        <w:rPr>
          <w:rFonts w:hint="eastAsia"/>
        </w:rPr>
        <w:t>动态化：模块动态部署、卸载、更新、停止、启动，动态改变系统的行为。可以增加新的模块而不必重新启动平台，更新模块时仅影响依赖于被更新的模块，运行于平台的其他模块不受影响。</w:t>
      </w:r>
    </w:p>
    <w:p w:rsidR="007D10A8" w:rsidRDefault="000F6C01">
      <w:r>
        <w:rPr>
          <w:rFonts w:hint="eastAsia"/>
        </w:rPr>
        <w:t>可扩展：支持第三方开发应用，提供了独立的商业版权和运行环境。</w:t>
      </w:r>
    </w:p>
    <w:p w:rsidR="007D10A8" w:rsidRDefault="000F6C01">
      <w:pPr>
        <w:pStyle w:val="3"/>
      </w:pPr>
      <w:bookmarkStart w:id="12" w:name="_Toc487142972"/>
      <w:bookmarkStart w:id="13" w:name="_Toc352153459"/>
      <w:bookmarkStart w:id="14" w:name="_Toc381954280"/>
      <w:bookmarkStart w:id="15" w:name="_Toc407785285"/>
      <w:bookmarkStart w:id="16" w:name="_Toc381895792"/>
      <w:bookmarkStart w:id="17" w:name="_Toc497816058"/>
      <w:r>
        <w:rPr>
          <w:rFonts w:hint="eastAsia"/>
        </w:rPr>
        <w:t>Kafka</w:t>
      </w:r>
      <w:r>
        <w:rPr>
          <w:rFonts w:hint="eastAsia"/>
        </w:rPr>
        <w:t>新一代分布式消息总线技术</w:t>
      </w:r>
      <w:bookmarkEnd w:id="12"/>
      <w:bookmarkEnd w:id="17"/>
    </w:p>
    <w:p w:rsidR="007D10A8" w:rsidRDefault="000F6C01">
      <w:r>
        <w:rPr>
          <w:rFonts w:hint="eastAsia"/>
        </w:rPr>
        <w:t>平台间的通信采用新一代的分布式消息发布和订阅总线</w:t>
      </w:r>
      <w:r>
        <w:rPr>
          <w:rFonts w:hint="eastAsia"/>
        </w:rPr>
        <w:t>,</w:t>
      </w:r>
      <w:r>
        <w:rPr>
          <w:rFonts w:hint="eastAsia"/>
        </w:rPr>
        <w:t>具有高性能和高吞吐率以时间复杂度为</w:t>
      </w:r>
      <w:r>
        <w:rPr>
          <w:rFonts w:hint="eastAsia"/>
        </w:rPr>
        <w:t>O(1)</w:t>
      </w:r>
      <w:r>
        <w:rPr>
          <w:rFonts w:hint="eastAsia"/>
        </w:rPr>
        <w:t>的方式提供消息持久化能力，并保证即使对</w:t>
      </w:r>
      <w:r>
        <w:rPr>
          <w:rFonts w:hint="eastAsia"/>
        </w:rPr>
        <w:t>TB</w:t>
      </w:r>
      <w:r>
        <w:rPr>
          <w:rFonts w:hint="eastAsia"/>
        </w:rPr>
        <w:t>级以上数据也能保证常数时间的访问性能高吞吐率。即使在非常廉价的商用机器上也能做到单机支持每秒</w:t>
      </w:r>
      <w:r>
        <w:rPr>
          <w:rFonts w:hint="eastAsia"/>
        </w:rPr>
        <w:t>100K</w:t>
      </w:r>
      <w:r>
        <w:rPr>
          <w:rFonts w:hint="eastAsia"/>
        </w:rPr>
        <w:t>条消息的传输支持</w:t>
      </w:r>
      <w:r>
        <w:rPr>
          <w:rFonts w:hint="eastAsia"/>
        </w:rPr>
        <w:t>Kafka Server</w:t>
      </w:r>
      <w:r>
        <w:rPr>
          <w:rFonts w:hint="eastAsia"/>
        </w:rPr>
        <w:t>间的消息分区，及分布</w:t>
      </w:r>
      <w:r>
        <w:rPr>
          <w:rFonts w:hint="eastAsia"/>
        </w:rPr>
        <w:lastRenderedPageBreak/>
        <w:t>式消息消费，同时保证每个</w:t>
      </w:r>
      <w:r>
        <w:rPr>
          <w:rFonts w:hint="eastAsia"/>
        </w:rPr>
        <w:t>partition</w:t>
      </w:r>
      <w:r>
        <w:rPr>
          <w:rFonts w:hint="eastAsia"/>
        </w:rPr>
        <w:t>内的消息顺序传输同时支持离线数据处理和实时数据处理。</w:t>
      </w:r>
    </w:p>
    <w:p w:rsidR="007D10A8" w:rsidRDefault="000F6C01">
      <w:pPr>
        <w:pStyle w:val="3"/>
      </w:pPr>
      <w:bookmarkStart w:id="18" w:name="_Toc487142973"/>
      <w:bookmarkStart w:id="19" w:name="_Toc497816059"/>
      <w:r>
        <w:t>ESB</w:t>
      </w:r>
      <w:r>
        <w:rPr>
          <w:rFonts w:hint="eastAsia"/>
        </w:rPr>
        <w:t>企业服务总线</w:t>
      </w:r>
      <w:bookmarkEnd w:id="13"/>
      <w:bookmarkEnd w:id="14"/>
      <w:bookmarkEnd w:id="15"/>
      <w:bookmarkEnd w:id="16"/>
      <w:bookmarkEnd w:id="18"/>
      <w:bookmarkEnd w:id="19"/>
    </w:p>
    <w:p w:rsidR="007D10A8" w:rsidRDefault="000F6C01">
      <w:r>
        <w:rPr>
          <w:rFonts w:hint="eastAsia"/>
        </w:rPr>
        <w:t>不同系统间使用什么样的接口、采用什么样的连接结构，是集成方案中必须考虑的一个重要问题。为图一时方便，有些用户会采用“点对点直连”这种“紧耦合”的架构，虽然能解燃眉之急，但随着时间的推移，接口连接会变得混乱，以至于“牵一发而动全身”，不仅难以进行改变，还给管理工作带来困难。面向服务的架构（</w:t>
      </w:r>
      <w:r>
        <w:rPr>
          <w:rFonts w:hint="eastAsia"/>
        </w:rPr>
        <w:t>Service Oriented Architecture</w:t>
      </w:r>
      <w:r>
        <w:rPr>
          <w:rFonts w:hint="eastAsia"/>
        </w:rPr>
        <w:t>，缩写</w:t>
      </w:r>
      <w:r>
        <w:rPr>
          <w:rFonts w:hint="eastAsia"/>
        </w:rPr>
        <w:t>SOA</w:t>
      </w:r>
      <w:r>
        <w:rPr>
          <w:rFonts w:hint="eastAsia"/>
        </w:rPr>
        <w:t>），强调采用“服务”作为系统的接口，通过企业服务总线（</w:t>
      </w:r>
      <w:r>
        <w:rPr>
          <w:rFonts w:hint="eastAsia"/>
        </w:rPr>
        <w:t>Enterprise Service Bus</w:t>
      </w:r>
      <w:r>
        <w:rPr>
          <w:rFonts w:hint="eastAsia"/>
        </w:rPr>
        <w:t>，简称</w:t>
      </w:r>
      <w:r>
        <w:rPr>
          <w:rFonts w:hint="eastAsia"/>
        </w:rPr>
        <w:t>ESB</w:t>
      </w:r>
      <w:r>
        <w:rPr>
          <w:rFonts w:hint="eastAsia"/>
        </w:rPr>
        <w:t>）解耦服务的直连调用关系，使得系统间服务的发现、调用和组装更加灵活，已成为当今应用集成的首选方案。</w:t>
      </w:r>
    </w:p>
    <w:p w:rsidR="007D10A8" w:rsidRDefault="000F6C01">
      <w:r>
        <w:t>ESB</w:t>
      </w:r>
      <w:r>
        <w:rPr>
          <w:rFonts w:hint="eastAsia"/>
        </w:rPr>
        <w:t>是传统中间件技术与</w:t>
      </w:r>
      <w:r>
        <w:t>XML</w:t>
      </w:r>
      <w:r>
        <w:rPr>
          <w:rFonts w:hint="eastAsia"/>
        </w:rPr>
        <w:t>、</w:t>
      </w:r>
      <w:r>
        <w:t>Web</w:t>
      </w:r>
      <w:r>
        <w:rPr>
          <w:rFonts w:hint="eastAsia"/>
        </w:rPr>
        <w:t>服务等技术结合的产物。</w:t>
      </w:r>
      <w:r>
        <w:t>ESB</w:t>
      </w:r>
      <w:r>
        <w:rPr>
          <w:rFonts w:hint="eastAsia"/>
        </w:rPr>
        <w:t>提供了网络中最基本的连接中枢，是构筑企业神经系统的必要元素。综合管理服务平台采用</w:t>
      </w:r>
      <w:r>
        <w:t>ESB</w:t>
      </w:r>
      <w:r>
        <w:rPr>
          <w:rFonts w:hint="eastAsia"/>
        </w:rPr>
        <w:t>可以消除不同应用之间的技术差异，让不同的应用服务器协调运作，实现了不同服务之间的通信与整合。本次建设中运用</w:t>
      </w:r>
      <w:r>
        <w:t>ESB</w:t>
      </w:r>
      <w:r>
        <w:rPr>
          <w:rFonts w:hint="eastAsia"/>
        </w:rPr>
        <w:t>对已有各系统实现应用集成。</w:t>
      </w:r>
    </w:p>
    <w:p w:rsidR="007D10A8" w:rsidRDefault="000F6C01">
      <w:r>
        <w:rPr>
          <w:rFonts w:hint="eastAsia"/>
        </w:rPr>
        <w:t>平台将基于服务总线</w:t>
      </w:r>
      <w:r>
        <w:t>ESB</w:t>
      </w:r>
      <w:r>
        <w:rPr>
          <w:rFonts w:hint="eastAsia"/>
        </w:rPr>
        <w:t>建立服务仓库，充分发挥</w:t>
      </w:r>
      <w:r>
        <w:t>ESB</w:t>
      </w:r>
      <w:r>
        <w:rPr>
          <w:rFonts w:hint="eastAsia"/>
        </w:rPr>
        <w:t>的服务注册、编排（或组装）、发布、流程化以及消息路由等服务管理功能，将服务仓库中存放的数据管理的各种服务根据实际业务需要有机结合起来，消除不同应用、特殊应用之间的技术差异，使不同的应用服务器协调运作，实现不同服务之间的通信与整合，使</w:t>
      </w:r>
      <w:r>
        <w:t>SOA</w:t>
      </w:r>
      <w:r>
        <w:rPr>
          <w:rFonts w:hint="eastAsia"/>
        </w:rPr>
        <w:t>充分发挥其作用。</w:t>
      </w:r>
    </w:p>
    <w:p w:rsidR="007D10A8" w:rsidRDefault="000F6C01">
      <w:r>
        <w:rPr>
          <w:rFonts w:hint="eastAsia"/>
        </w:rPr>
        <w:t>消息中间件适用于需要可靠的数据传送的分布式环境。采用消息中间</w:t>
      </w:r>
      <w:proofErr w:type="gramStart"/>
      <w:r>
        <w:rPr>
          <w:rFonts w:hint="eastAsia"/>
        </w:rPr>
        <w:t>件机制</w:t>
      </w:r>
      <w:proofErr w:type="gramEnd"/>
      <w:r>
        <w:rPr>
          <w:rFonts w:hint="eastAsia"/>
        </w:rPr>
        <w:t>的系统中，不同的对象之间通过传递消息来激活对方的事件，完成相应的操作。发送者将消息发送</w:t>
      </w:r>
      <w:proofErr w:type="gramStart"/>
      <w:r>
        <w:rPr>
          <w:rFonts w:hint="eastAsia"/>
        </w:rPr>
        <w:t>给消息</w:t>
      </w:r>
      <w:proofErr w:type="gramEnd"/>
      <w:r>
        <w:rPr>
          <w:rFonts w:hint="eastAsia"/>
        </w:rPr>
        <w:t>服务器，消息服务器将消息存放在若干队列中，在合适的时候再将消息转发给接收者。消息中间件能在不同平台之间通信，它常被用来屏蔽掉各种平台及协议之间的特性，实现应用程序之间的协同，其优点在于能够在客户和服务器之间提供同步和异步的连接，并且在任何时刻都可以将消息进行</w:t>
      </w:r>
      <w:r>
        <w:rPr>
          <w:rFonts w:hint="eastAsia"/>
        </w:rPr>
        <w:lastRenderedPageBreak/>
        <w:t>传送或者存储转发，这也是它比远程过程调用更进一步的原因。</w:t>
      </w:r>
    </w:p>
    <w:p w:rsidR="007D10A8" w:rsidRDefault="000F6C01">
      <w:pPr>
        <w:pStyle w:val="3"/>
      </w:pPr>
      <w:bookmarkStart w:id="20" w:name="_Toc381895795"/>
      <w:bookmarkStart w:id="21" w:name="_Toc487142974"/>
      <w:bookmarkStart w:id="22" w:name="_Toc381954283"/>
      <w:bookmarkStart w:id="23" w:name="_Toc407785286"/>
      <w:bookmarkStart w:id="24" w:name="_Toc497816060"/>
      <w:r>
        <w:t>SOA</w:t>
      </w:r>
      <w:r>
        <w:rPr>
          <w:rFonts w:hint="eastAsia"/>
        </w:rPr>
        <w:t>架构和</w:t>
      </w:r>
      <w:r>
        <w:rPr>
          <w:rFonts w:hint="eastAsia"/>
        </w:rPr>
        <w:t>Web Service</w:t>
      </w:r>
      <w:r>
        <w:rPr>
          <w:rFonts w:hint="eastAsia"/>
        </w:rPr>
        <w:t>技术</w:t>
      </w:r>
      <w:bookmarkEnd w:id="20"/>
      <w:bookmarkEnd w:id="21"/>
      <w:bookmarkEnd w:id="22"/>
      <w:bookmarkEnd w:id="23"/>
      <w:bookmarkEnd w:id="24"/>
    </w:p>
    <w:p w:rsidR="007D10A8" w:rsidRDefault="000F6C01">
      <w:r>
        <w:rPr>
          <w:rFonts w:hint="eastAsia"/>
        </w:rPr>
        <w:t>平台建设采用企业级应用技术和组件设计，可以根据用户的需求快速搭建出各类业务应用系统，且各业务应用管理平台基于统一的业务平台构建，形成统一的数据管理模式、统一的数据构件（服务）调用接口。这样，既保证了数据共享、业务模式统一和其他业务子系统的关联，又保证了业务子系统的独立性、灵活性和可扩充性。</w:t>
      </w:r>
    </w:p>
    <w:p w:rsidR="007D10A8" w:rsidRDefault="000F6C01">
      <w:r>
        <w:rPr>
          <w:rFonts w:hint="eastAsia"/>
        </w:rPr>
        <w:t>同时该平台提供了标准的</w:t>
      </w:r>
      <w:r>
        <w:t>Web Service</w:t>
      </w:r>
      <w:r>
        <w:rPr>
          <w:rFonts w:hint="eastAsia"/>
        </w:rPr>
        <w:t>数据服务接口，这些接口为客户深入的二次开发提供了完备的函数库，便于实现二次开发。</w:t>
      </w:r>
    </w:p>
    <w:p w:rsidR="007D10A8" w:rsidRDefault="000F6C01">
      <w:pPr>
        <w:pStyle w:val="3"/>
        <w:rPr>
          <w:rFonts w:asciiTheme="minorEastAsia" w:hAnsiTheme="minorEastAsia"/>
          <w:sz w:val="28"/>
          <w:szCs w:val="28"/>
        </w:rPr>
      </w:pPr>
      <w:bookmarkStart w:id="25" w:name="_Toc487142975"/>
      <w:bookmarkStart w:id="26" w:name="_Toc381954281"/>
      <w:bookmarkStart w:id="27" w:name="_Toc381895793"/>
      <w:bookmarkStart w:id="28" w:name="_Toc352153460"/>
      <w:bookmarkStart w:id="29" w:name="_Toc497816061"/>
      <w:proofErr w:type="spellStart"/>
      <w:r>
        <w:rPr>
          <w:rFonts w:hint="eastAsia"/>
        </w:rPr>
        <w:t>Angularjs</w:t>
      </w:r>
      <w:proofErr w:type="spellEnd"/>
      <w:r>
        <w:rPr>
          <w:rFonts w:asciiTheme="minorEastAsia" w:hAnsiTheme="minorEastAsia"/>
          <w:sz w:val="28"/>
          <w:szCs w:val="28"/>
        </w:rPr>
        <w:t>技术</w:t>
      </w:r>
      <w:bookmarkEnd w:id="25"/>
      <w:bookmarkEnd w:id="29"/>
    </w:p>
    <w:p w:rsidR="007D10A8" w:rsidRDefault="000F6C01">
      <w:proofErr w:type="spellStart"/>
      <w:r>
        <w:rPr>
          <w:rFonts w:hint="eastAsia"/>
        </w:rPr>
        <w:t>An</w:t>
      </w:r>
      <w:r>
        <w:t>gularjs</w:t>
      </w:r>
      <w:proofErr w:type="spellEnd"/>
      <w:r>
        <w:t>的优势在于适合单页应用。这种系统每个功能页的切换都很迅速。之后的操作都是很小的数字请求，使用起来比较流畅。</w:t>
      </w:r>
    </w:p>
    <w:p w:rsidR="007D10A8" w:rsidRDefault="000F6C01">
      <w:r>
        <w:t>这类系统主要处理的东西都是增删改查，表单表格，显示隐藏，没有更花哨的东西，非常适合模块化、分层化和数字绑定。</w:t>
      </w:r>
    </w:p>
    <w:p w:rsidR="007D10A8" w:rsidRDefault="000F6C01">
      <w:r>
        <w:rPr>
          <w:rFonts w:hint="eastAsia"/>
        </w:rPr>
        <w:t>传输的数据都为标准的</w:t>
      </w:r>
      <w:r>
        <w:rPr>
          <w:rFonts w:hint="eastAsia"/>
        </w:rPr>
        <w:t>J</w:t>
      </w:r>
      <w:r>
        <w:t>SON</w:t>
      </w:r>
      <w:r>
        <w:t>格式，易于系统对外扩展。</w:t>
      </w:r>
    </w:p>
    <w:p w:rsidR="007D10A8" w:rsidRDefault="000F6C01">
      <w:pPr>
        <w:pStyle w:val="3"/>
      </w:pPr>
      <w:bookmarkStart w:id="30" w:name="OLE_LINK1"/>
      <w:bookmarkStart w:id="31" w:name="OLE_LINK2"/>
      <w:bookmarkStart w:id="32" w:name="_Toc487142976"/>
      <w:bookmarkStart w:id="33" w:name="_Toc497816062"/>
      <w:proofErr w:type="spellStart"/>
      <w:r>
        <w:rPr>
          <w:rFonts w:hint="eastAsia"/>
        </w:rPr>
        <w:t>My</w:t>
      </w:r>
      <w:r>
        <w:t>S</w:t>
      </w:r>
      <w:r>
        <w:rPr>
          <w:rFonts w:hint="eastAsia"/>
        </w:rPr>
        <w:t>ql</w:t>
      </w:r>
      <w:proofErr w:type="spellEnd"/>
      <w:proofErr w:type="gramStart"/>
      <w:r>
        <w:rPr>
          <w:rFonts w:hint="eastAsia"/>
        </w:rPr>
        <w:t>灾备</w:t>
      </w:r>
      <w:bookmarkEnd w:id="30"/>
      <w:bookmarkEnd w:id="31"/>
      <w:r>
        <w:rPr>
          <w:rFonts w:hint="eastAsia"/>
        </w:rPr>
        <w:t>技术</w:t>
      </w:r>
      <w:bookmarkEnd w:id="32"/>
      <w:bookmarkEnd w:id="33"/>
      <w:proofErr w:type="gramEnd"/>
    </w:p>
    <w:p w:rsidR="007D10A8" w:rsidRDefault="000F6C01">
      <w:r>
        <w:rPr>
          <w:rFonts w:hint="eastAsia"/>
        </w:rPr>
        <w:t>使用</w:t>
      </w:r>
      <w:proofErr w:type="spellStart"/>
      <w:r>
        <w:rPr>
          <w:rFonts w:hint="eastAsia"/>
        </w:rPr>
        <w:t>MySql</w:t>
      </w:r>
      <w:proofErr w:type="spellEnd"/>
      <w:r>
        <w:rPr>
          <w:rFonts w:hint="eastAsia"/>
        </w:rPr>
        <w:t>双</w:t>
      </w:r>
      <w:proofErr w:type="gramStart"/>
      <w:r>
        <w:rPr>
          <w:rFonts w:hint="eastAsia"/>
        </w:rPr>
        <w:t>机热备技术</w:t>
      </w:r>
      <w:proofErr w:type="gramEnd"/>
      <w:r>
        <w:rPr>
          <w:rFonts w:hint="eastAsia"/>
        </w:rPr>
        <w:t>实现灾备，创建主从数据库，保持两个数据库的状态自动同步。对任何一个数据库的操作都自动应用到另外一个数据库，始终保持两个数据库数据一致。</w:t>
      </w:r>
      <w:r>
        <w:rPr>
          <w:rFonts w:hint="eastAsia"/>
        </w:rPr>
        <w:t xml:space="preserve"> </w:t>
      </w:r>
      <w:r>
        <w:rPr>
          <w:rFonts w:hint="eastAsia"/>
        </w:rPr>
        <w:t>这样做的好处多。</w:t>
      </w:r>
      <w:r>
        <w:rPr>
          <w:rFonts w:hint="eastAsia"/>
        </w:rPr>
        <w:t xml:space="preserve"> 1. </w:t>
      </w:r>
      <w:r>
        <w:rPr>
          <w:rFonts w:hint="eastAsia"/>
        </w:rPr>
        <w:t>可以</w:t>
      </w:r>
      <w:proofErr w:type="gramStart"/>
      <w:r>
        <w:rPr>
          <w:rFonts w:hint="eastAsia"/>
        </w:rPr>
        <w:t>做灾备</w:t>
      </w:r>
      <w:proofErr w:type="gramEnd"/>
      <w:r>
        <w:rPr>
          <w:rFonts w:hint="eastAsia"/>
        </w:rPr>
        <w:t>，其中一个坏了可以切换到另一个。</w:t>
      </w:r>
      <w:r>
        <w:rPr>
          <w:rFonts w:hint="eastAsia"/>
        </w:rPr>
        <w:t xml:space="preserve"> 2. </w:t>
      </w:r>
      <w:r>
        <w:rPr>
          <w:rFonts w:hint="eastAsia"/>
        </w:rPr>
        <w:t>可以做负载均衡，可以将请求分摊到其中任何</w:t>
      </w:r>
      <w:proofErr w:type="gramStart"/>
      <w:r>
        <w:rPr>
          <w:rFonts w:hint="eastAsia"/>
        </w:rPr>
        <w:t>一</w:t>
      </w:r>
      <w:proofErr w:type="gramEnd"/>
      <w:r>
        <w:rPr>
          <w:rFonts w:hint="eastAsia"/>
        </w:rPr>
        <w:t>台上，提高网站吞吐量。</w:t>
      </w:r>
      <w:r>
        <w:rPr>
          <w:rFonts w:hint="eastAsia"/>
        </w:rPr>
        <w:t xml:space="preserve">  </w:t>
      </w:r>
      <w:r>
        <w:rPr>
          <w:rFonts w:hint="eastAsia"/>
        </w:rPr>
        <w:t>对于异地热备，尤其适合灾备。</w:t>
      </w:r>
    </w:p>
    <w:p w:rsidR="007D10A8" w:rsidRDefault="000F6C01">
      <w:pPr>
        <w:pStyle w:val="3"/>
      </w:pPr>
      <w:bookmarkStart w:id="34" w:name="_Toc410333674"/>
      <w:bookmarkStart w:id="35" w:name="_Toc410333673"/>
      <w:bookmarkStart w:id="36" w:name="_Toc487142978"/>
      <w:bookmarkStart w:id="37" w:name="_Toc497816063"/>
      <w:bookmarkEnd w:id="26"/>
      <w:bookmarkEnd w:id="27"/>
      <w:bookmarkEnd w:id="28"/>
      <w:bookmarkEnd w:id="34"/>
      <w:bookmarkEnd w:id="35"/>
      <w:r>
        <w:rPr>
          <w:rFonts w:hint="eastAsia"/>
        </w:rPr>
        <w:t>WEBGIS</w:t>
      </w:r>
      <w:r>
        <w:rPr>
          <w:rFonts w:hint="eastAsia"/>
        </w:rPr>
        <w:t>技术</w:t>
      </w:r>
      <w:bookmarkEnd w:id="36"/>
      <w:bookmarkEnd w:id="37"/>
    </w:p>
    <w:p w:rsidR="007D10A8" w:rsidRDefault="000F6C01">
      <w:r>
        <w:rPr>
          <w:rFonts w:hint="eastAsia"/>
        </w:rPr>
        <w:t>基于跨平台的</w:t>
      </w:r>
      <w:proofErr w:type="spellStart"/>
      <w:r>
        <w:rPr>
          <w:rFonts w:hint="eastAsia"/>
        </w:rPr>
        <w:t>G</w:t>
      </w:r>
      <w:r>
        <w:t>eoServer</w:t>
      </w:r>
      <w:proofErr w:type="spellEnd"/>
      <w:r>
        <w:rPr>
          <w:rFonts w:hint="eastAsia"/>
        </w:rPr>
        <w:t>地图</w:t>
      </w:r>
      <w:r>
        <w:t>服务</w:t>
      </w:r>
      <w:r>
        <w:rPr>
          <w:rFonts w:hint="eastAsia"/>
        </w:rPr>
        <w:t>，</w:t>
      </w:r>
      <w:r>
        <w:t>是著名的开源</w:t>
      </w:r>
      <w:r>
        <w:t>GIS</w:t>
      </w:r>
      <w:r>
        <w:t>软件之一</w:t>
      </w:r>
      <w:r>
        <w:rPr>
          <w:rFonts w:hint="eastAsia"/>
        </w:rPr>
        <w:t>，</w:t>
      </w:r>
      <w:r>
        <w:t>基于</w:t>
      </w:r>
      <w:r>
        <w:rPr>
          <w:rFonts w:hint="eastAsia"/>
        </w:rPr>
        <w:t>J2EE</w:t>
      </w:r>
      <w:r>
        <w:rPr>
          <w:rFonts w:hint="eastAsia"/>
        </w:rPr>
        <w:lastRenderedPageBreak/>
        <w:t>实现</w:t>
      </w:r>
      <w:r>
        <w:t>，也是项目中常用的地图服务软件。基于</w:t>
      </w:r>
      <w:proofErr w:type="spellStart"/>
      <w:r>
        <w:t>geoserver</w:t>
      </w:r>
      <w:proofErr w:type="spellEnd"/>
      <w:r>
        <w:t>和</w:t>
      </w:r>
      <w:proofErr w:type="spellStart"/>
      <w:r>
        <w:t>Openlayers</w:t>
      </w:r>
      <w:proofErr w:type="spellEnd"/>
      <w:r>
        <w:t>可以构建一</w:t>
      </w:r>
      <w:r>
        <w:rPr>
          <w:rFonts w:hint="eastAsia"/>
        </w:rPr>
        <w:t>个</w:t>
      </w:r>
      <w:r>
        <w:t>具有良好扩展性和</w:t>
      </w:r>
      <w:r>
        <w:rPr>
          <w:rFonts w:hint="eastAsia"/>
        </w:rPr>
        <w:t>优秀</w:t>
      </w:r>
      <w:r>
        <w:t>性能的</w:t>
      </w:r>
      <w:r>
        <w:rPr>
          <w:rFonts w:hint="eastAsia"/>
        </w:rPr>
        <w:t>GIS</w:t>
      </w:r>
      <w:r>
        <w:rPr>
          <w:rFonts w:hint="eastAsia"/>
        </w:rPr>
        <w:t>服务</w:t>
      </w:r>
      <w:r>
        <w:t>系统。</w:t>
      </w:r>
    </w:p>
    <w:p w:rsidR="007D10A8" w:rsidRDefault="000F6C01">
      <w:pPr>
        <w:pStyle w:val="20"/>
      </w:pPr>
      <w:bookmarkStart w:id="38" w:name="_Toc487142980"/>
      <w:bookmarkStart w:id="39" w:name="_Toc497816064"/>
      <w:r>
        <w:rPr>
          <w:rFonts w:hint="eastAsia"/>
        </w:rPr>
        <w:t>性能分析</w:t>
      </w:r>
      <w:bookmarkEnd w:id="38"/>
      <w:bookmarkEnd w:id="39"/>
    </w:p>
    <w:p w:rsidR="007D10A8" w:rsidRDefault="000F6C01">
      <w:pPr>
        <w:pStyle w:val="3"/>
      </w:pPr>
      <w:bookmarkStart w:id="40" w:name="_Toc487142981"/>
      <w:bookmarkStart w:id="41" w:name="_Toc497816065"/>
      <w:r>
        <w:rPr>
          <w:rFonts w:hint="eastAsia"/>
        </w:rPr>
        <w:t>系统兼容性</w:t>
      </w:r>
      <w:bookmarkEnd w:id="40"/>
      <w:bookmarkEnd w:id="41"/>
    </w:p>
    <w:p w:rsidR="007D10A8" w:rsidRDefault="000F6C01">
      <w:r>
        <w:rPr>
          <w:rFonts w:hint="eastAsia"/>
        </w:rPr>
        <w:t>系统采用</w:t>
      </w:r>
      <w:r>
        <w:rPr>
          <w:rFonts w:hint="eastAsia"/>
        </w:rPr>
        <w:t>B/S</w:t>
      </w:r>
      <w:r>
        <w:rPr>
          <w:rFonts w:hint="eastAsia"/>
        </w:rPr>
        <w:t>结构软件，界面采用</w:t>
      </w:r>
      <w:r>
        <w:t>HTML5+CSS3</w:t>
      </w:r>
      <w:r>
        <w:rPr>
          <w:rFonts w:hint="eastAsia"/>
        </w:rPr>
        <w:t>技术，布局样式采用</w:t>
      </w:r>
      <w:proofErr w:type="spellStart"/>
      <w:r>
        <w:rPr>
          <w:rFonts w:hint="eastAsia"/>
        </w:rPr>
        <w:t>Boot</w:t>
      </w:r>
      <w:r>
        <w:t>S</w:t>
      </w:r>
      <w:r>
        <w:rPr>
          <w:rFonts w:hint="eastAsia"/>
        </w:rPr>
        <w:t>trap+</w:t>
      </w:r>
      <w:r>
        <w:t>A</w:t>
      </w:r>
      <w:r>
        <w:rPr>
          <w:rFonts w:hint="eastAsia"/>
        </w:rPr>
        <w:t>ngularjs</w:t>
      </w:r>
      <w:proofErr w:type="spellEnd"/>
      <w:r>
        <w:rPr>
          <w:rFonts w:hint="eastAsia"/>
        </w:rPr>
        <w:t>技术。代码要兼容主流浏览器，包括</w:t>
      </w:r>
      <w:r>
        <w:rPr>
          <w:rFonts w:hint="eastAsia"/>
        </w:rPr>
        <w:t>Chrome 15.0.874</w:t>
      </w:r>
      <w:r>
        <w:rPr>
          <w:rFonts w:hint="eastAsia"/>
        </w:rPr>
        <w:t>、</w:t>
      </w:r>
      <w:r>
        <w:rPr>
          <w:rFonts w:hint="eastAsia"/>
        </w:rPr>
        <w:t>Firefox 8.0.1</w:t>
      </w:r>
      <w:r>
        <w:rPr>
          <w:rFonts w:hint="eastAsia"/>
        </w:rPr>
        <w:t>、</w:t>
      </w:r>
      <w:r>
        <w:rPr>
          <w:rFonts w:hint="eastAsia"/>
        </w:rPr>
        <w:t xml:space="preserve">Opera 11.52 </w:t>
      </w:r>
      <w:r>
        <w:rPr>
          <w:rFonts w:hint="eastAsia"/>
        </w:rPr>
        <w:t>、</w:t>
      </w:r>
      <w:r>
        <w:rPr>
          <w:rFonts w:hint="eastAsia"/>
        </w:rPr>
        <w:t>360</w:t>
      </w:r>
      <w:r>
        <w:rPr>
          <w:rFonts w:hint="eastAsia"/>
        </w:rPr>
        <w:t>浏览器</w:t>
      </w:r>
      <w:r>
        <w:rPr>
          <w:rFonts w:hint="eastAsia"/>
        </w:rPr>
        <w:t xml:space="preserve"> 4.0.3.8</w:t>
      </w:r>
      <w:r>
        <w:rPr>
          <w:rFonts w:hint="eastAsia"/>
        </w:rPr>
        <w:t>、</w:t>
      </w:r>
      <w:proofErr w:type="gramStart"/>
      <w:r>
        <w:rPr>
          <w:rFonts w:hint="eastAsia"/>
        </w:rPr>
        <w:t>搜狗浏览器</w:t>
      </w:r>
      <w:proofErr w:type="gramEnd"/>
      <w:r>
        <w:rPr>
          <w:rFonts w:hint="eastAsia"/>
        </w:rPr>
        <w:t xml:space="preserve"> 3.1.0.3688</w:t>
      </w:r>
      <w:r>
        <w:rPr>
          <w:rFonts w:hint="eastAsia"/>
        </w:rPr>
        <w:t>、遨游浏览器</w:t>
      </w:r>
      <w:r>
        <w:rPr>
          <w:rFonts w:hint="eastAsia"/>
        </w:rPr>
        <w:t>v3.2.2.1000</w:t>
      </w:r>
      <w:r>
        <w:rPr>
          <w:rFonts w:hint="eastAsia"/>
        </w:rPr>
        <w:t>、</w:t>
      </w:r>
      <w:r>
        <w:rPr>
          <w:rFonts w:hint="eastAsia"/>
        </w:rPr>
        <w:t>QQ</w:t>
      </w:r>
      <w:r>
        <w:rPr>
          <w:rFonts w:hint="eastAsia"/>
        </w:rPr>
        <w:t>浏览器</w:t>
      </w:r>
      <w:r>
        <w:rPr>
          <w:rFonts w:hint="eastAsia"/>
        </w:rPr>
        <w:t xml:space="preserve"> 6.8(10793)</w:t>
      </w:r>
      <w:r>
        <w:rPr>
          <w:rFonts w:hint="eastAsia"/>
        </w:rPr>
        <w:t>等以上版本浏览器。</w:t>
      </w:r>
    </w:p>
    <w:p w:rsidR="007D10A8" w:rsidRDefault="000F6C01">
      <w:r>
        <w:rPr>
          <w:rFonts w:hint="eastAsia"/>
        </w:rPr>
        <w:t>系统运行环境能够兼容</w:t>
      </w:r>
      <w:r>
        <w:t>W</w:t>
      </w:r>
      <w:r>
        <w:rPr>
          <w:rFonts w:hint="eastAsia"/>
        </w:rPr>
        <w:t>indows</w:t>
      </w:r>
      <w:r>
        <w:rPr>
          <w:rFonts w:hint="eastAsia"/>
        </w:rPr>
        <w:t>、</w:t>
      </w:r>
      <w:r>
        <w:rPr>
          <w:rFonts w:hint="eastAsia"/>
        </w:rPr>
        <w:t>Linux</w:t>
      </w:r>
      <w:r>
        <w:rPr>
          <w:rFonts w:hint="eastAsia"/>
        </w:rPr>
        <w:t>、</w:t>
      </w:r>
      <w:r>
        <w:rPr>
          <w:rFonts w:hint="eastAsia"/>
        </w:rPr>
        <w:t>Unix</w:t>
      </w:r>
      <w:r>
        <w:rPr>
          <w:rFonts w:hint="eastAsia"/>
        </w:rPr>
        <w:t>、</w:t>
      </w:r>
      <w:r>
        <w:rPr>
          <w:rFonts w:hint="eastAsia"/>
        </w:rPr>
        <w:t>Mac</w:t>
      </w:r>
      <w:r>
        <w:t xml:space="preserve"> OS</w:t>
      </w:r>
      <w:r>
        <w:rPr>
          <w:rFonts w:hint="eastAsia"/>
        </w:rPr>
        <w:t>、</w:t>
      </w:r>
      <w:r>
        <w:t>SunOS</w:t>
      </w:r>
      <w:r>
        <w:rPr>
          <w:rFonts w:hint="eastAsia"/>
        </w:rPr>
        <w:t>、</w:t>
      </w:r>
      <w:r>
        <w:t>MPE/</w:t>
      </w:r>
      <w:proofErr w:type="spellStart"/>
      <w:r>
        <w:t>iX</w:t>
      </w:r>
      <w:proofErr w:type="spellEnd"/>
      <w:r>
        <w:t>、</w:t>
      </w:r>
      <w:r>
        <w:t>HP-UX</w:t>
      </w:r>
      <w:r>
        <w:t>、</w:t>
      </w:r>
      <w:r>
        <w:t>AIX</w:t>
      </w:r>
      <w:r>
        <w:t>、</w:t>
      </w:r>
      <w:r>
        <w:t>FreeBSD</w:t>
      </w:r>
      <w:r>
        <w:t>、</w:t>
      </w:r>
      <w:r>
        <w:t>OpenVMS</w:t>
      </w:r>
      <w:r>
        <w:rPr>
          <w:rFonts w:hint="eastAsia"/>
        </w:rPr>
        <w:t>等多种操作系统。</w:t>
      </w:r>
    </w:p>
    <w:p w:rsidR="007D10A8" w:rsidRDefault="000F6C01">
      <w:pPr>
        <w:pStyle w:val="3"/>
      </w:pPr>
      <w:bookmarkStart w:id="42" w:name="_Toc487142982"/>
      <w:bookmarkStart w:id="43" w:name="_Toc497816066"/>
      <w:r>
        <w:rPr>
          <w:rFonts w:hint="eastAsia"/>
        </w:rPr>
        <w:t>系统性能要求</w:t>
      </w:r>
      <w:bookmarkEnd w:id="42"/>
      <w:bookmarkEnd w:id="43"/>
    </w:p>
    <w:p w:rsidR="007D10A8" w:rsidRDefault="000F6C01">
      <w:r>
        <w:rPr>
          <w:rFonts w:hint="eastAsia"/>
        </w:rPr>
        <w:t>环境在线监测平台将</w:t>
      </w:r>
      <w:r>
        <w:t>为</w:t>
      </w:r>
      <w:r>
        <w:rPr>
          <w:rFonts w:hint="eastAsia"/>
        </w:rPr>
        <w:t>用户</w:t>
      </w:r>
      <w:r>
        <w:t>提供</w:t>
      </w:r>
      <w:r>
        <w:rPr>
          <w:rFonts w:hint="eastAsia"/>
        </w:rPr>
        <w:t>海量数据存储与展示</w:t>
      </w:r>
      <w:r>
        <w:t>，因而在运行效率、稳定性、大容量数据吞吐能力、并行性、可维护性、易操作性、可扩展性、开发性等方面都具有较高要求。具体来讲应具备的主要性能指标需求如下：</w:t>
      </w:r>
    </w:p>
    <w:p w:rsidR="007D10A8" w:rsidRDefault="000F6C01" w:rsidP="008F300D">
      <w:pPr>
        <w:pStyle w:val="110"/>
        <w:numPr>
          <w:ilvl w:val="0"/>
          <w:numId w:val="16"/>
        </w:numPr>
        <w:ind w:firstLineChars="0"/>
      </w:pPr>
      <w:r>
        <w:rPr>
          <w:rFonts w:hint="eastAsia"/>
        </w:rPr>
        <w:t>在网络稳定的环境下，确保系统持续运行</w:t>
      </w:r>
      <w:r>
        <w:t>3</w:t>
      </w:r>
      <w:r>
        <w:rPr>
          <w:rFonts w:hint="eastAsia"/>
        </w:rPr>
        <w:t>年积累的数据量，</w:t>
      </w:r>
      <w:proofErr w:type="gramStart"/>
      <w:r>
        <w:rPr>
          <w:rFonts w:hint="eastAsia"/>
        </w:rPr>
        <w:t>支持约</w:t>
      </w:r>
      <w:proofErr w:type="gramEnd"/>
      <w:r>
        <w:t>1</w:t>
      </w:r>
      <w:r>
        <w:rPr>
          <w:rFonts w:hint="eastAsia"/>
        </w:rPr>
        <w:t>00</w:t>
      </w:r>
      <w:r>
        <w:rPr>
          <w:rFonts w:hint="eastAsia"/>
        </w:rPr>
        <w:t>人的并发操作数，简单操作性界面单一操作的系统响应时间不超过</w:t>
      </w:r>
      <w:r>
        <w:t>3</w:t>
      </w:r>
      <w:r>
        <w:rPr>
          <w:rFonts w:hint="eastAsia"/>
        </w:rPr>
        <w:t>秒；复杂操作性界面单一操作的系统响应时间不超过</w:t>
      </w:r>
      <w:r>
        <w:t>5</w:t>
      </w:r>
      <w:r>
        <w:rPr>
          <w:rFonts w:hint="eastAsia"/>
        </w:rPr>
        <w:t>秒。</w:t>
      </w:r>
    </w:p>
    <w:p w:rsidR="007D10A8" w:rsidRDefault="000F6C01" w:rsidP="008F300D">
      <w:pPr>
        <w:pStyle w:val="110"/>
        <w:numPr>
          <w:ilvl w:val="0"/>
          <w:numId w:val="16"/>
        </w:numPr>
        <w:ind w:firstLineChars="0"/>
      </w:pPr>
      <w:r>
        <w:rPr>
          <w:rFonts w:hint="eastAsia"/>
        </w:rPr>
        <w:t>系统提供</w:t>
      </w:r>
      <w:r>
        <w:rPr>
          <w:rFonts w:hint="eastAsia"/>
        </w:rPr>
        <w:t>7</w:t>
      </w:r>
      <w:r>
        <w:rPr>
          <w:rFonts w:hint="eastAsia"/>
        </w:rPr>
        <w:t>×</w:t>
      </w:r>
      <w:r>
        <w:rPr>
          <w:rFonts w:hint="eastAsia"/>
        </w:rPr>
        <w:t>24</w:t>
      </w:r>
      <w:r>
        <w:rPr>
          <w:rFonts w:hint="eastAsia"/>
        </w:rPr>
        <w:t>小时的连续运行，平均年故障时间：</w:t>
      </w:r>
      <w:r>
        <w:rPr>
          <w:rFonts w:hint="eastAsia"/>
        </w:rPr>
        <w:t>&lt;1</w:t>
      </w:r>
      <w:r>
        <w:rPr>
          <w:rFonts w:hint="eastAsia"/>
        </w:rPr>
        <w:t>天，平均故障修复时间：</w:t>
      </w:r>
      <w:r>
        <w:rPr>
          <w:rFonts w:hint="eastAsia"/>
        </w:rPr>
        <w:t>&lt;</w:t>
      </w:r>
      <w:r>
        <w:t>12</w:t>
      </w:r>
      <w:r>
        <w:rPr>
          <w:rFonts w:hint="eastAsia"/>
        </w:rPr>
        <w:t>0</w:t>
      </w:r>
      <w:r>
        <w:rPr>
          <w:rFonts w:hint="eastAsia"/>
        </w:rPr>
        <w:t>分钟。</w:t>
      </w:r>
    </w:p>
    <w:p w:rsidR="007D10A8" w:rsidRDefault="000F6C01">
      <w:pPr>
        <w:pStyle w:val="3"/>
      </w:pPr>
      <w:bookmarkStart w:id="44" w:name="_Toc487142983"/>
      <w:bookmarkStart w:id="45" w:name="_Toc497816067"/>
      <w:r>
        <w:rPr>
          <w:rFonts w:hint="eastAsia"/>
        </w:rPr>
        <w:t>系统安全需求分析</w:t>
      </w:r>
      <w:bookmarkEnd w:id="44"/>
      <w:bookmarkEnd w:id="45"/>
    </w:p>
    <w:p w:rsidR="007D10A8" w:rsidRDefault="000F6C01">
      <w:r>
        <w:rPr>
          <w:rFonts w:hint="eastAsia"/>
        </w:rPr>
        <w:t>随着网上运行的业务数据量逐步增大，对数据传输的安全性要求也不断提高；同时由于海洋资源数据保密性强，其业务系统的安全关乎国计民生、社会稳定。因此，必须严格按照保密规定，在管理制度和技术上不断完善。在安全保密技术方面，从物理安全、网络运行安全、信息安全保密等几个方面采取有效的安全保</w:t>
      </w:r>
      <w:r>
        <w:rPr>
          <w:rFonts w:hint="eastAsia"/>
        </w:rPr>
        <w:lastRenderedPageBreak/>
        <w:t>密技术和措施，做好数据访问权限、备份和分发和系统监控各个环节的安全保障工作。</w:t>
      </w:r>
    </w:p>
    <w:p w:rsidR="007D10A8" w:rsidRDefault="000F6C01" w:rsidP="008F300D">
      <w:pPr>
        <w:pStyle w:val="110"/>
        <w:numPr>
          <w:ilvl w:val="0"/>
          <w:numId w:val="17"/>
        </w:numPr>
        <w:ind w:firstLineChars="0"/>
      </w:pPr>
      <w:r>
        <w:rPr>
          <w:rFonts w:hint="eastAsia"/>
        </w:rPr>
        <w:t>访问权限控制方面：要严格控制用户对系统和数据的访问权限，对不同的用户设置不同的权限，并严格保证密码的安全。</w:t>
      </w:r>
    </w:p>
    <w:p w:rsidR="007D10A8" w:rsidRDefault="000F6C01" w:rsidP="008F300D">
      <w:pPr>
        <w:pStyle w:val="110"/>
        <w:numPr>
          <w:ilvl w:val="0"/>
          <w:numId w:val="17"/>
        </w:numPr>
        <w:ind w:firstLineChars="0"/>
      </w:pPr>
      <w:r>
        <w:rPr>
          <w:rFonts w:hint="eastAsia"/>
        </w:rPr>
        <w:t>身份认证方面：实行对所有系统用户的统一管理，防止非法用户操作系统。</w:t>
      </w:r>
    </w:p>
    <w:p w:rsidR="007D10A8" w:rsidRDefault="000F6C01" w:rsidP="008F300D">
      <w:pPr>
        <w:pStyle w:val="110"/>
        <w:numPr>
          <w:ilvl w:val="0"/>
          <w:numId w:val="17"/>
        </w:numPr>
        <w:ind w:firstLineChars="0"/>
      </w:pPr>
      <w:r>
        <w:rPr>
          <w:rFonts w:hint="eastAsia"/>
        </w:rPr>
        <w:t>数据备份方面：系统提供完善的数据加密、系统安全认证以及日志跟踪与分析功能，制定完备的系统、数据备份策略，具有较强的数据安全性和灾难恢复能力，支持</w:t>
      </w:r>
      <w:proofErr w:type="gramStart"/>
      <w:r>
        <w:rPr>
          <w:rFonts w:hint="eastAsia"/>
        </w:rPr>
        <w:t>数据双机热备</w:t>
      </w:r>
      <w:proofErr w:type="gramEnd"/>
      <w:r>
        <w:rPr>
          <w:rFonts w:hint="eastAsia"/>
        </w:rPr>
        <w:t>和异地容灾备份。</w:t>
      </w:r>
    </w:p>
    <w:p w:rsidR="007D10A8" w:rsidRDefault="000F6C01" w:rsidP="00CF18B6">
      <w:pPr>
        <w:pStyle w:val="1"/>
      </w:pPr>
      <w:bookmarkStart w:id="46" w:name="_Toc487142984"/>
      <w:bookmarkStart w:id="47" w:name="_Toc497816068"/>
      <w:r>
        <w:rPr>
          <w:rFonts w:hint="eastAsia"/>
        </w:rPr>
        <w:t>需求分析</w:t>
      </w:r>
      <w:bookmarkEnd w:id="46"/>
      <w:bookmarkEnd w:id="47"/>
    </w:p>
    <w:p w:rsidR="00CF18B6" w:rsidRDefault="00CF18B6" w:rsidP="00CF18B6">
      <w:pPr>
        <w:pStyle w:val="20"/>
      </w:pPr>
      <w:bookmarkStart w:id="48" w:name="_Toc487143018"/>
      <w:bookmarkStart w:id="49" w:name="_Toc487142962"/>
      <w:bookmarkStart w:id="50" w:name="_Toc497816069"/>
      <w:r>
        <w:rPr>
          <w:rFonts w:hint="eastAsia"/>
        </w:rPr>
        <w:t>前台系统</w:t>
      </w:r>
      <w:bookmarkEnd w:id="50"/>
    </w:p>
    <w:p w:rsidR="00CF18B6" w:rsidRDefault="00CF18B6" w:rsidP="00CF18B6">
      <w:pPr>
        <w:pStyle w:val="3"/>
      </w:pPr>
      <w:bookmarkStart w:id="51" w:name="_Toc497816070"/>
      <w:r>
        <w:rPr>
          <w:rFonts w:hint="eastAsia"/>
        </w:rPr>
        <w:t>单</w:t>
      </w:r>
      <w:r w:rsidRPr="00CF18B6">
        <w:rPr>
          <w:rStyle w:val="3Char"/>
          <w:rFonts w:hint="eastAsia"/>
        </w:rPr>
        <w:t>点</w:t>
      </w:r>
      <w:r>
        <w:rPr>
          <w:rFonts w:hint="eastAsia"/>
        </w:rPr>
        <w:t>登录</w:t>
      </w:r>
      <w:r>
        <w:rPr>
          <w:rFonts w:hint="eastAsia"/>
        </w:rPr>
        <w:t>(</w:t>
      </w:r>
      <w:proofErr w:type="spellStart"/>
      <w:r>
        <w:rPr>
          <w:rFonts w:hint="eastAsia"/>
        </w:rPr>
        <w:t>ss</w:t>
      </w:r>
      <w:r>
        <w:t>o</w:t>
      </w:r>
      <w:proofErr w:type="spellEnd"/>
      <w:r>
        <w:rPr>
          <w:rFonts w:hint="eastAsia"/>
        </w:rPr>
        <w:t>)</w:t>
      </w:r>
      <w:bookmarkEnd w:id="51"/>
    </w:p>
    <w:p w:rsidR="00CF18B6" w:rsidRDefault="00CF18B6" w:rsidP="00CF18B6">
      <w:r>
        <w:rPr>
          <w:rFonts w:hint="eastAsia"/>
        </w:rPr>
        <w:t>单点登录是目前比较流行的企业业务整合的解决方案之一，他的定义是在多个应用系统中，用户只需要登录一次就可以访问所有相互信任的应用系统。</w:t>
      </w:r>
    </w:p>
    <w:p w:rsidR="00CF18B6" w:rsidRDefault="00CF18B6" w:rsidP="008F300D">
      <w:pPr>
        <w:pStyle w:val="affffff8"/>
        <w:numPr>
          <w:ilvl w:val="0"/>
          <w:numId w:val="23"/>
        </w:numPr>
        <w:ind w:firstLineChars="0"/>
      </w:pPr>
      <w:r>
        <w:rPr>
          <w:rFonts w:hint="eastAsia"/>
        </w:rPr>
        <w:t>提供用户的效率</w:t>
      </w:r>
    </w:p>
    <w:p w:rsidR="00CF18B6" w:rsidRDefault="00CF18B6" w:rsidP="00CF18B6">
      <w:pPr>
        <w:pStyle w:val="affffff8"/>
        <w:ind w:left="840" w:firstLineChars="0" w:firstLine="0"/>
      </w:pPr>
      <w:r>
        <w:t>用户不在被多次登录困扰</w:t>
      </w:r>
      <w:r>
        <w:rPr>
          <w:rFonts w:hint="eastAsia"/>
        </w:rPr>
        <w:t>，</w:t>
      </w:r>
      <w:r>
        <w:t>也不需要记住多个</w:t>
      </w:r>
      <w:r>
        <w:rPr>
          <w:rFonts w:hint="eastAsia"/>
        </w:rPr>
        <w:t>ID</w:t>
      </w:r>
      <w:r>
        <w:rPr>
          <w:rFonts w:hint="eastAsia"/>
        </w:rPr>
        <w:t>和密码。</w:t>
      </w:r>
    </w:p>
    <w:p w:rsidR="00CF18B6" w:rsidRDefault="00CF18B6" w:rsidP="008F300D">
      <w:pPr>
        <w:pStyle w:val="affffff8"/>
        <w:numPr>
          <w:ilvl w:val="0"/>
          <w:numId w:val="23"/>
        </w:numPr>
        <w:ind w:firstLineChars="0"/>
      </w:pPr>
      <w:r>
        <w:rPr>
          <w:rFonts w:hint="eastAsia"/>
        </w:rPr>
        <w:t>提高管理人员的效率</w:t>
      </w:r>
    </w:p>
    <w:p w:rsidR="00CF18B6" w:rsidRDefault="00CF18B6" w:rsidP="00CF18B6">
      <w:pPr>
        <w:pStyle w:val="affffff8"/>
        <w:ind w:left="840" w:firstLineChars="0" w:firstLine="0"/>
      </w:pPr>
      <w:r>
        <w:rPr>
          <w:rFonts w:hint="eastAsia"/>
        </w:rPr>
        <w:t>S</w:t>
      </w:r>
      <w:r>
        <w:t>SO</w:t>
      </w:r>
      <w:r>
        <w:t>为管理人员归功了一个通用的身份验证框架</w:t>
      </w:r>
      <w:r>
        <w:rPr>
          <w:rFonts w:hint="eastAsia"/>
        </w:rPr>
        <w:t>。</w:t>
      </w:r>
      <w:r>
        <w:t>那么管理人员就完全不需要为身份验证操心</w:t>
      </w:r>
      <w:r>
        <w:rPr>
          <w:rFonts w:hint="eastAsia"/>
        </w:rPr>
        <w:t>。他们可以假设，只要对应用程序的请求附带一个用户名，身份验证就已经完成了。</w:t>
      </w:r>
    </w:p>
    <w:p w:rsidR="00CF18B6" w:rsidRDefault="00CF18B6" w:rsidP="008F300D">
      <w:pPr>
        <w:pStyle w:val="affffff8"/>
        <w:numPr>
          <w:ilvl w:val="0"/>
          <w:numId w:val="23"/>
        </w:numPr>
        <w:ind w:firstLineChars="0"/>
      </w:pPr>
      <w:r>
        <w:rPr>
          <w:rFonts w:hint="eastAsia"/>
        </w:rPr>
        <w:t>简化管理</w:t>
      </w:r>
    </w:p>
    <w:p w:rsidR="00CF18B6" w:rsidRPr="00BA6C46" w:rsidRDefault="00CF18B6" w:rsidP="00CF18B6">
      <w:pPr>
        <w:pStyle w:val="affffff8"/>
        <w:ind w:left="840" w:firstLineChars="0" w:firstLine="0"/>
        <w:rPr>
          <w:rFonts w:hint="eastAsia"/>
        </w:rPr>
      </w:pPr>
      <w:r>
        <w:t>如果应用程序加入了单点登录协议</w:t>
      </w:r>
      <w:r>
        <w:rPr>
          <w:rFonts w:hint="eastAsia"/>
        </w:rPr>
        <w:t>，</w:t>
      </w:r>
      <w:r>
        <w:t>管理用户账号的负担就会减轻</w:t>
      </w:r>
      <w:r>
        <w:rPr>
          <w:rFonts w:hint="eastAsia"/>
        </w:rPr>
        <w:t>。简化的程序取决于应用程序，因为</w:t>
      </w:r>
      <w:r>
        <w:rPr>
          <w:rFonts w:hint="eastAsia"/>
        </w:rPr>
        <w:t>SSO</w:t>
      </w:r>
      <w:r>
        <w:rPr>
          <w:rFonts w:hint="eastAsia"/>
        </w:rPr>
        <w:t>只处理身份验证。所以，应用程序可能仍然需要设置用户的属性。</w:t>
      </w:r>
    </w:p>
    <w:p w:rsidR="00CF18B6" w:rsidRDefault="00CF18B6" w:rsidP="00CF18B6">
      <w:pPr>
        <w:pStyle w:val="3"/>
      </w:pPr>
      <w:bookmarkStart w:id="52" w:name="_Toc497816071"/>
      <w:r>
        <w:rPr>
          <w:rFonts w:hint="eastAsia"/>
        </w:rPr>
        <w:lastRenderedPageBreak/>
        <w:t>站点列表</w:t>
      </w:r>
      <w:bookmarkEnd w:id="52"/>
    </w:p>
    <w:p w:rsidR="00CF18B6" w:rsidRDefault="00CF18B6" w:rsidP="00CF18B6">
      <w:r>
        <w:t>用户登录</w:t>
      </w:r>
      <w:proofErr w:type="gramStart"/>
      <w:r>
        <w:t>进系统</w:t>
      </w:r>
      <w:proofErr w:type="gramEnd"/>
      <w:r>
        <w:t>后</w:t>
      </w:r>
      <w:r>
        <w:rPr>
          <w:rFonts w:hint="eastAsia"/>
        </w:rPr>
        <w:t>，在页面顶部展示出用户权限下的所有站点的列表。当点击左侧菜单后，会在系统主页展示当前站点的对应的菜单的页面。</w:t>
      </w:r>
    </w:p>
    <w:p w:rsidR="00CF18B6" w:rsidRDefault="00CF18B6" w:rsidP="00CF18B6"/>
    <w:p w:rsidR="00CF18B6" w:rsidRDefault="00CF18B6" w:rsidP="00CF18B6">
      <w:pPr>
        <w:rPr>
          <w:rFonts w:hint="eastAsia"/>
        </w:rPr>
      </w:pPr>
    </w:p>
    <w:p w:rsidR="00CF18B6" w:rsidRDefault="00CF18B6" w:rsidP="00CF18B6">
      <w:r>
        <w:t>页面效果如下</w:t>
      </w:r>
      <w:r>
        <w:rPr>
          <w:rFonts w:hint="eastAsia"/>
        </w:rPr>
        <w:t>：</w:t>
      </w:r>
    </w:p>
    <w:p w:rsidR="00CF18B6" w:rsidRDefault="00CF18B6" w:rsidP="00CF18B6">
      <w:r>
        <w:rPr>
          <w:noProof/>
        </w:rPr>
        <w:drawing>
          <wp:inline distT="0" distB="0" distL="0" distR="0" wp14:anchorId="500FDD52" wp14:editId="0BAA76E6">
            <wp:extent cx="5274310" cy="24479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7925"/>
                    </a:xfrm>
                    <a:prstGeom prst="rect">
                      <a:avLst/>
                    </a:prstGeom>
                  </pic:spPr>
                </pic:pic>
              </a:graphicData>
            </a:graphic>
          </wp:inline>
        </w:drawing>
      </w:r>
    </w:p>
    <w:p w:rsidR="00CF18B6" w:rsidRDefault="00CF18B6" w:rsidP="00CF18B6">
      <w:pPr>
        <w:pStyle w:val="3"/>
      </w:pPr>
      <w:bookmarkStart w:id="53" w:name="_Toc497816072"/>
      <w:r>
        <w:t>实时数据</w:t>
      </w:r>
      <w:bookmarkEnd w:id="53"/>
    </w:p>
    <w:p w:rsidR="00CF18B6" w:rsidRDefault="00CF18B6" w:rsidP="00CF18B6">
      <w:r>
        <w:t>根据选择的站点</w:t>
      </w:r>
      <w:r>
        <w:rPr>
          <w:rFonts w:hint="eastAsia"/>
        </w:rPr>
        <w:t>，</w:t>
      </w:r>
      <w:r>
        <w:t>列出当前站点下的所有检测参数的监测数据</w:t>
      </w:r>
      <w:r>
        <w:rPr>
          <w:rFonts w:hint="eastAsia"/>
        </w:rPr>
        <w:t>。实时数据即监测时间上一条的数据：</w:t>
      </w:r>
    </w:p>
    <w:p w:rsidR="00CF18B6" w:rsidRDefault="00CF18B6" w:rsidP="00CF18B6">
      <w:r>
        <w:rPr>
          <w:noProof/>
        </w:rPr>
        <w:drawing>
          <wp:inline distT="0" distB="0" distL="0" distR="0" wp14:anchorId="259FFC72" wp14:editId="05A45F4F">
            <wp:extent cx="5274310" cy="1797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97050"/>
                    </a:xfrm>
                    <a:prstGeom prst="rect">
                      <a:avLst/>
                    </a:prstGeom>
                  </pic:spPr>
                </pic:pic>
              </a:graphicData>
            </a:graphic>
          </wp:inline>
        </w:drawing>
      </w:r>
    </w:p>
    <w:p w:rsidR="00CF18B6" w:rsidRDefault="00CF18B6" w:rsidP="00CF18B6">
      <w:pPr>
        <w:pStyle w:val="3"/>
      </w:pPr>
      <w:bookmarkStart w:id="54" w:name="_Toc497816073"/>
      <w:r>
        <w:rPr>
          <w:rFonts w:hint="eastAsia"/>
        </w:rPr>
        <w:lastRenderedPageBreak/>
        <w:t>历史数据</w:t>
      </w:r>
      <w:bookmarkEnd w:id="54"/>
    </w:p>
    <w:p w:rsidR="00CF18B6" w:rsidRDefault="00CF18B6" w:rsidP="00CF18B6">
      <w:pPr>
        <w:rPr>
          <w:rFonts w:hint="eastAsia"/>
        </w:rPr>
      </w:pPr>
      <w:r>
        <w:rPr>
          <w:rFonts w:hint="eastAsia"/>
        </w:rPr>
        <w:t>根据选择的站点，列出当前站点下的某一设备的监测参数的历史数据。</w:t>
      </w:r>
    </w:p>
    <w:p w:rsidR="00CF18B6" w:rsidRDefault="00CF18B6" w:rsidP="008F300D">
      <w:pPr>
        <w:pStyle w:val="affffff8"/>
        <w:numPr>
          <w:ilvl w:val="0"/>
          <w:numId w:val="24"/>
        </w:numPr>
        <w:ind w:firstLineChars="0"/>
      </w:pPr>
      <w:r>
        <w:rPr>
          <w:rFonts w:hint="eastAsia"/>
        </w:rPr>
        <w:t>查询结果按照表格形式展示。</w:t>
      </w:r>
    </w:p>
    <w:p w:rsidR="00CF18B6" w:rsidRDefault="00CF18B6" w:rsidP="008F300D">
      <w:pPr>
        <w:pStyle w:val="affffff8"/>
        <w:numPr>
          <w:ilvl w:val="0"/>
          <w:numId w:val="24"/>
        </w:numPr>
        <w:ind w:firstLineChars="0"/>
      </w:pPr>
      <w:r>
        <w:t>查询结果按照时间的倒序排序</w:t>
      </w:r>
      <w:r>
        <w:rPr>
          <w:rFonts w:hint="eastAsia"/>
        </w:rPr>
        <w:t>。</w:t>
      </w:r>
    </w:p>
    <w:p w:rsidR="00CF18B6" w:rsidRDefault="00CF18B6" w:rsidP="008F300D">
      <w:pPr>
        <w:pStyle w:val="affffff8"/>
        <w:numPr>
          <w:ilvl w:val="0"/>
          <w:numId w:val="24"/>
        </w:numPr>
        <w:ind w:firstLineChars="0"/>
      </w:pPr>
      <w:r>
        <w:t>表格宽度可以拖动</w:t>
      </w:r>
      <w:r>
        <w:rPr>
          <w:rFonts w:hint="eastAsia"/>
        </w:rPr>
        <w:t>。</w:t>
      </w:r>
    </w:p>
    <w:p w:rsidR="00CF18B6" w:rsidRDefault="00CF18B6" w:rsidP="008F300D">
      <w:pPr>
        <w:pStyle w:val="affffff8"/>
        <w:numPr>
          <w:ilvl w:val="0"/>
          <w:numId w:val="24"/>
        </w:numPr>
        <w:ind w:firstLineChars="0"/>
      </w:pPr>
      <w:r>
        <w:t>表格可以以</w:t>
      </w:r>
      <w:r>
        <w:rPr>
          <w:rFonts w:hint="eastAsia"/>
        </w:rPr>
        <w:t>CSV</w:t>
      </w:r>
      <w:r>
        <w:rPr>
          <w:rFonts w:hint="eastAsia"/>
        </w:rPr>
        <w:t>或者</w:t>
      </w:r>
      <w:r>
        <w:rPr>
          <w:rFonts w:hint="eastAsia"/>
        </w:rPr>
        <w:t>EXCEL</w:t>
      </w:r>
      <w:r>
        <w:rPr>
          <w:rFonts w:hint="eastAsia"/>
        </w:rPr>
        <w:t>格式展示出来。</w:t>
      </w:r>
    </w:p>
    <w:p w:rsidR="00CF18B6" w:rsidRDefault="00CF18B6" w:rsidP="00CF18B6">
      <w:pPr>
        <w:ind w:left="480" w:firstLineChars="0" w:firstLine="0"/>
      </w:pPr>
      <w:r>
        <w:rPr>
          <w:noProof/>
        </w:rPr>
        <w:drawing>
          <wp:inline distT="0" distB="0" distL="0" distR="0" wp14:anchorId="0DE90E87" wp14:editId="40DF06B1">
            <wp:extent cx="5274310" cy="28530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3055"/>
                    </a:xfrm>
                    <a:prstGeom prst="rect">
                      <a:avLst/>
                    </a:prstGeom>
                  </pic:spPr>
                </pic:pic>
              </a:graphicData>
            </a:graphic>
          </wp:inline>
        </w:drawing>
      </w:r>
    </w:p>
    <w:p w:rsidR="00CF18B6" w:rsidRDefault="00CF18B6" w:rsidP="00CF18B6"/>
    <w:p w:rsidR="00CF18B6" w:rsidRDefault="00CF18B6" w:rsidP="00CF18B6">
      <w:pPr>
        <w:pStyle w:val="3"/>
      </w:pPr>
      <w:bookmarkStart w:id="55" w:name="_Toc497816074"/>
      <w:r>
        <w:rPr>
          <w:rFonts w:hint="eastAsia"/>
        </w:rPr>
        <w:t>视频展示</w:t>
      </w:r>
      <w:bookmarkEnd w:id="55"/>
    </w:p>
    <w:p w:rsidR="00CF18B6" w:rsidRDefault="00CF18B6" w:rsidP="00CF18B6">
      <w:r>
        <w:t>此功能用于根据条件</w:t>
      </w:r>
      <w:r>
        <w:rPr>
          <w:rFonts w:hint="eastAsia"/>
        </w:rPr>
        <w:t>（时间和设备）查询出该时间段内录制的视频数据并播放。</w:t>
      </w:r>
    </w:p>
    <w:p w:rsidR="00CF18B6" w:rsidRDefault="00CF18B6" w:rsidP="008F300D">
      <w:pPr>
        <w:pStyle w:val="affffff8"/>
        <w:numPr>
          <w:ilvl w:val="0"/>
          <w:numId w:val="25"/>
        </w:numPr>
        <w:ind w:firstLineChars="0"/>
      </w:pPr>
      <w:r>
        <w:rPr>
          <w:rFonts w:hint="eastAsia"/>
        </w:rPr>
        <w:t>选中站点后，在列表中列出该站点的所有摄像头的列表。</w:t>
      </w:r>
    </w:p>
    <w:p w:rsidR="00CF18B6" w:rsidRDefault="00CF18B6" w:rsidP="008F300D">
      <w:pPr>
        <w:pStyle w:val="affffff8"/>
        <w:numPr>
          <w:ilvl w:val="0"/>
          <w:numId w:val="25"/>
        </w:numPr>
        <w:ind w:firstLineChars="0"/>
      </w:pPr>
      <w:proofErr w:type="gramStart"/>
      <w:r>
        <w:t>点击某</w:t>
      </w:r>
      <w:proofErr w:type="gramEnd"/>
      <w:r>
        <w:t>摄像头后</w:t>
      </w:r>
      <w:r>
        <w:rPr>
          <w:rFonts w:hint="eastAsia"/>
        </w:rPr>
        <w:t>，</w:t>
      </w:r>
      <w:r>
        <w:t>根据查询的时间点列出视频记录</w:t>
      </w:r>
      <w:r>
        <w:rPr>
          <w:rFonts w:hint="eastAsia"/>
        </w:rPr>
        <w:t>。</w:t>
      </w:r>
    </w:p>
    <w:p w:rsidR="00CF18B6" w:rsidRDefault="00CF18B6" w:rsidP="008F300D">
      <w:pPr>
        <w:pStyle w:val="affffff8"/>
        <w:numPr>
          <w:ilvl w:val="0"/>
          <w:numId w:val="25"/>
        </w:numPr>
        <w:ind w:firstLineChars="0"/>
      </w:pPr>
      <w:r>
        <w:t>双击该视频记录</w:t>
      </w:r>
      <w:r>
        <w:rPr>
          <w:rFonts w:hint="eastAsia"/>
        </w:rPr>
        <w:t>，</w:t>
      </w:r>
      <w:r>
        <w:t>在弹出框中播放视频</w:t>
      </w:r>
      <w:r>
        <w:rPr>
          <w:rFonts w:hint="eastAsia"/>
        </w:rPr>
        <w:t>。</w:t>
      </w:r>
    </w:p>
    <w:p w:rsidR="00CF18B6" w:rsidRPr="00097285" w:rsidRDefault="00CF18B6" w:rsidP="00CF18B6">
      <w:pPr>
        <w:ind w:left="480" w:firstLineChars="0" w:firstLine="0"/>
        <w:rPr>
          <w:rFonts w:hint="eastAsia"/>
        </w:rPr>
      </w:pPr>
      <w:r>
        <w:rPr>
          <w:noProof/>
        </w:rPr>
        <w:lastRenderedPageBreak/>
        <w:drawing>
          <wp:inline distT="0" distB="0" distL="0" distR="0" wp14:anchorId="4710903D" wp14:editId="617A4921">
            <wp:extent cx="5274310" cy="2839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9720"/>
                    </a:xfrm>
                    <a:prstGeom prst="rect">
                      <a:avLst/>
                    </a:prstGeom>
                  </pic:spPr>
                </pic:pic>
              </a:graphicData>
            </a:graphic>
          </wp:inline>
        </w:drawing>
      </w:r>
    </w:p>
    <w:p w:rsidR="00CF18B6" w:rsidRDefault="00CF18B6" w:rsidP="00CF18B6"/>
    <w:p w:rsidR="00CF18B6" w:rsidRDefault="00CF18B6" w:rsidP="00CF18B6">
      <w:pPr>
        <w:pStyle w:val="3"/>
      </w:pPr>
      <w:bookmarkStart w:id="56" w:name="_Toc15473"/>
      <w:bookmarkStart w:id="57" w:name="_Toc497816075"/>
      <w:r>
        <w:rPr>
          <w:rFonts w:hint="eastAsia"/>
        </w:rPr>
        <w:t>气象预报</w:t>
      </w:r>
      <w:bookmarkEnd w:id="57"/>
    </w:p>
    <w:p w:rsidR="00CF18B6" w:rsidRDefault="00CF18B6" w:rsidP="00CF18B6">
      <w:r>
        <w:t>此功能用于从公共接口中读取气象预报数据展示在系统中</w:t>
      </w:r>
      <w:r>
        <w:rPr>
          <w:rFonts w:hint="eastAsia"/>
        </w:rPr>
        <w:t>。</w:t>
      </w:r>
      <w:r>
        <w:br w:type="page"/>
      </w:r>
    </w:p>
    <w:p w:rsidR="00CF18B6" w:rsidRPr="007412E9" w:rsidRDefault="00CF18B6" w:rsidP="00CF18B6">
      <w:pPr>
        <w:rPr>
          <w:rFonts w:hint="eastAsia"/>
        </w:rPr>
      </w:pPr>
    </w:p>
    <w:p w:rsidR="00CF18B6" w:rsidRDefault="00CF18B6" w:rsidP="00CF18B6">
      <w:pPr>
        <w:pStyle w:val="20"/>
      </w:pPr>
      <w:bookmarkStart w:id="58" w:name="_Toc497816076"/>
      <w:bookmarkEnd w:id="56"/>
      <w:r>
        <w:t>数据评价</w:t>
      </w:r>
      <w:bookmarkEnd w:id="58"/>
    </w:p>
    <w:p w:rsidR="00CF18B6" w:rsidRDefault="00CF18B6" w:rsidP="00CF18B6">
      <w:pPr>
        <w:pStyle w:val="3"/>
      </w:pPr>
      <w:bookmarkStart w:id="59" w:name="_Toc497816077"/>
      <w:bookmarkEnd w:id="49"/>
      <w:r>
        <w:rPr>
          <w:rFonts w:hint="eastAsia"/>
        </w:rPr>
        <w:t>水质统计</w:t>
      </w:r>
      <w:bookmarkEnd w:id="59"/>
    </w:p>
    <w:p w:rsidR="00CF18B6" w:rsidRDefault="00CF18B6" w:rsidP="008F300D">
      <w:pPr>
        <w:pStyle w:val="affffff8"/>
        <w:numPr>
          <w:ilvl w:val="0"/>
          <w:numId w:val="26"/>
        </w:numPr>
        <w:ind w:firstLineChars="0"/>
      </w:pPr>
      <w:r>
        <w:rPr>
          <w:rFonts w:hint="eastAsia"/>
        </w:rPr>
        <w:t>该功能用于根据每天的水质评价来统计出一段时间内（例如一个月时间）不同水质的占比。</w:t>
      </w:r>
    </w:p>
    <w:p w:rsidR="00CF18B6" w:rsidRDefault="00CF18B6" w:rsidP="008F300D">
      <w:pPr>
        <w:pStyle w:val="affffff8"/>
        <w:numPr>
          <w:ilvl w:val="0"/>
          <w:numId w:val="26"/>
        </w:numPr>
        <w:ind w:firstLineChars="0"/>
      </w:pPr>
      <w:r>
        <w:rPr>
          <w:rFonts w:hint="eastAsia"/>
        </w:rPr>
        <w:t>页面根据查询条件（时间段），查询出结果。可以用柱状图显示：</w:t>
      </w:r>
    </w:p>
    <w:p w:rsidR="00CF18B6" w:rsidRDefault="00CF18B6" w:rsidP="00CF18B6">
      <w:pPr>
        <w:ind w:left="480" w:firstLineChars="0" w:firstLine="0"/>
      </w:pPr>
      <w:r>
        <w:rPr>
          <w:noProof/>
        </w:rPr>
        <w:drawing>
          <wp:inline distT="0" distB="0" distL="0" distR="0" wp14:anchorId="2B545014" wp14:editId="5C90E7FB">
            <wp:extent cx="5274310" cy="28682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8295"/>
                    </a:xfrm>
                    <a:prstGeom prst="rect">
                      <a:avLst/>
                    </a:prstGeom>
                  </pic:spPr>
                </pic:pic>
              </a:graphicData>
            </a:graphic>
          </wp:inline>
        </w:drawing>
      </w:r>
    </w:p>
    <w:p w:rsidR="00CF18B6" w:rsidRDefault="00CF18B6" w:rsidP="00CF18B6">
      <w:pPr>
        <w:pStyle w:val="3"/>
      </w:pPr>
      <w:bookmarkStart w:id="60" w:name="_Toc497816078"/>
      <w:r>
        <w:rPr>
          <w:rFonts w:hint="eastAsia"/>
        </w:rPr>
        <w:t>综合趋势</w:t>
      </w:r>
      <w:bookmarkEnd w:id="60"/>
    </w:p>
    <w:p w:rsidR="00CF18B6" w:rsidRDefault="00CF18B6" w:rsidP="00CF18B6">
      <w:r>
        <w:t>综合参数用于同一站点</w:t>
      </w:r>
      <w:r>
        <w:rPr>
          <w:rFonts w:hint="eastAsia"/>
        </w:rPr>
        <w:t>，</w:t>
      </w:r>
      <w:r>
        <w:t>多个参数之间的趋势对比</w:t>
      </w:r>
      <w:r>
        <w:rPr>
          <w:rFonts w:hint="eastAsia"/>
        </w:rPr>
        <w:t>。</w:t>
      </w:r>
    </w:p>
    <w:p w:rsidR="00CF18B6" w:rsidRDefault="00CF18B6" w:rsidP="008F300D">
      <w:pPr>
        <w:pStyle w:val="affffff8"/>
        <w:numPr>
          <w:ilvl w:val="0"/>
          <w:numId w:val="27"/>
        </w:numPr>
        <w:ind w:firstLineChars="0"/>
      </w:pPr>
      <w:r>
        <w:rPr>
          <w:rFonts w:hint="eastAsia"/>
        </w:rPr>
        <w:t>根据时间段作为查询条件查询出结果。</w:t>
      </w:r>
    </w:p>
    <w:p w:rsidR="00CF18B6" w:rsidRDefault="00CF18B6" w:rsidP="008F300D">
      <w:pPr>
        <w:pStyle w:val="affffff8"/>
        <w:numPr>
          <w:ilvl w:val="0"/>
          <w:numId w:val="27"/>
        </w:numPr>
        <w:ind w:firstLineChars="0"/>
      </w:pPr>
      <w:r>
        <w:t>查询结果以折线图的形式展示</w:t>
      </w:r>
      <w:r>
        <w:rPr>
          <w:rFonts w:hint="eastAsia"/>
        </w:rPr>
        <w:t>。</w:t>
      </w:r>
    </w:p>
    <w:p w:rsidR="00CF18B6" w:rsidRDefault="00CF18B6" w:rsidP="008F300D">
      <w:pPr>
        <w:pStyle w:val="affffff8"/>
        <w:numPr>
          <w:ilvl w:val="0"/>
          <w:numId w:val="27"/>
        </w:numPr>
        <w:ind w:firstLineChars="0"/>
      </w:pPr>
      <w:r>
        <w:t>查询结果可以拖动</w:t>
      </w:r>
      <w:r>
        <w:rPr>
          <w:rFonts w:hint="eastAsia"/>
        </w:rPr>
        <w:t>，</w:t>
      </w:r>
      <w:r>
        <w:t>查看细节</w:t>
      </w:r>
      <w:r>
        <w:rPr>
          <w:rFonts w:hint="eastAsia"/>
        </w:rPr>
        <w:t>。</w:t>
      </w:r>
    </w:p>
    <w:p w:rsidR="00CF18B6" w:rsidRDefault="00CF18B6" w:rsidP="008F300D">
      <w:pPr>
        <w:pStyle w:val="affffff8"/>
        <w:numPr>
          <w:ilvl w:val="0"/>
          <w:numId w:val="27"/>
        </w:numPr>
        <w:ind w:firstLineChars="0"/>
      </w:pPr>
      <w:r>
        <w:t>多个参数的查询结果可以联动</w:t>
      </w:r>
      <w:r>
        <w:rPr>
          <w:rFonts w:hint="eastAsia"/>
        </w:rPr>
        <w:t>。</w:t>
      </w:r>
    </w:p>
    <w:p w:rsidR="00CF18B6" w:rsidRDefault="00CF18B6" w:rsidP="008F300D">
      <w:pPr>
        <w:pStyle w:val="affffff8"/>
        <w:numPr>
          <w:ilvl w:val="0"/>
          <w:numId w:val="27"/>
        </w:numPr>
        <w:ind w:firstLineChars="0"/>
      </w:pPr>
      <w:r>
        <w:t>查询结果可以以图片形式展出</w:t>
      </w:r>
      <w:r>
        <w:rPr>
          <w:rFonts w:hint="eastAsia"/>
        </w:rPr>
        <w:t>。</w:t>
      </w:r>
    </w:p>
    <w:p w:rsidR="00CF18B6" w:rsidRDefault="00CF18B6" w:rsidP="00CF18B6">
      <w:pPr>
        <w:ind w:left="480" w:firstLineChars="0" w:firstLine="0"/>
      </w:pPr>
      <w:r>
        <w:rPr>
          <w:noProof/>
        </w:rPr>
        <w:lastRenderedPageBreak/>
        <w:drawing>
          <wp:inline distT="0" distB="0" distL="0" distR="0" wp14:anchorId="3E20646C" wp14:editId="7BB94DB6">
            <wp:extent cx="5274310" cy="28841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84170"/>
                    </a:xfrm>
                    <a:prstGeom prst="rect">
                      <a:avLst/>
                    </a:prstGeom>
                  </pic:spPr>
                </pic:pic>
              </a:graphicData>
            </a:graphic>
          </wp:inline>
        </w:drawing>
      </w:r>
    </w:p>
    <w:p w:rsidR="00CF18B6" w:rsidRDefault="00CF18B6" w:rsidP="00CF18B6">
      <w:pPr>
        <w:pStyle w:val="3"/>
      </w:pPr>
      <w:bookmarkStart w:id="61" w:name="_Toc497816079"/>
      <w:r>
        <w:rPr>
          <w:rFonts w:hint="eastAsia"/>
        </w:rPr>
        <w:t>预警展示</w:t>
      </w:r>
      <w:bookmarkEnd w:id="61"/>
    </w:p>
    <w:p w:rsidR="00CF18B6" w:rsidRDefault="00CF18B6" w:rsidP="00CF18B6">
      <w:r>
        <w:t>展示出当前站点生成的预警告警信息</w:t>
      </w:r>
      <w:r>
        <w:rPr>
          <w:rFonts w:hint="eastAsia"/>
        </w:rPr>
        <w:t>。</w:t>
      </w:r>
    </w:p>
    <w:p w:rsidR="00CF18B6" w:rsidRDefault="00CF18B6" w:rsidP="008F300D">
      <w:pPr>
        <w:pStyle w:val="affffff8"/>
        <w:numPr>
          <w:ilvl w:val="0"/>
          <w:numId w:val="28"/>
        </w:numPr>
        <w:ind w:firstLineChars="0"/>
      </w:pPr>
      <w:r>
        <w:rPr>
          <w:rFonts w:hint="eastAsia"/>
        </w:rPr>
        <w:t>查询条件包括站点、水质类型、查询的开始以及结束时间。</w:t>
      </w:r>
    </w:p>
    <w:p w:rsidR="00CF18B6" w:rsidRDefault="00CF18B6" w:rsidP="008F300D">
      <w:pPr>
        <w:pStyle w:val="affffff8"/>
        <w:numPr>
          <w:ilvl w:val="0"/>
          <w:numId w:val="28"/>
        </w:numPr>
        <w:ind w:firstLineChars="0"/>
      </w:pPr>
      <w:r>
        <w:t>查询结果以表格形式展示</w:t>
      </w:r>
      <w:r>
        <w:rPr>
          <w:rFonts w:hint="eastAsia"/>
        </w:rPr>
        <w:t>。</w:t>
      </w:r>
    </w:p>
    <w:p w:rsidR="00CF18B6" w:rsidRDefault="00CF18B6" w:rsidP="008F300D">
      <w:pPr>
        <w:pStyle w:val="affffff8"/>
        <w:numPr>
          <w:ilvl w:val="0"/>
          <w:numId w:val="28"/>
        </w:numPr>
        <w:ind w:firstLineChars="0"/>
      </w:pPr>
      <w:r>
        <w:t>查询结果可以以</w:t>
      </w:r>
      <w:r>
        <w:rPr>
          <w:rFonts w:hint="eastAsia"/>
        </w:rPr>
        <w:t>CSV</w:t>
      </w:r>
      <w:r>
        <w:rPr>
          <w:rFonts w:hint="eastAsia"/>
        </w:rPr>
        <w:t>或</w:t>
      </w:r>
      <w:r>
        <w:rPr>
          <w:rFonts w:hint="eastAsia"/>
        </w:rPr>
        <w:t>EXCEL</w:t>
      </w:r>
      <w:r>
        <w:rPr>
          <w:rFonts w:hint="eastAsia"/>
        </w:rPr>
        <w:t>形式导出。</w:t>
      </w:r>
    </w:p>
    <w:p w:rsidR="00CF18B6" w:rsidRPr="000C17FD" w:rsidRDefault="00CF18B6" w:rsidP="00CF18B6">
      <w:pPr>
        <w:ind w:left="480" w:firstLineChars="0" w:firstLine="0"/>
        <w:rPr>
          <w:rFonts w:hint="eastAsia"/>
        </w:rPr>
      </w:pPr>
      <w:r>
        <w:rPr>
          <w:noProof/>
        </w:rPr>
        <w:drawing>
          <wp:inline distT="0" distB="0" distL="0" distR="0" wp14:anchorId="0EE72E17" wp14:editId="55DFDC48">
            <wp:extent cx="5274310" cy="281305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13050"/>
                    </a:xfrm>
                    <a:prstGeom prst="rect">
                      <a:avLst/>
                    </a:prstGeom>
                  </pic:spPr>
                </pic:pic>
              </a:graphicData>
            </a:graphic>
          </wp:inline>
        </w:drawing>
      </w:r>
    </w:p>
    <w:p w:rsidR="00CF18B6" w:rsidRDefault="00CF18B6" w:rsidP="00CF18B6">
      <w:pPr>
        <w:pStyle w:val="20"/>
      </w:pPr>
      <w:bookmarkStart w:id="62" w:name="_Toc497816080"/>
      <w:r>
        <w:rPr>
          <w:rFonts w:hint="eastAsia"/>
        </w:rPr>
        <w:lastRenderedPageBreak/>
        <w:t>运维系统</w:t>
      </w:r>
      <w:bookmarkEnd w:id="62"/>
    </w:p>
    <w:p w:rsidR="00CF18B6" w:rsidRDefault="00CF18B6" w:rsidP="00CF18B6">
      <w:pPr>
        <w:pStyle w:val="3"/>
      </w:pPr>
      <w:bookmarkStart w:id="63" w:name="_Toc487142977"/>
      <w:bookmarkStart w:id="64" w:name="_Toc497816081"/>
      <w:r>
        <w:t>设备</w:t>
      </w:r>
      <w:r w:rsidRPr="00CF18B6">
        <w:rPr>
          <w:rStyle w:val="3Char"/>
        </w:rPr>
        <w:t>维</w:t>
      </w:r>
      <w:r>
        <w:t>护配置</w:t>
      </w:r>
      <w:bookmarkEnd w:id="64"/>
    </w:p>
    <w:p w:rsidR="00CF18B6" w:rsidRDefault="00CF18B6" w:rsidP="00CF18B6">
      <w:pPr>
        <w:rPr>
          <w:rFonts w:hint="eastAsia"/>
        </w:rPr>
      </w:pPr>
      <w:r>
        <w:rPr>
          <w:rFonts w:hint="eastAsia"/>
        </w:rPr>
        <w:t>配置所有站点中需要例行维护的设备的维护配置信息。</w:t>
      </w:r>
      <w:r>
        <w:rPr>
          <w:rFonts w:hint="eastAsia"/>
        </w:rPr>
        <w:t xml:space="preserve"> </w:t>
      </w:r>
    </w:p>
    <w:p w:rsidR="00CF18B6" w:rsidRDefault="00CF18B6" w:rsidP="00CF18B6">
      <w:pPr>
        <w:rPr>
          <w:rFonts w:hint="eastAsia"/>
        </w:rPr>
      </w:pPr>
      <w:r>
        <w:rPr>
          <w:rFonts w:hint="eastAsia"/>
        </w:rPr>
        <w:t>1.</w:t>
      </w:r>
      <w:r>
        <w:rPr>
          <w:rFonts w:hint="eastAsia"/>
        </w:rPr>
        <w:tab/>
      </w:r>
      <w:r>
        <w:rPr>
          <w:rFonts w:hint="eastAsia"/>
        </w:rPr>
        <w:t>将站点中的所有需要维护的设备上传列表。</w:t>
      </w:r>
    </w:p>
    <w:p w:rsidR="00CF18B6" w:rsidRDefault="00CF18B6" w:rsidP="00CF18B6">
      <w:pPr>
        <w:rPr>
          <w:rFonts w:hint="eastAsia"/>
        </w:rPr>
      </w:pPr>
      <w:r>
        <w:rPr>
          <w:rFonts w:hint="eastAsia"/>
        </w:rPr>
        <w:t>2.</w:t>
      </w:r>
      <w:r>
        <w:rPr>
          <w:rFonts w:hint="eastAsia"/>
        </w:rPr>
        <w:tab/>
      </w:r>
      <w:r>
        <w:rPr>
          <w:rFonts w:hint="eastAsia"/>
        </w:rPr>
        <w:t>配置所有需要维护的设备的维护周期。</w:t>
      </w:r>
    </w:p>
    <w:p w:rsidR="00CF18B6" w:rsidRDefault="00CF18B6" w:rsidP="00CF18B6">
      <w:r>
        <w:rPr>
          <w:rFonts w:hint="eastAsia"/>
        </w:rPr>
        <w:t>3.</w:t>
      </w:r>
      <w:r>
        <w:rPr>
          <w:rFonts w:hint="eastAsia"/>
        </w:rPr>
        <w:tab/>
      </w:r>
      <w:r>
        <w:rPr>
          <w:rFonts w:hint="eastAsia"/>
        </w:rPr>
        <w:t>配置所有需要维护的设备的维护方法或者维护说明书。</w:t>
      </w:r>
    </w:p>
    <w:p w:rsidR="00CF18B6" w:rsidRDefault="00CF18B6" w:rsidP="00CF18B6">
      <w:r>
        <w:rPr>
          <w:noProof/>
        </w:rPr>
        <w:drawing>
          <wp:inline distT="0" distB="0" distL="0" distR="0" wp14:anchorId="08128B47" wp14:editId="4A75E375">
            <wp:extent cx="5274310" cy="28600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CF18B6" w:rsidRDefault="00CF18B6" w:rsidP="00CF18B6">
      <w:r>
        <w:rPr>
          <w:noProof/>
        </w:rPr>
        <w:drawing>
          <wp:inline distT="0" distB="0" distL="0" distR="0" wp14:anchorId="27A3CFFB" wp14:editId="526E86CE">
            <wp:extent cx="4747671" cy="2964437"/>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671" cy="2964437"/>
                    </a:xfrm>
                    <a:prstGeom prst="rect">
                      <a:avLst/>
                    </a:prstGeom>
                  </pic:spPr>
                </pic:pic>
              </a:graphicData>
            </a:graphic>
          </wp:inline>
        </w:drawing>
      </w:r>
    </w:p>
    <w:p w:rsidR="00CF18B6" w:rsidRDefault="00CF18B6" w:rsidP="00CF18B6">
      <w:pPr>
        <w:pStyle w:val="3"/>
      </w:pPr>
      <w:bookmarkStart w:id="65" w:name="_Toc497816082"/>
      <w:r>
        <w:rPr>
          <w:rFonts w:hint="eastAsia"/>
        </w:rPr>
        <w:lastRenderedPageBreak/>
        <w:t>设备维护上报</w:t>
      </w:r>
      <w:bookmarkEnd w:id="65"/>
    </w:p>
    <w:p w:rsidR="00CF18B6" w:rsidRDefault="00CF18B6" w:rsidP="00CF18B6">
      <w:pPr>
        <w:rPr>
          <w:rFonts w:hint="eastAsia"/>
        </w:rPr>
      </w:pPr>
      <w:r>
        <w:rPr>
          <w:rFonts w:hint="eastAsia"/>
        </w:rPr>
        <w:t>上报站点维护记录。</w:t>
      </w:r>
    </w:p>
    <w:p w:rsidR="00CF18B6" w:rsidRDefault="00CF18B6" w:rsidP="00CF18B6">
      <w:pPr>
        <w:rPr>
          <w:rFonts w:hint="eastAsia"/>
        </w:rPr>
      </w:pPr>
      <w:r>
        <w:rPr>
          <w:rFonts w:hint="eastAsia"/>
        </w:rPr>
        <w:t>1.</w:t>
      </w:r>
      <w:r>
        <w:rPr>
          <w:rFonts w:hint="eastAsia"/>
        </w:rPr>
        <w:tab/>
      </w:r>
      <w:r>
        <w:rPr>
          <w:rFonts w:hint="eastAsia"/>
        </w:rPr>
        <w:t>维护人员在例行维护结束后，上报某站点</w:t>
      </w:r>
      <w:proofErr w:type="gramStart"/>
      <w:r>
        <w:rPr>
          <w:rFonts w:hint="eastAsia"/>
        </w:rPr>
        <w:t>某设备</w:t>
      </w:r>
      <w:proofErr w:type="gramEnd"/>
      <w:r>
        <w:rPr>
          <w:rFonts w:hint="eastAsia"/>
        </w:rPr>
        <w:t>的维护信息。</w:t>
      </w:r>
    </w:p>
    <w:p w:rsidR="00CF18B6" w:rsidRDefault="00CF18B6" w:rsidP="00CF18B6">
      <w:pPr>
        <w:rPr>
          <w:rFonts w:hint="eastAsia"/>
        </w:rPr>
      </w:pPr>
      <w:r>
        <w:rPr>
          <w:rFonts w:hint="eastAsia"/>
        </w:rPr>
        <w:t>2.</w:t>
      </w:r>
      <w:r>
        <w:rPr>
          <w:rFonts w:hint="eastAsia"/>
        </w:rPr>
        <w:tab/>
      </w:r>
      <w:r>
        <w:rPr>
          <w:rFonts w:hint="eastAsia"/>
        </w:rPr>
        <w:t>将此次维护的现场图片以及书面文档上传到系统中保存，方便日后查阅。</w:t>
      </w:r>
    </w:p>
    <w:p w:rsidR="00CF18B6" w:rsidRDefault="00CF18B6" w:rsidP="00CF18B6">
      <w:r>
        <w:rPr>
          <w:rFonts w:hint="eastAsia"/>
        </w:rPr>
        <w:t>3.</w:t>
      </w:r>
      <w:r>
        <w:rPr>
          <w:rFonts w:hint="eastAsia"/>
        </w:rPr>
        <w:tab/>
      </w:r>
      <w:r>
        <w:rPr>
          <w:rFonts w:hint="eastAsia"/>
        </w:rPr>
        <w:t>将此次维护的维护耗材以及其他成本记录到系统中，方便日后查阅。</w:t>
      </w:r>
    </w:p>
    <w:p w:rsidR="00CF18B6" w:rsidRDefault="00CF18B6" w:rsidP="00CF18B6">
      <w:r>
        <w:rPr>
          <w:noProof/>
        </w:rPr>
        <w:drawing>
          <wp:inline distT="0" distB="0" distL="0" distR="0" wp14:anchorId="753676A2" wp14:editId="457210F9">
            <wp:extent cx="5274310" cy="28282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8290"/>
                    </a:xfrm>
                    <a:prstGeom prst="rect">
                      <a:avLst/>
                    </a:prstGeom>
                  </pic:spPr>
                </pic:pic>
              </a:graphicData>
            </a:graphic>
          </wp:inline>
        </w:drawing>
      </w:r>
    </w:p>
    <w:p w:rsidR="00CF18B6" w:rsidRDefault="00CF18B6" w:rsidP="00CF18B6">
      <w:r>
        <w:rPr>
          <w:noProof/>
        </w:rPr>
        <w:drawing>
          <wp:inline distT="0" distB="0" distL="0" distR="0" wp14:anchorId="4401FE7E" wp14:editId="1B8D000B">
            <wp:extent cx="2537460" cy="377269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1147" cy="3778173"/>
                    </a:xfrm>
                    <a:prstGeom prst="rect">
                      <a:avLst/>
                    </a:prstGeom>
                  </pic:spPr>
                </pic:pic>
              </a:graphicData>
            </a:graphic>
          </wp:inline>
        </w:drawing>
      </w:r>
    </w:p>
    <w:p w:rsidR="00CF18B6" w:rsidRPr="00EA6EF6" w:rsidRDefault="00CF18B6" w:rsidP="00CF18B6">
      <w:pPr>
        <w:rPr>
          <w:rFonts w:hint="eastAsia"/>
        </w:rPr>
      </w:pPr>
    </w:p>
    <w:p w:rsidR="00CF18B6" w:rsidRDefault="00CF18B6" w:rsidP="00CF18B6">
      <w:pPr>
        <w:pStyle w:val="20"/>
      </w:pPr>
      <w:bookmarkStart w:id="66" w:name="_Toc497816083"/>
      <w:bookmarkEnd w:id="63"/>
      <w:r>
        <w:rPr>
          <w:rFonts w:hint="eastAsia"/>
        </w:rPr>
        <w:t>后台管理</w:t>
      </w:r>
      <w:bookmarkEnd w:id="66"/>
    </w:p>
    <w:p w:rsidR="00CF18B6" w:rsidRDefault="00CF18B6" w:rsidP="00CF18B6">
      <w:pPr>
        <w:pStyle w:val="3"/>
      </w:pPr>
      <w:bookmarkStart w:id="67" w:name="_Toc497816084"/>
      <w:r>
        <w:rPr>
          <w:rFonts w:hint="eastAsia"/>
        </w:rPr>
        <w:t>用户管理</w:t>
      </w:r>
      <w:bookmarkEnd w:id="67"/>
    </w:p>
    <w:p w:rsidR="00CF18B6" w:rsidRDefault="00CF18B6" w:rsidP="00CF18B6">
      <w:pPr>
        <w:rPr>
          <w:rFonts w:hint="eastAsia"/>
        </w:rPr>
      </w:pPr>
      <w:r>
        <w:rPr>
          <w:rFonts w:hint="eastAsia"/>
        </w:rPr>
        <w:t>此功能用于系统管理员对所有用户的管理。</w:t>
      </w:r>
    </w:p>
    <w:p w:rsidR="00CF18B6" w:rsidRDefault="00CF18B6" w:rsidP="00CF18B6">
      <w:pPr>
        <w:rPr>
          <w:rFonts w:hint="eastAsia"/>
        </w:rPr>
      </w:pPr>
      <w:r>
        <w:rPr>
          <w:rFonts w:hint="eastAsia"/>
        </w:rPr>
        <w:t>1.</w:t>
      </w:r>
      <w:r>
        <w:rPr>
          <w:rFonts w:hint="eastAsia"/>
        </w:rPr>
        <w:tab/>
      </w:r>
      <w:r>
        <w:rPr>
          <w:rFonts w:hint="eastAsia"/>
        </w:rPr>
        <w:t>进入此菜单需要有管理员权限。</w:t>
      </w:r>
    </w:p>
    <w:p w:rsidR="00CF18B6" w:rsidRDefault="00CF18B6" w:rsidP="00CF18B6">
      <w:pPr>
        <w:rPr>
          <w:rFonts w:hint="eastAsia"/>
        </w:rPr>
      </w:pPr>
      <w:r>
        <w:rPr>
          <w:rFonts w:hint="eastAsia"/>
        </w:rPr>
        <w:t>2.</w:t>
      </w:r>
      <w:r>
        <w:rPr>
          <w:rFonts w:hint="eastAsia"/>
        </w:rPr>
        <w:tab/>
      </w:r>
      <w:r>
        <w:rPr>
          <w:rFonts w:hint="eastAsia"/>
        </w:rPr>
        <w:t>点击菜单后查询出用户列表。</w:t>
      </w:r>
    </w:p>
    <w:p w:rsidR="00CF18B6" w:rsidRDefault="00CF18B6" w:rsidP="00CF18B6">
      <w:pPr>
        <w:rPr>
          <w:rFonts w:hint="eastAsia"/>
        </w:rPr>
      </w:pPr>
      <w:r>
        <w:rPr>
          <w:rFonts w:hint="eastAsia"/>
        </w:rPr>
        <w:t>3.</w:t>
      </w:r>
      <w:r>
        <w:rPr>
          <w:rFonts w:hint="eastAsia"/>
        </w:rPr>
        <w:tab/>
      </w:r>
      <w:r>
        <w:rPr>
          <w:rFonts w:hint="eastAsia"/>
        </w:rPr>
        <w:t>实现用户的新增、修改、删除功能。</w:t>
      </w:r>
    </w:p>
    <w:p w:rsidR="00CF18B6" w:rsidRDefault="00CF18B6" w:rsidP="00CF18B6">
      <w:r>
        <w:rPr>
          <w:rFonts w:hint="eastAsia"/>
        </w:rPr>
        <w:t>4.</w:t>
      </w:r>
      <w:r>
        <w:rPr>
          <w:rFonts w:hint="eastAsia"/>
        </w:rPr>
        <w:tab/>
      </w:r>
      <w:r>
        <w:rPr>
          <w:rFonts w:hint="eastAsia"/>
        </w:rPr>
        <w:t>同时在这里设置允许用户登录失败次数。</w:t>
      </w:r>
    </w:p>
    <w:p w:rsidR="00CF18B6" w:rsidRDefault="00CF18B6" w:rsidP="00CF18B6">
      <w:r>
        <w:rPr>
          <w:noProof/>
        </w:rPr>
        <w:drawing>
          <wp:inline distT="0" distB="0" distL="0" distR="0" wp14:anchorId="0B47586D" wp14:editId="4B180A70">
            <wp:extent cx="5274310" cy="283146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1465"/>
                    </a:xfrm>
                    <a:prstGeom prst="rect">
                      <a:avLst/>
                    </a:prstGeom>
                  </pic:spPr>
                </pic:pic>
              </a:graphicData>
            </a:graphic>
          </wp:inline>
        </w:drawing>
      </w:r>
    </w:p>
    <w:p w:rsidR="00CF18B6" w:rsidRDefault="00CF18B6" w:rsidP="00CF18B6">
      <w:pPr>
        <w:pStyle w:val="3"/>
      </w:pPr>
      <w:bookmarkStart w:id="68" w:name="_Toc497816085"/>
      <w:r>
        <w:rPr>
          <w:rFonts w:hint="eastAsia"/>
        </w:rPr>
        <w:t>菜单权限</w:t>
      </w:r>
      <w:bookmarkEnd w:id="68"/>
    </w:p>
    <w:p w:rsidR="00CF18B6" w:rsidRDefault="00CF18B6" w:rsidP="00CF18B6">
      <w:pPr>
        <w:rPr>
          <w:rFonts w:hint="eastAsia"/>
        </w:rPr>
      </w:pPr>
      <w:r>
        <w:rPr>
          <w:rFonts w:hint="eastAsia"/>
        </w:rPr>
        <w:t>此功能用于系统管理员对用户授予菜单权限的工作。</w:t>
      </w:r>
    </w:p>
    <w:p w:rsidR="00CF18B6" w:rsidRDefault="00CF18B6" w:rsidP="00CF18B6">
      <w:pPr>
        <w:rPr>
          <w:rFonts w:hint="eastAsia"/>
        </w:rPr>
      </w:pPr>
      <w:r>
        <w:rPr>
          <w:rFonts w:hint="eastAsia"/>
        </w:rPr>
        <w:t>1.</w:t>
      </w:r>
      <w:r>
        <w:rPr>
          <w:rFonts w:hint="eastAsia"/>
        </w:rPr>
        <w:tab/>
      </w:r>
      <w:r>
        <w:rPr>
          <w:rFonts w:hint="eastAsia"/>
        </w:rPr>
        <w:t>进入此菜单需要有管理员权限。</w:t>
      </w:r>
    </w:p>
    <w:p w:rsidR="00CF18B6" w:rsidRDefault="00CF18B6" w:rsidP="00CF18B6">
      <w:r>
        <w:rPr>
          <w:rFonts w:hint="eastAsia"/>
        </w:rPr>
        <w:t>2.</w:t>
      </w:r>
      <w:r>
        <w:rPr>
          <w:rFonts w:hint="eastAsia"/>
        </w:rPr>
        <w:tab/>
      </w:r>
      <w:r>
        <w:rPr>
          <w:rFonts w:hint="eastAsia"/>
        </w:rPr>
        <w:t>点击菜单进入页面后，左侧为人员树（单选），右侧为菜单树（复选）。选定相应的人员后，在菜单树上选上权限中已有的菜单。更新完成后，点击保存按钮。</w:t>
      </w:r>
    </w:p>
    <w:p w:rsidR="00CF18B6" w:rsidRDefault="00CF18B6" w:rsidP="00CF18B6">
      <w:r>
        <w:rPr>
          <w:noProof/>
        </w:rPr>
        <w:lastRenderedPageBreak/>
        <w:drawing>
          <wp:inline distT="0" distB="0" distL="0" distR="0" wp14:anchorId="74555768" wp14:editId="09072021">
            <wp:extent cx="5274310" cy="32772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7235"/>
                    </a:xfrm>
                    <a:prstGeom prst="rect">
                      <a:avLst/>
                    </a:prstGeom>
                  </pic:spPr>
                </pic:pic>
              </a:graphicData>
            </a:graphic>
          </wp:inline>
        </w:drawing>
      </w:r>
    </w:p>
    <w:p w:rsidR="00CF18B6" w:rsidRDefault="00CF18B6" w:rsidP="00CF18B6">
      <w:pPr>
        <w:pStyle w:val="3"/>
        <w:rPr>
          <w:rFonts w:hint="eastAsia"/>
        </w:rPr>
      </w:pPr>
      <w:bookmarkStart w:id="69" w:name="_Toc497816086"/>
      <w:r>
        <w:rPr>
          <w:rFonts w:hint="eastAsia"/>
        </w:rPr>
        <w:t>站点管理</w:t>
      </w:r>
      <w:bookmarkEnd w:id="69"/>
    </w:p>
    <w:p w:rsidR="00CF18B6" w:rsidRDefault="00CF18B6" w:rsidP="00CF18B6">
      <w:pPr>
        <w:rPr>
          <w:rFonts w:hint="eastAsia"/>
        </w:rPr>
      </w:pPr>
      <w:r>
        <w:rPr>
          <w:rFonts w:hint="eastAsia"/>
        </w:rPr>
        <w:t>此功能用于对站点的新增和维护。</w:t>
      </w:r>
    </w:p>
    <w:p w:rsidR="00CF18B6" w:rsidRDefault="00CF18B6" w:rsidP="00CF18B6">
      <w:pPr>
        <w:rPr>
          <w:rFonts w:hint="eastAsia"/>
        </w:rPr>
      </w:pPr>
      <w:r>
        <w:rPr>
          <w:rFonts w:hint="eastAsia"/>
        </w:rPr>
        <w:t>1.</w:t>
      </w:r>
      <w:r>
        <w:rPr>
          <w:rFonts w:hint="eastAsia"/>
        </w:rPr>
        <w:tab/>
      </w:r>
      <w:r>
        <w:rPr>
          <w:rFonts w:hint="eastAsia"/>
        </w:rPr>
        <w:t>进入此菜单需要有管理员权限。</w:t>
      </w:r>
    </w:p>
    <w:p w:rsidR="00CF18B6" w:rsidRDefault="00CF18B6" w:rsidP="00CF18B6">
      <w:pPr>
        <w:rPr>
          <w:rFonts w:hint="eastAsia"/>
        </w:rPr>
      </w:pPr>
      <w:r>
        <w:rPr>
          <w:rFonts w:hint="eastAsia"/>
        </w:rPr>
        <w:t>2.</w:t>
      </w:r>
      <w:r>
        <w:rPr>
          <w:rFonts w:hint="eastAsia"/>
        </w:rPr>
        <w:tab/>
      </w:r>
      <w:r>
        <w:rPr>
          <w:rFonts w:hint="eastAsia"/>
        </w:rPr>
        <w:t>点击菜单进入页面后默认查询，按照区域排序。</w:t>
      </w:r>
    </w:p>
    <w:p w:rsidR="00CF18B6" w:rsidRDefault="00CF18B6" w:rsidP="00CF18B6">
      <w:pPr>
        <w:rPr>
          <w:rFonts w:hint="eastAsia"/>
        </w:rPr>
      </w:pPr>
      <w:r>
        <w:rPr>
          <w:rFonts w:hint="eastAsia"/>
        </w:rPr>
        <w:t>3.</w:t>
      </w:r>
      <w:r>
        <w:rPr>
          <w:rFonts w:hint="eastAsia"/>
        </w:rPr>
        <w:tab/>
      </w:r>
      <w:r>
        <w:rPr>
          <w:rFonts w:hint="eastAsia"/>
        </w:rPr>
        <w:t>页面显示查询条件（区域等），点击查询后，更新查询结果。</w:t>
      </w:r>
    </w:p>
    <w:p w:rsidR="00CF18B6" w:rsidRDefault="00CF18B6" w:rsidP="00CF18B6">
      <w:r>
        <w:rPr>
          <w:rFonts w:hint="eastAsia"/>
        </w:rPr>
        <w:t>4.</w:t>
      </w:r>
      <w:r>
        <w:rPr>
          <w:rFonts w:hint="eastAsia"/>
        </w:rPr>
        <w:tab/>
      </w:r>
      <w:r>
        <w:rPr>
          <w:rFonts w:hint="eastAsia"/>
        </w:rPr>
        <w:t>完成站点的增加、修改、删除工作。</w:t>
      </w:r>
    </w:p>
    <w:p w:rsidR="00CF18B6" w:rsidRDefault="00CF18B6" w:rsidP="00CF18B6">
      <w:pPr>
        <w:pStyle w:val="3"/>
      </w:pPr>
      <w:bookmarkStart w:id="70" w:name="_Toc497816087"/>
      <w:r>
        <w:rPr>
          <w:rFonts w:hint="eastAsia"/>
        </w:rPr>
        <w:t>站点权限</w:t>
      </w:r>
      <w:bookmarkEnd w:id="70"/>
    </w:p>
    <w:p w:rsidR="00CF18B6" w:rsidRDefault="00CF18B6" w:rsidP="00CF18B6">
      <w:pPr>
        <w:rPr>
          <w:rFonts w:hint="eastAsia"/>
        </w:rPr>
      </w:pPr>
      <w:r>
        <w:rPr>
          <w:rFonts w:hint="eastAsia"/>
        </w:rPr>
        <w:t>此功能用于对人员授予站点的权限。</w:t>
      </w:r>
    </w:p>
    <w:p w:rsidR="00CF18B6" w:rsidRDefault="00CF18B6" w:rsidP="00CF18B6">
      <w:pPr>
        <w:rPr>
          <w:rFonts w:hint="eastAsia"/>
        </w:rPr>
      </w:pPr>
      <w:r>
        <w:rPr>
          <w:rFonts w:hint="eastAsia"/>
        </w:rPr>
        <w:t>1.</w:t>
      </w:r>
      <w:r>
        <w:rPr>
          <w:rFonts w:hint="eastAsia"/>
        </w:rPr>
        <w:tab/>
      </w:r>
      <w:r>
        <w:rPr>
          <w:rFonts w:hint="eastAsia"/>
        </w:rPr>
        <w:t>进入此菜单需要有管理员权限。</w:t>
      </w:r>
    </w:p>
    <w:p w:rsidR="00CF18B6" w:rsidRDefault="00CF18B6" w:rsidP="00CF18B6">
      <w:pPr>
        <w:rPr>
          <w:rFonts w:hint="eastAsia"/>
        </w:rPr>
      </w:pPr>
      <w:r>
        <w:rPr>
          <w:rFonts w:hint="eastAsia"/>
        </w:rPr>
        <w:t>2.</w:t>
      </w:r>
      <w:r>
        <w:rPr>
          <w:rFonts w:hint="eastAsia"/>
        </w:rPr>
        <w:tab/>
      </w:r>
      <w:r>
        <w:rPr>
          <w:rFonts w:hint="eastAsia"/>
        </w:rPr>
        <w:t>点击菜单进入页面后，左侧为人员树（单选），右侧为站点树（复选），选择某用户后，右侧自动选中权限中已有的站点。</w:t>
      </w:r>
    </w:p>
    <w:p w:rsidR="00CF18B6" w:rsidRDefault="00CF18B6" w:rsidP="00CF18B6">
      <w:r>
        <w:rPr>
          <w:rFonts w:hint="eastAsia"/>
        </w:rPr>
        <w:t>3.</w:t>
      </w:r>
      <w:r>
        <w:rPr>
          <w:rFonts w:hint="eastAsia"/>
        </w:rPr>
        <w:tab/>
      </w:r>
      <w:r>
        <w:rPr>
          <w:rFonts w:hint="eastAsia"/>
        </w:rPr>
        <w:t>更新完成后，点击保存按钮</w:t>
      </w:r>
    </w:p>
    <w:p w:rsidR="00CF18B6" w:rsidRDefault="00CF18B6" w:rsidP="00CF18B6">
      <w:r>
        <w:rPr>
          <w:noProof/>
        </w:rPr>
        <w:lastRenderedPageBreak/>
        <w:drawing>
          <wp:inline distT="0" distB="0" distL="0" distR="0" wp14:anchorId="71684277" wp14:editId="47CABD13">
            <wp:extent cx="5274310" cy="31102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0230"/>
                    </a:xfrm>
                    <a:prstGeom prst="rect">
                      <a:avLst/>
                    </a:prstGeom>
                  </pic:spPr>
                </pic:pic>
              </a:graphicData>
            </a:graphic>
          </wp:inline>
        </w:drawing>
      </w:r>
    </w:p>
    <w:p w:rsidR="00CF18B6" w:rsidRPr="005C4BC6" w:rsidRDefault="00CF18B6" w:rsidP="00CF18B6">
      <w:pPr>
        <w:rPr>
          <w:rFonts w:hint="eastAsia"/>
        </w:rPr>
      </w:pPr>
    </w:p>
    <w:p w:rsidR="007D10A8" w:rsidRDefault="000F6C01" w:rsidP="00CF18B6">
      <w:pPr>
        <w:pStyle w:val="3"/>
      </w:pPr>
      <w:bookmarkStart w:id="71" w:name="_Toc497816088"/>
      <w:r>
        <w:rPr>
          <w:rFonts w:hint="eastAsia"/>
        </w:rPr>
        <w:t>基础平台建设</w:t>
      </w:r>
      <w:bookmarkEnd w:id="48"/>
      <w:bookmarkEnd w:id="71"/>
    </w:p>
    <w:p w:rsidR="007D10A8" w:rsidRDefault="000F6C01">
      <w:r>
        <w:rPr>
          <w:rFonts w:hint="eastAsia"/>
        </w:rPr>
        <w:t>集成平台利用面向服务的体系架构（</w:t>
      </w:r>
      <w:r>
        <w:t>SOA</w:t>
      </w:r>
      <w:r>
        <w:rPr>
          <w:rFonts w:hint="eastAsia"/>
        </w:rPr>
        <w:t>）技术建设，</w:t>
      </w:r>
      <w:proofErr w:type="gramStart"/>
      <w:r>
        <w:rPr>
          <w:rFonts w:hint="eastAsia"/>
        </w:rPr>
        <w:t>由应用</w:t>
      </w:r>
      <w:proofErr w:type="gramEnd"/>
      <w:r>
        <w:rPr>
          <w:rFonts w:hint="eastAsia"/>
        </w:rPr>
        <w:t>服务运行框架、业务服务组件及公共服务组件构成。应用服务框架是整个系统运行的基础环境，实现对系统各种功能的管理调度，各种系统功能以应用服务组件的方式注册在应用服务框架上运行，通过平台提供标准的服务。公共服务组件负责实现基本公共服务，包括组织机构人员管理、模块访问权限管理、审批业务流程管理，统一系统界面管理等。业务服务组件提供海洋与渔业业务所需的应用服务，如渔业综合管理、渔业综合服务、海域动态监视监测管理等应用服务支撑。</w:t>
      </w:r>
    </w:p>
    <w:p w:rsidR="007D10A8" w:rsidRDefault="000F6C01">
      <w:pPr>
        <w:keepNext/>
        <w:ind w:firstLineChars="0" w:firstLine="0"/>
      </w:pPr>
      <w:r>
        <w:object w:dxaOrig="8310" w:dyaOrig="6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327pt" o:ole="">
            <v:imagedata r:id="rId30" o:title=""/>
          </v:shape>
          <o:OLEObject Type="Embed" ProgID="Visio.Drawing.11" ShapeID="_x0000_i1025" DrawAspect="Content" ObjectID="_1571557949" r:id="rId31"/>
        </w:object>
      </w:r>
    </w:p>
    <w:p w:rsidR="007D10A8" w:rsidRDefault="000F6C01">
      <w:pPr>
        <w:pStyle w:val="aff"/>
        <w:ind w:firstLine="400"/>
        <w:jc w:val="center"/>
      </w:pPr>
      <w:r>
        <w:rPr>
          <w:rFonts w:hint="eastAsia"/>
        </w:rPr>
        <w:t>系统应用集成平台框架</w:t>
      </w:r>
    </w:p>
    <w:p w:rsidR="007D10A8" w:rsidRDefault="000F6C01">
      <w:pPr>
        <w:pStyle w:val="3"/>
      </w:pPr>
      <w:bookmarkStart w:id="72" w:name="_Toc487143019"/>
      <w:bookmarkStart w:id="73" w:name="_Toc351833357"/>
      <w:bookmarkStart w:id="74" w:name="_Toc381895811"/>
      <w:bookmarkStart w:id="75" w:name="_Toc381954299"/>
      <w:bookmarkStart w:id="76" w:name="_Toc352153463"/>
      <w:bookmarkStart w:id="77" w:name="_Toc497816089"/>
      <w:r>
        <w:rPr>
          <w:rFonts w:hint="eastAsia"/>
        </w:rPr>
        <w:t>应用服务</w:t>
      </w:r>
      <w:r>
        <w:t>运行框架</w:t>
      </w:r>
      <w:bookmarkEnd w:id="72"/>
      <w:bookmarkEnd w:id="73"/>
      <w:bookmarkEnd w:id="74"/>
      <w:bookmarkEnd w:id="75"/>
      <w:bookmarkEnd w:id="76"/>
      <w:bookmarkEnd w:id="77"/>
    </w:p>
    <w:p w:rsidR="007D10A8" w:rsidRDefault="000F6C01">
      <w:r>
        <w:rPr>
          <w:rFonts w:hint="eastAsia"/>
        </w:rPr>
        <w:t>应用服务总体框架是集成平台的核心。平台采用</w:t>
      </w:r>
      <w:r>
        <w:t>SOA</w:t>
      </w:r>
      <w:r>
        <w:rPr>
          <w:rFonts w:hint="eastAsia"/>
        </w:rPr>
        <w:t>架构，基于成熟的企业服务总线产品，搭建系统应用集成管理系统服务总线，为系统运行提供统一的应用服务运行框架。应用服务框架由系统微内核、服务层、表现层组成，微内核提供时间服务、组件生命周期服务、总线服务、审计日志、服务管理等系统服务，对运行于其上的服务组件实现服务注册、服务查找、服务调用、服务监控、服务注销、服务启动暂停等生命周期管理调度；表现层利用综合门户提供满足不同业务系统整合、内容表现服务。</w:t>
      </w:r>
    </w:p>
    <w:p w:rsidR="007D10A8" w:rsidRDefault="000F6C01">
      <w:pPr>
        <w:keepNext/>
      </w:pPr>
      <w:r>
        <w:object w:dxaOrig="6945" w:dyaOrig="3480">
          <v:shape id="_x0000_i1026" type="#_x0000_t75" style="width:347.4pt;height:174pt" o:ole="">
            <v:imagedata r:id="rId32" o:title=""/>
          </v:shape>
          <o:OLEObject Type="Embed" ProgID="Visio.Drawing.11" ShapeID="_x0000_i1026" DrawAspect="Content" ObjectID="_1571557950" r:id="rId33"/>
        </w:object>
      </w:r>
    </w:p>
    <w:p w:rsidR="007D10A8" w:rsidRDefault="000F6C01">
      <w:pPr>
        <w:pStyle w:val="aff"/>
        <w:ind w:firstLine="400"/>
        <w:jc w:val="center"/>
      </w:pPr>
      <w:r>
        <w:rPr>
          <w:rFonts w:hint="eastAsia"/>
        </w:rPr>
        <w:t>应用服务运行框架</w:t>
      </w:r>
    </w:p>
    <w:p w:rsidR="007D10A8" w:rsidRDefault="000F6C01">
      <w:pPr>
        <w:pStyle w:val="3"/>
      </w:pPr>
      <w:bookmarkStart w:id="78" w:name="_Toc381895812"/>
      <w:bookmarkStart w:id="79" w:name="_Toc352153464"/>
      <w:bookmarkStart w:id="80" w:name="_Toc487143020"/>
      <w:bookmarkStart w:id="81" w:name="_Toc351833358"/>
      <w:bookmarkStart w:id="82" w:name="_Toc381954300"/>
      <w:bookmarkStart w:id="83" w:name="_Toc497816090"/>
      <w:r>
        <w:rPr>
          <w:rFonts w:hint="eastAsia"/>
        </w:rPr>
        <w:t>公共</w:t>
      </w:r>
      <w:r>
        <w:t>服务组件</w:t>
      </w:r>
      <w:bookmarkEnd w:id="78"/>
      <w:bookmarkEnd w:id="79"/>
      <w:bookmarkEnd w:id="80"/>
      <w:bookmarkEnd w:id="81"/>
      <w:bookmarkEnd w:id="82"/>
      <w:bookmarkEnd w:id="83"/>
    </w:p>
    <w:p w:rsidR="007D10A8" w:rsidRDefault="000F6C01">
      <w:r>
        <w:rPr>
          <w:rFonts w:hint="eastAsia"/>
        </w:rPr>
        <w:t>公共服务组件提供组织机构模型管理组件、身份服务组件、访问控制组件、工作流引擎、单点登录等的公共服务，为业务系统集成、运行提供基础支持。</w:t>
      </w:r>
    </w:p>
    <w:p w:rsidR="007D10A8" w:rsidRDefault="000F6C01">
      <w:pPr>
        <w:pStyle w:val="4"/>
      </w:pPr>
      <w:bookmarkStart w:id="84" w:name="_Toc487143021"/>
      <w:r>
        <w:rPr>
          <w:rFonts w:hint="eastAsia"/>
        </w:rPr>
        <w:t>访问控制服务组件</w:t>
      </w:r>
      <w:bookmarkEnd w:id="84"/>
    </w:p>
    <w:p w:rsidR="007D10A8" w:rsidRDefault="000F6C01">
      <w:r>
        <w:rPr>
          <w:rFonts w:hint="eastAsia"/>
        </w:rPr>
        <w:t>根据用户在系统中的身份和担任的角色，为其配置相应的系统、数据访问权限。权限管理的细粒度</w:t>
      </w:r>
      <w:proofErr w:type="gramStart"/>
      <w:r>
        <w:rPr>
          <w:rFonts w:hint="eastAsia"/>
        </w:rPr>
        <w:t>从组设置</w:t>
      </w:r>
      <w:proofErr w:type="gramEnd"/>
      <w:r>
        <w:rPr>
          <w:rFonts w:hint="eastAsia"/>
        </w:rPr>
        <w:t>方式到基于如页面、</w:t>
      </w:r>
      <w:r>
        <w:t>JSP</w:t>
      </w:r>
      <w:r>
        <w:rPr>
          <w:rFonts w:hint="eastAsia"/>
        </w:rPr>
        <w:t>等资源对象的授权。提供统一的管理视图方便管理员从应用角度、用户角度等了解系统应用访问授权情况。</w:t>
      </w:r>
    </w:p>
    <w:p w:rsidR="007D10A8" w:rsidRDefault="000F6C01">
      <w:pPr>
        <w:pStyle w:val="4"/>
      </w:pPr>
      <w:bookmarkStart w:id="85" w:name="_Toc487143022"/>
      <w:r>
        <w:rPr>
          <w:rFonts w:hint="eastAsia"/>
        </w:rPr>
        <w:t>业务流程服务组件</w:t>
      </w:r>
      <w:bookmarkEnd w:id="85"/>
    </w:p>
    <w:p w:rsidR="007D10A8" w:rsidRDefault="000F6C01">
      <w:r>
        <w:rPr>
          <w:rFonts w:hint="eastAsia"/>
        </w:rPr>
        <w:t>基于成熟的工作流技术，实现业务流程服务组件与运行引擎。业务流程服务的核心组件包括流程模型服务、流程实例服务、应用调用服务、流程互操作服务和流程管理服务。</w:t>
      </w:r>
    </w:p>
    <w:p w:rsidR="007D10A8" w:rsidRDefault="000F6C01">
      <w:pPr>
        <w:pStyle w:val="4"/>
      </w:pPr>
      <w:bookmarkStart w:id="86" w:name="_Toc350448673"/>
      <w:bookmarkStart w:id="87" w:name="_Toc350448675"/>
      <w:bookmarkStart w:id="88" w:name="_Toc343519108"/>
      <w:bookmarkStart w:id="89" w:name="_Toc350448674"/>
      <w:bookmarkStart w:id="90" w:name="_Toc350448672"/>
      <w:bookmarkStart w:id="91" w:name="_Toc487143023"/>
      <w:bookmarkEnd w:id="86"/>
      <w:bookmarkEnd w:id="87"/>
      <w:bookmarkEnd w:id="88"/>
      <w:bookmarkEnd w:id="89"/>
      <w:bookmarkEnd w:id="90"/>
      <w:r>
        <w:rPr>
          <w:rFonts w:hint="eastAsia"/>
        </w:rPr>
        <w:t>W</w:t>
      </w:r>
      <w:r>
        <w:t>EBGIS</w:t>
      </w:r>
      <w:r>
        <w:rPr>
          <w:rFonts w:hint="eastAsia"/>
        </w:rPr>
        <w:t>组件</w:t>
      </w:r>
      <w:bookmarkEnd w:id="91"/>
    </w:p>
    <w:p w:rsidR="007D10A8" w:rsidRDefault="000F6C01">
      <w:r>
        <w:rPr>
          <w:rFonts w:hint="eastAsia"/>
        </w:rPr>
        <w:t>系统采用业界主流的</w:t>
      </w:r>
      <w:r>
        <w:rPr>
          <w:rFonts w:hint="eastAsia"/>
        </w:rPr>
        <w:t>WEBGIS</w:t>
      </w:r>
      <w:r>
        <w:rPr>
          <w:rFonts w:hint="eastAsia"/>
        </w:rPr>
        <w:t>组件，</w:t>
      </w:r>
      <w:r>
        <w:t>以用户为中心（</w:t>
      </w:r>
      <w:r>
        <w:t>Named User</w:t>
      </w:r>
      <w:r>
        <w:t>）的全新授</w:t>
      </w:r>
      <w:r>
        <w:lastRenderedPageBreak/>
        <w:t>权模式，超强的</w:t>
      </w:r>
      <w:proofErr w:type="gramStart"/>
      <w:r>
        <w:t>三维</w:t>
      </w:r>
      <w:r>
        <w:t>"</w:t>
      </w:r>
      <w:proofErr w:type="gramEnd"/>
      <w:r>
        <w:t>内芯</w:t>
      </w:r>
      <w:r>
        <w:t>"</w:t>
      </w:r>
      <w:r>
        <w:t>，革新性的桌面</w:t>
      </w:r>
      <w:r>
        <w:t>GIS</w:t>
      </w:r>
      <w:r>
        <w:t>应用，可配置的服务器门户，即拿即用的</w:t>
      </w:r>
      <w:r>
        <w:t>Apps</w:t>
      </w:r>
      <w:r>
        <w:t>，更多应用开发新选择，数据开放新潮流，为构建新一代</w:t>
      </w:r>
      <w:r>
        <w:t>Web GIS</w:t>
      </w:r>
      <w:r>
        <w:t>应用提供了更强有力的支持。</w:t>
      </w:r>
    </w:p>
    <w:p w:rsidR="007D10A8" w:rsidRDefault="000F6C01">
      <w:r>
        <w:t>通过</w:t>
      </w:r>
      <w:r>
        <w:t>Web Services</w:t>
      </w:r>
      <w:r>
        <w:t>在网络上提供</w:t>
      </w:r>
      <w:r>
        <w:t>GIS</w:t>
      </w:r>
      <w:r>
        <w:t>资源和功能服务，其发布的</w:t>
      </w:r>
      <w:r>
        <w:t xml:space="preserve"> GIS </w:t>
      </w:r>
      <w:r>
        <w:t>服务遵循广泛采用的</w:t>
      </w:r>
      <w:r>
        <w:t xml:space="preserve"> Web </w:t>
      </w:r>
      <w:r>
        <w:t>访问和使用标准。广泛用于企业级</w:t>
      </w:r>
      <w:r>
        <w:t xml:space="preserve"> GIS </w:t>
      </w:r>
      <w:r>
        <w:t>实现以及各种</w:t>
      </w:r>
      <w:r>
        <w:t xml:space="preserve"> Web GIS </w:t>
      </w:r>
      <w:r>
        <w:t>应用程序中，不但可以在本地还可以在</w:t>
      </w:r>
      <w:proofErr w:type="gramStart"/>
      <w:r>
        <w:t>云基础</w:t>
      </w:r>
      <w:proofErr w:type="gramEnd"/>
      <w:r>
        <w:t>设施上配置</w:t>
      </w:r>
      <w:r>
        <w:t>,</w:t>
      </w:r>
      <w:r>
        <w:t>运行于</w:t>
      </w:r>
      <w:r>
        <w:t xml:space="preserve">Windows </w:t>
      </w:r>
      <w:r>
        <w:t>及</w:t>
      </w:r>
      <w:r>
        <w:t xml:space="preserve"> Linux </w:t>
      </w:r>
      <w:r>
        <w:t>服务器环境。</w:t>
      </w:r>
    </w:p>
    <w:p w:rsidR="007D10A8" w:rsidRDefault="000F6C01">
      <w:r>
        <w:rPr>
          <w:rFonts w:hint="eastAsia"/>
        </w:rPr>
        <w:t>基于跨平台的</w:t>
      </w:r>
      <w:proofErr w:type="spellStart"/>
      <w:r>
        <w:rPr>
          <w:rFonts w:hint="eastAsia"/>
        </w:rPr>
        <w:t>G</w:t>
      </w:r>
      <w:r>
        <w:t>eoServer</w:t>
      </w:r>
      <w:proofErr w:type="spellEnd"/>
      <w:r>
        <w:rPr>
          <w:rFonts w:hint="eastAsia"/>
        </w:rPr>
        <w:t>地图</w:t>
      </w:r>
      <w:r>
        <w:t>服务</w:t>
      </w:r>
      <w:r>
        <w:rPr>
          <w:rFonts w:hint="eastAsia"/>
        </w:rPr>
        <w:t>，</w:t>
      </w:r>
      <w:r>
        <w:t>是著名的开源</w:t>
      </w:r>
      <w:r>
        <w:t>GIS</w:t>
      </w:r>
      <w:r>
        <w:t>软件之一</w:t>
      </w:r>
      <w:r>
        <w:rPr>
          <w:rFonts w:hint="eastAsia"/>
        </w:rPr>
        <w:t>，</w:t>
      </w:r>
      <w:r>
        <w:t>基于</w:t>
      </w:r>
      <w:r>
        <w:rPr>
          <w:rFonts w:hint="eastAsia"/>
        </w:rPr>
        <w:t>J2EE</w:t>
      </w:r>
      <w:r>
        <w:rPr>
          <w:rFonts w:hint="eastAsia"/>
        </w:rPr>
        <w:t>实现</w:t>
      </w:r>
      <w:r>
        <w:t>，也是项目中常用的地图服务软件。基于</w:t>
      </w:r>
      <w:proofErr w:type="spellStart"/>
      <w:r>
        <w:t>geoserver</w:t>
      </w:r>
      <w:proofErr w:type="spellEnd"/>
      <w:r>
        <w:t>和</w:t>
      </w:r>
      <w:proofErr w:type="spellStart"/>
      <w:r>
        <w:t>Openlayers</w:t>
      </w:r>
      <w:proofErr w:type="spellEnd"/>
      <w:r>
        <w:t>可以构建一</w:t>
      </w:r>
      <w:r>
        <w:rPr>
          <w:rFonts w:hint="eastAsia"/>
        </w:rPr>
        <w:t>个</w:t>
      </w:r>
      <w:r>
        <w:t>具有良好扩展性和</w:t>
      </w:r>
      <w:r>
        <w:rPr>
          <w:rFonts w:hint="eastAsia"/>
        </w:rPr>
        <w:t>优秀</w:t>
      </w:r>
      <w:r>
        <w:t>性能的</w:t>
      </w:r>
      <w:r>
        <w:rPr>
          <w:rFonts w:hint="eastAsia"/>
        </w:rPr>
        <w:t>GIS</w:t>
      </w:r>
      <w:r>
        <w:rPr>
          <w:rFonts w:hint="eastAsia"/>
        </w:rPr>
        <w:t>服务</w:t>
      </w:r>
      <w:r>
        <w:t>系统。</w:t>
      </w:r>
    </w:p>
    <w:p w:rsidR="007D10A8" w:rsidRDefault="000F6C01">
      <w:pPr>
        <w:pStyle w:val="4"/>
      </w:pPr>
      <w:bookmarkStart w:id="92" w:name="_Toc350448678"/>
      <w:bookmarkStart w:id="93" w:name="_Toc487143024"/>
      <w:bookmarkEnd w:id="92"/>
      <w:r>
        <w:rPr>
          <w:rFonts w:hint="eastAsia"/>
        </w:rPr>
        <w:t>统计报表的定义和生成</w:t>
      </w:r>
      <w:bookmarkEnd w:id="93"/>
    </w:p>
    <w:p w:rsidR="007D10A8" w:rsidRDefault="000F6C01">
      <w:r>
        <w:rPr>
          <w:rFonts w:hint="eastAsia"/>
        </w:rPr>
        <w:t>平台提供统计报表的设计，可以方便灵活的实现统计模板、统计报表的快速定制。通过页面上的各种工具即可轻松创建各种不同的查询统计模板与报表，包括以拖拽的方式选择数据库中的任意字段生成报表，能够任意定义报表的表头、结构、布局。</w:t>
      </w:r>
    </w:p>
    <w:p w:rsidR="007D10A8" w:rsidRDefault="000F6C01">
      <w:pPr>
        <w:pStyle w:val="3"/>
      </w:pPr>
      <w:bookmarkStart w:id="94" w:name="_Toc350448687"/>
      <w:bookmarkStart w:id="95" w:name="_Toc381895813"/>
      <w:bookmarkStart w:id="96" w:name="_Toc352153465"/>
      <w:bookmarkStart w:id="97" w:name="_Toc487143025"/>
      <w:bookmarkStart w:id="98" w:name="_Toc381954301"/>
      <w:bookmarkStart w:id="99" w:name="_Toc351833359"/>
      <w:bookmarkStart w:id="100" w:name="_Toc497816091"/>
      <w:bookmarkEnd w:id="94"/>
      <w:r>
        <w:rPr>
          <w:rFonts w:hint="eastAsia"/>
        </w:rPr>
        <w:t>业务</w:t>
      </w:r>
      <w:r>
        <w:t>服务组件</w:t>
      </w:r>
      <w:bookmarkEnd w:id="95"/>
      <w:bookmarkEnd w:id="96"/>
      <w:bookmarkEnd w:id="97"/>
      <w:bookmarkEnd w:id="98"/>
      <w:bookmarkEnd w:id="99"/>
      <w:bookmarkEnd w:id="100"/>
    </w:p>
    <w:p w:rsidR="007D10A8" w:rsidRDefault="000F6C01">
      <w:r>
        <w:rPr>
          <w:rFonts w:hint="eastAsia"/>
        </w:rPr>
        <w:t>业务服务组件旨在通过针对不同业务、数据，梳理出这些业务和数据的应用需求，并将这些业务需求组件化、服务化，供用户动态环境数据。</w:t>
      </w:r>
    </w:p>
    <w:p w:rsidR="007D10A8" w:rsidRDefault="000F6C01">
      <w:pPr>
        <w:pStyle w:val="3"/>
      </w:pPr>
      <w:bookmarkStart w:id="101" w:name="_Toc487143026"/>
      <w:bookmarkStart w:id="102" w:name="_Toc497816092"/>
      <w:r>
        <w:rPr>
          <w:rFonts w:hint="eastAsia"/>
        </w:rPr>
        <w:t>运行服务组件</w:t>
      </w:r>
      <w:bookmarkEnd w:id="101"/>
      <w:bookmarkEnd w:id="102"/>
    </w:p>
    <w:p w:rsidR="007D10A8" w:rsidRDefault="000F6C01">
      <w:r>
        <w:rPr>
          <w:rFonts w:hint="eastAsia"/>
        </w:rPr>
        <w:t>运行服务组件包括门户前台和支撑后台。门户前台包括单点登录、表单录入、数据交换、</w:t>
      </w:r>
      <w:r>
        <w:rPr>
          <w:rFonts w:hint="eastAsia"/>
        </w:rPr>
        <w:t>GIS</w:t>
      </w:r>
      <w:r>
        <w:rPr>
          <w:rFonts w:hint="eastAsia"/>
        </w:rPr>
        <w:t>服务等，实现对各业务系统的运行支撑；支撑后台包括工作流定义、业务定义、地图定义与配置、数据交换配置等，供系统维护人员或操作人员进行自定义配置。</w:t>
      </w:r>
      <w:bookmarkStart w:id="103" w:name="_Toc410333698"/>
      <w:bookmarkStart w:id="104" w:name="_Toc410333692"/>
      <w:bookmarkStart w:id="105" w:name="_Toc410333694"/>
      <w:bookmarkStart w:id="106" w:name="_Toc410333702"/>
      <w:bookmarkStart w:id="107" w:name="_Toc410333699"/>
      <w:bookmarkStart w:id="108" w:name="_Toc410333697"/>
      <w:bookmarkStart w:id="109" w:name="_Toc410333701"/>
      <w:bookmarkStart w:id="110" w:name="_Toc410333695"/>
      <w:bookmarkStart w:id="111" w:name="_Toc410333700"/>
      <w:bookmarkStart w:id="112" w:name="_Toc410333696"/>
      <w:bookmarkStart w:id="113" w:name="_Toc410333693"/>
      <w:bookmarkStart w:id="114" w:name="_Toc326198500"/>
      <w:bookmarkEnd w:id="103"/>
      <w:bookmarkEnd w:id="104"/>
      <w:bookmarkEnd w:id="105"/>
      <w:bookmarkEnd w:id="106"/>
      <w:bookmarkEnd w:id="107"/>
      <w:bookmarkEnd w:id="108"/>
      <w:bookmarkEnd w:id="109"/>
      <w:bookmarkEnd w:id="110"/>
      <w:bookmarkEnd w:id="111"/>
      <w:bookmarkEnd w:id="112"/>
      <w:bookmarkEnd w:id="113"/>
    </w:p>
    <w:p w:rsidR="007D10A8" w:rsidRDefault="000F6C01">
      <w:pPr>
        <w:pStyle w:val="1"/>
      </w:pPr>
      <w:bookmarkStart w:id="115" w:name="_Toc410333716"/>
      <w:bookmarkStart w:id="116" w:name="_Toc410333729"/>
      <w:bookmarkStart w:id="117" w:name="_Toc410333726"/>
      <w:bookmarkStart w:id="118" w:name="_Toc410333730"/>
      <w:bookmarkStart w:id="119" w:name="_Toc410333724"/>
      <w:bookmarkStart w:id="120" w:name="_Toc410333722"/>
      <w:bookmarkStart w:id="121" w:name="_Toc410333718"/>
      <w:bookmarkStart w:id="122" w:name="_Toc410333721"/>
      <w:bookmarkStart w:id="123" w:name="_Toc410333719"/>
      <w:bookmarkStart w:id="124" w:name="_Toc410333727"/>
      <w:bookmarkStart w:id="125" w:name="_Toc410333728"/>
      <w:bookmarkStart w:id="126" w:name="_Toc410333725"/>
      <w:bookmarkStart w:id="127" w:name="_Toc410333720"/>
      <w:bookmarkStart w:id="128" w:name="_Toc410333717"/>
      <w:bookmarkStart w:id="129" w:name="_Toc410333723"/>
      <w:bookmarkStart w:id="130" w:name="_Toc487143030"/>
      <w:bookmarkStart w:id="131" w:name="_Toc407785406"/>
      <w:bookmarkStart w:id="132" w:name="_Toc49781609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Pr>
          <w:rFonts w:hint="eastAsia"/>
        </w:rPr>
        <w:lastRenderedPageBreak/>
        <w:t>组织实施</w:t>
      </w:r>
      <w:bookmarkEnd w:id="130"/>
      <w:bookmarkEnd w:id="132"/>
    </w:p>
    <w:p w:rsidR="007D10A8" w:rsidRDefault="000F6C01">
      <w:pPr>
        <w:pStyle w:val="3"/>
      </w:pPr>
      <w:bookmarkStart w:id="133" w:name="_Toc487143031"/>
      <w:bookmarkStart w:id="134" w:name="_Toc497816094"/>
      <w:r>
        <w:rPr>
          <w:rFonts w:hint="eastAsia"/>
        </w:rPr>
        <w:t>项目实施机构</w:t>
      </w:r>
      <w:bookmarkEnd w:id="133"/>
      <w:bookmarkEnd w:id="134"/>
    </w:p>
    <w:p w:rsidR="007D10A8" w:rsidRDefault="000F6C01">
      <w:r>
        <w:rPr>
          <w:rFonts w:hint="eastAsia"/>
        </w:rPr>
        <w:t>根据项目建设需要，成立专门的项目实施技术组，主要有项目管理小组、系统研发组、项目实施组。</w:t>
      </w:r>
    </w:p>
    <w:p w:rsidR="007D10A8" w:rsidRDefault="000F6C01" w:rsidP="008F300D">
      <w:pPr>
        <w:pStyle w:val="110"/>
        <w:numPr>
          <w:ilvl w:val="0"/>
          <w:numId w:val="18"/>
        </w:numPr>
        <w:ind w:firstLineChars="0"/>
      </w:pPr>
      <w:bookmarkStart w:id="135" w:name="_Toc105484212"/>
      <w:r>
        <w:rPr>
          <w:rFonts w:hint="eastAsia"/>
        </w:rPr>
        <w:t>项目管理小组</w:t>
      </w:r>
      <w:bookmarkEnd w:id="135"/>
    </w:p>
    <w:p w:rsidR="007D10A8" w:rsidRDefault="000F6C01">
      <w:r>
        <w:rPr>
          <w:rFonts w:hint="eastAsia"/>
        </w:rPr>
        <w:t>组织强有力的软件开发和项目实施人员组成项目管理小组，负责项目的管理、进度安排、系统分析、总体设计和数据库设计、各类标准规范制定等，确保项目的实施。职责范围：负责项目的管理、进度安排、多方协调；进行系统分析、总体设计和数据库设计；进行相关标准制定等；组织需求调查；提交项目验收文档；组织系统升级切换和培训。</w:t>
      </w:r>
    </w:p>
    <w:p w:rsidR="007D10A8" w:rsidRDefault="000F6C01" w:rsidP="008F300D">
      <w:pPr>
        <w:pStyle w:val="110"/>
        <w:numPr>
          <w:ilvl w:val="0"/>
          <w:numId w:val="18"/>
        </w:numPr>
        <w:ind w:firstLineChars="0"/>
      </w:pPr>
      <w:bookmarkStart w:id="136" w:name="_Toc105484213"/>
      <w:r>
        <w:rPr>
          <w:rFonts w:hint="eastAsia"/>
        </w:rPr>
        <w:t>系统研发组</w:t>
      </w:r>
      <w:bookmarkEnd w:id="136"/>
    </w:p>
    <w:p w:rsidR="007D10A8" w:rsidRDefault="000F6C01">
      <w:r>
        <w:rPr>
          <w:rFonts w:hint="eastAsia"/>
        </w:rPr>
        <w:t>由架构师、高级程序员、程序员和技术支持人员等共同组成，根据项目实施过程的需要，分为框架组、</w:t>
      </w:r>
      <w:r>
        <w:t>GIS</w:t>
      </w:r>
      <w:r>
        <w:rPr>
          <w:rFonts w:hint="eastAsia"/>
        </w:rPr>
        <w:t>组和应用组。职责范围：负责系统设计（包括软件概要设计、详细设计、数据库设计等）；负责提供底层软件平台的技术支持；负责所有系统功能的编码实现；进行系统调试、集成、试运行。</w:t>
      </w:r>
    </w:p>
    <w:p w:rsidR="007D10A8" w:rsidRDefault="000F6C01" w:rsidP="008F300D">
      <w:pPr>
        <w:pStyle w:val="110"/>
        <w:numPr>
          <w:ilvl w:val="0"/>
          <w:numId w:val="18"/>
        </w:numPr>
        <w:ind w:firstLineChars="0"/>
      </w:pPr>
      <w:r>
        <w:rPr>
          <w:rFonts w:hint="eastAsia"/>
        </w:rPr>
        <w:t>项目实施组</w:t>
      </w:r>
    </w:p>
    <w:p w:rsidR="007D10A8" w:rsidRDefault="000F6C01">
      <w:r>
        <w:rPr>
          <w:rFonts w:hint="eastAsia"/>
        </w:rPr>
        <w:t>负责该项目的具体实施。职责范围：开展用户需求调研；负责系统构建工作，包括构建设计和构建实现；对用户进行应用培训；负责系统应用测试及试运行的组织实施。</w:t>
      </w:r>
    </w:p>
    <w:p w:rsidR="007D10A8" w:rsidRDefault="000F6C01">
      <w:pPr>
        <w:pStyle w:val="3"/>
      </w:pPr>
      <w:bookmarkStart w:id="137" w:name="_Toc487143033"/>
      <w:bookmarkStart w:id="138" w:name="_Toc497816095"/>
      <w:r>
        <w:rPr>
          <w:rFonts w:hint="eastAsia"/>
        </w:rPr>
        <w:t>项目质量管理</w:t>
      </w:r>
      <w:bookmarkEnd w:id="137"/>
      <w:bookmarkEnd w:id="138"/>
    </w:p>
    <w:p w:rsidR="007D10A8" w:rsidRDefault="000F6C01">
      <w:pPr>
        <w:pStyle w:val="4"/>
      </w:pPr>
      <w:bookmarkStart w:id="139" w:name="_Toc329025931"/>
      <w:bookmarkStart w:id="140" w:name="_Toc487143034"/>
      <w:r>
        <w:rPr>
          <w:rFonts w:hint="eastAsia"/>
        </w:rPr>
        <w:t>进度保障措施</w:t>
      </w:r>
      <w:bookmarkEnd w:id="139"/>
      <w:bookmarkEnd w:id="140"/>
    </w:p>
    <w:p w:rsidR="007D10A8" w:rsidRDefault="000F6C01">
      <w:r>
        <w:rPr>
          <w:rFonts w:hint="eastAsia"/>
        </w:rPr>
        <w:t>项目建设将根据项目建设要求制订严密的工作计划，并根据每个人的工作质量、工作效率、工作态度、团队精神设立相应的奖惩制度，鼓励按时完成任务，从而保证项目工作的稳定运行。</w:t>
      </w:r>
    </w:p>
    <w:p w:rsidR="007D10A8" w:rsidRDefault="000F6C01">
      <w:r>
        <w:rPr>
          <w:rFonts w:hint="eastAsia"/>
        </w:rPr>
        <w:lastRenderedPageBreak/>
        <w:t>通常情况下，影响项目进度的因素会有很多，包括需求不明确、方案设计偏差、技术难题不能解决、人员变动等等。在进度控制方面主要采取以下措施：</w:t>
      </w:r>
    </w:p>
    <w:p w:rsidR="007D10A8" w:rsidRDefault="000F6C01">
      <w:r>
        <w:rPr>
          <w:rFonts w:hint="eastAsia"/>
        </w:rPr>
        <w:t>（</w:t>
      </w:r>
      <w:r>
        <w:t>1</w:t>
      </w:r>
      <w:r>
        <w:rPr>
          <w:rFonts w:hint="eastAsia"/>
        </w:rPr>
        <w:t>）方案设计经主管领导、行业专家、项目管理部的确认；</w:t>
      </w:r>
    </w:p>
    <w:p w:rsidR="007D10A8" w:rsidRDefault="000F6C01">
      <w:r>
        <w:rPr>
          <w:rFonts w:hint="eastAsia"/>
        </w:rPr>
        <w:t>（</w:t>
      </w:r>
      <w:r>
        <w:t>2</w:t>
      </w:r>
      <w:r>
        <w:rPr>
          <w:rFonts w:hint="eastAsia"/>
        </w:rPr>
        <w:t>）使用公认或经过实践的成熟技术；</w:t>
      </w:r>
    </w:p>
    <w:p w:rsidR="007D10A8" w:rsidRDefault="000F6C01">
      <w:r>
        <w:rPr>
          <w:rFonts w:hint="eastAsia"/>
        </w:rPr>
        <w:t>（</w:t>
      </w:r>
      <w:r>
        <w:t>3</w:t>
      </w:r>
      <w:r>
        <w:rPr>
          <w:rFonts w:hint="eastAsia"/>
        </w:rPr>
        <w:t>）实行业务管理和技术管理分离的项目管理制度，给项目管理人员和技术人员营造好的工作环境。</w:t>
      </w:r>
    </w:p>
    <w:p w:rsidR="007D10A8" w:rsidRDefault="000F6C01">
      <w:r>
        <w:rPr>
          <w:rFonts w:hint="eastAsia"/>
        </w:rPr>
        <w:t>（</w:t>
      </w:r>
      <w:r>
        <w:t>4</w:t>
      </w:r>
      <w:r>
        <w:rPr>
          <w:rFonts w:hint="eastAsia"/>
        </w:rPr>
        <w:t>）制定详细的项目进度计划。</w:t>
      </w:r>
    </w:p>
    <w:p w:rsidR="007D10A8" w:rsidRDefault="000F6C01">
      <w:pPr>
        <w:pStyle w:val="4"/>
      </w:pPr>
      <w:bookmarkStart w:id="141" w:name="_Toc298167389"/>
      <w:bookmarkStart w:id="142" w:name="_Toc329025932"/>
      <w:bookmarkStart w:id="143" w:name="_Toc487143035"/>
      <w:r>
        <w:rPr>
          <w:rFonts w:hint="eastAsia"/>
        </w:rPr>
        <w:t>质量控制措施</w:t>
      </w:r>
      <w:bookmarkEnd w:id="141"/>
      <w:bookmarkEnd w:id="142"/>
      <w:bookmarkEnd w:id="143"/>
    </w:p>
    <w:p w:rsidR="007D10A8" w:rsidRDefault="000F6C01" w:rsidP="008F300D">
      <w:pPr>
        <w:pStyle w:val="110"/>
        <w:numPr>
          <w:ilvl w:val="0"/>
          <w:numId w:val="19"/>
        </w:numPr>
        <w:ind w:firstLineChars="0"/>
      </w:pPr>
      <w:r>
        <w:rPr>
          <w:rFonts w:hint="eastAsia"/>
        </w:rPr>
        <w:t>准备质量保证计划</w:t>
      </w:r>
    </w:p>
    <w:p w:rsidR="007D10A8" w:rsidRDefault="000F6C01">
      <w:r>
        <w:rPr>
          <w:noProof/>
        </w:rPr>
        <w:drawing>
          <wp:inline distT="0" distB="0" distL="0" distR="0">
            <wp:extent cx="411480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4800" cy="2352675"/>
                    </a:xfrm>
                    <a:prstGeom prst="rect">
                      <a:avLst/>
                    </a:prstGeom>
                    <a:noFill/>
                    <a:ln>
                      <a:noFill/>
                    </a:ln>
                  </pic:spPr>
                </pic:pic>
              </a:graphicData>
            </a:graphic>
          </wp:inline>
        </w:drawing>
      </w:r>
    </w:p>
    <w:p w:rsidR="007D10A8" w:rsidRDefault="007D10A8">
      <w:pPr>
        <w:pStyle w:val="aff"/>
        <w:ind w:firstLine="400"/>
        <w:jc w:val="center"/>
      </w:pPr>
    </w:p>
    <w:p w:rsidR="007D10A8" w:rsidRDefault="000F6C01">
      <w:r>
        <w:rPr>
          <w:rFonts w:hint="eastAsia"/>
        </w:rPr>
        <w:t>该计划在制定项目计划时制定，由所有感兴趣的相关部门复审。该计划将控制由负责软件工程的小组和质量保证小组执行的质量保证活动。</w:t>
      </w:r>
    </w:p>
    <w:p w:rsidR="007D10A8" w:rsidRDefault="000F6C01">
      <w:r>
        <w:rPr>
          <w:rFonts w:hint="eastAsia"/>
        </w:rPr>
        <w:t>（</w:t>
      </w:r>
      <w:r>
        <w:rPr>
          <w:rFonts w:hint="eastAsia"/>
        </w:rPr>
        <w:t>2</w:t>
      </w:r>
      <w:r>
        <w:rPr>
          <w:rFonts w:hint="eastAsia"/>
        </w:rPr>
        <w:t>）复审软件过程描述</w:t>
      </w:r>
    </w:p>
    <w:p w:rsidR="007D10A8" w:rsidRDefault="000F6C01">
      <w:r>
        <w:rPr>
          <w:rFonts w:hint="eastAsia"/>
        </w:rPr>
        <w:t>软件工程小组为要进行的工作选择一个过程。质量保证小组将复审过程说明，以保证该过程与组织政策、内部软件标准、外界所订标准以及软件项目计划的其他部分相符。</w:t>
      </w:r>
    </w:p>
    <w:p w:rsidR="007D10A8" w:rsidRDefault="000F6C01">
      <w:r>
        <w:rPr>
          <w:rFonts w:hint="eastAsia"/>
        </w:rPr>
        <w:t>（</w:t>
      </w:r>
      <w:r>
        <w:rPr>
          <w:rFonts w:hint="eastAsia"/>
        </w:rPr>
        <w:t>3</w:t>
      </w:r>
      <w:r>
        <w:rPr>
          <w:rFonts w:hint="eastAsia"/>
        </w:rPr>
        <w:t>）复审软件工程活动、核实软件过程</w:t>
      </w:r>
    </w:p>
    <w:p w:rsidR="007D10A8" w:rsidRDefault="000F6C01">
      <w:r>
        <w:rPr>
          <w:rFonts w:hint="eastAsia"/>
        </w:rPr>
        <w:t>质量保证小组识别、记录和跟踪过程的偏差，并对是否已经改正进行核实。</w:t>
      </w:r>
    </w:p>
    <w:p w:rsidR="007D10A8" w:rsidRDefault="000F6C01">
      <w:r>
        <w:rPr>
          <w:rFonts w:hint="eastAsia"/>
        </w:rPr>
        <w:t>（</w:t>
      </w:r>
      <w:r>
        <w:rPr>
          <w:rFonts w:hint="eastAsia"/>
        </w:rPr>
        <w:t>4</w:t>
      </w:r>
      <w:r>
        <w:rPr>
          <w:rFonts w:hint="eastAsia"/>
        </w:rPr>
        <w:t>）审计指定的软件工作产品、核实软件产品</w:t>
      </w:r>
    </w:p>
    <w:p w:rsidR="007D10A8" w:rsidRDefault="000F6C01">
      <w:r>
        <w:rPr>
          <w:rFonts w:hint="eastAsia"/>
        </w:rPr>
        <w:lastRenderedPageBreak/>
        <w:t>质量保证小组对选出的产品进行复审；识别、记录和跟踪出现的偏差、对是否已经改正进行核实、定期将工作结果向项目管理者报告。</w:t>
      </w:r>
    </w:p>
    <w:p w:rsidR="007D10A8" w:rsidRDefault="000F6C01">
      <w:r>
        <w:rPr>
          <w:rFonts w:hint="eastAsia"/>
        </w:rPr>
        <w:t>（</w:t>
      </w:r>
      <w:r>
        <w:rPr>
          <w:rFonts w:hint="eastAsia"/>
        </w:rPr>
        <w:t>5</w:t>
      </w:r>
      <w:r>
        <w:rPr>
          <w:rFonts w:hint="eastAsia"/>
        </w:rPr>
        <w:t>）记录、处理工作偏差</w:t>
      </w:r>
    </w:p>
    <w:p w:rsidR="007D10A8" w:rsidRDefault="000F6C01">
      <w:r>
        <w:rPr>
          <w:rFonts w:hint="eastAsia"/>
        </w:rPr>
        <w:t>偏差可能出现在项目计划、过程描述、采用的标准或技术工作产品中。</w:t>
      </w:r>
    </w:p>
    <w:p w:rsidR="007D10A8" w:rsidRDefault="000F6C01">
      <w:r>
        <w:rPr>
          <w:rFonts w:hint="eastAsia"/>
        </w:rPr>
        <w:t>（</w:t>
      </w:r>
      <w:r>
        <w:rPr>
          <w:rFonts w:hint="eastAsia"/>
        </w:rPr>
        <w:t>6</w:t>
      </w:r>
      <w:r>
        <w:rPr>
          <w:rFonts w:hint="eastAsia"/>
        </w:rPr>
        <w:t>）追踪偏差，向项目管理者汇报</w:t>
      </w:r>
    </w:p>
    <w:p w:rsidR="007D10A8" w:rsidRDefault="000F6C01">
      <w:r>
        <w:rPr>
          <w:rFonts w:hint="eastAsia"/>
        </w:rPr>
        <w:t>不符合的部分将受到跟踪直到问题得到解决。</w:t>
      </w:r>
    </w:p>
    <w:p w:rsidR="007D10A8" w:rsidRDefault="000F6C01">
      <w:r>
        <w:rPr>
          <w:rFonts w:hint="eastAsia"/>
        </w:rPr>
        <w:t>除进行上述活动之外，质量保证小组还要协调变化的控制和管理，并帮助收集和分析软件度量信息。</w:t>
      </w:r>
    </w:p>
    <w:bookmarkEnd w:id="131"/>
    <w:p w:rsidR="007D10A8" w:rsidRDefault="000F6C01">
      <w:r>
        <w:rPr>
          <w:rFonts w:hint="eastAsia"/>
        </w:rPr>
        <w:t>（</w:t>
      </w:r>
      <w:r>
        <w:rPr>
          <w:rFonts w:hint="eastAsia"/>
        </w:rPr>
        <w:t>7</w:t>
      </w:r>
      <w:r>
        <w:rPr>
          <w:rFonts w:hint="eastAsia"/>
        </w:rPr>
        <w:t>）集成调试措施</w:t>
      </w:r>
    </w:p>
    <w:p w:rsidR="007D10A8" w:rsidRDefault="000F6C01">
      <w:r>
        <w:rPr>
          <w:rFonts w:hint="eastAsia"/>
        </w:rPr>
        <w:t>因本项目的集成调试涉及与相关项目之间保持协调，在整个项目的集成过程中将严格服从用户的统一协调，在实施方案设计、开发、系统集成、技术支持、运行维护等方面相互配合，全程做好相应的集成对接工作，在项目集成调试过程中采用以下措施保证项目集成调试的质量。</w:t>
      </w:r>
    </w:p>
    <w:p w:rsidR="007D10A8" w:rsidRDefault="000F6C01" w:rsidP="008F300D">
      <w:pPr>
        <w:pStyle w:val="110"/>
        <w:numPr>
          <w:ilvl w:val="0"/>
          <w:numId w:val="20"/>
        </w:numPr>
        <w:ind w:firstLineChars="0"/>
      </w:pPr>
      <w:r>
        <w:rPr>
          <w:rFonts w:hint="eastAsia"/>
        </w:rPr>
        <w:t>系统集成调试质量控制措施：</w:t>
      </w:r>
    </w:p>
    <w:p w:rsidR="007D10A8" w:rsidRDefault="000F6C01" w:rsidP="008F300D">
      <w:pPr>
        <w:pStyle w:val="110"/>
        <w:numPr>
          <w:ilvl w:val="0"/>
          <w:numId w:val="20"/>
        </w:numPr>
        <w:ind w:firstLineChars="0"/>
      </w:pPr>
      <w:r>
        <w:rPr>
          <w:rFonts w:hint="eastAsia"/>
        </w:rPr>
        <w:t>详细的系统集成调试计划；</w:t>
      </w:r>
    </w:p>
    <w:p w:rsidR="007D10A8" w:rsidRDefault="000F6C01" w:rsidP="008F300D">
      <w:pPr>
        <w:pStyle w:val="110"/>
        <w:numPr>
          <w:ilvl w:val="0"/>
          <w:numId w:val="20"/>
        </w:numPr>
        <w:ind w:firstLineChars="0"/>
      </w:pPr>
      <w:r>
        <w:rPr>
          <w:rFonts w:hint="eastAsia"/>
        </w:rPr>
        <w:t>对系统进行多用户、大数据量的性能测试；</w:t>
      </w:r>
    </w:p>
    <w:p w:rsidR="007D10A8" w:rsidRDefault="000F6C01" w:rsidP="008F300D">
      <w:pPr>
        <w:pStyle w:val="110"/>
        <w:numPr>
          <w:ilvl w:val="0"/>
          <w:numId w:val="20"/>
        </w:numPr>
        <w:ind w:firstLineChars="0"/>
      </w:pPr>
      <w:r>
        <w:rPr>
          <w:rFonts w:hint="eastAsia"/>
        </w:rPr>
        <w:t>详细分析系统集成调试过程中出现的问题。</w:t>
      </w:r>
    </w:p>
    <w:p w:rsidR="007D10A8" w:rsidRDefault="000F6C01">
      <w:pPr>
        <w:pStyle w:val="1"/>
      </w:pPr>
      <w:bookmarkStart w:id="144" w:name="_Toc487143036"/>
      <w:bookmarkStart w:id="145" w:name="_Toc497816096"/>
      <w:r>
        <w:rPr>
          <w:rFonts w:hint="eastAsia"/>
        </w:rPr>
        <w:t>售后维护</w:t>
      </w:r>
      <w:bookmarkEnd w:id="144"/>
      <w:bookmarkEnd w:id="145"/>
    </w:p>
    <w:p w:rsidR="007D10A8" w:rsidRDefault="000F6C01">
      <w:r>
        <w:rPr>
          <w:rFonts w:hint="eastAsia"/>
        </w:rPr>
        <w:t>保证提供</w:t>
      </w:r>
      <w:r>
        <w:rPr>
          <w:rFonts w:hint="eastAsia"/>
        </w:rPr>
        <w:t>1</w:t>
      </w:r>
      <w:r>
        <w:rPr>
          <w:rFonts w:hint="eastAsia"/>
        </w:rPr>
        <w:t>年免费维护期和长期的技术服务。</w:t>
      </w:r>
    </w:p>
    <w:p w:rsidR="007D10A8" w:rsidRDefault="000F6C01" w:rsidP="008F300D">
      <w:pPr>
        <w:pStyle w:val="110"/>
        <w:numPr>
          <w:ilvl w:val="0"/>
          <w:numId w:val="21"/>
        </w:numPr>
        <w:ind w:firstLineChars="0"/>
      </w:pPr>
      <w:r>
        <w:rPr>
          <w:rFonts w:hint="eastAsia"/>
        </w:rPr>
        <w:t>使用培训</w:t>
      </w:r>
    </w:p>
    <w:p w:rsidR="007D10A8" w:rsidRDefault="000F6C01">
      <w:r>
        <w:rPr>
          <w:rFonts w:hint="eastAsia"/>
        </w:rPr>
        <w:t>我们在交付本系统的一段时间内，专门指派若干名专业工程师为甲方进行指导培训和维护，甲方的技术人员能完全接管本系统的操作管理为止。</w:t>
      </w:r>
    </w:p>
    <w:p w:rsidR="007D10A8" w:rsidRDefault="000F6C01" w:rsidP="008F300D">
      <w:pPr>
        <w:pStyle w:val="110"/>
        <w:numPr>
          <w:ilvl w:val="0"/>
          <w:numId w:val="21"/>
        </w:numPr>
        <w:ind w:firstLineChars="0"/>
      </w:pPr>
      <w:r>
        <w:rPr>
          <w:rFonts w:hint="eastAsia"/>
        </w:rPr>
        <w:t>维护方式及响应时间</w:t>
      </w:r>
    </w:p>
    <w:p w:rsidR="007D10A8" w:rsidRDefault="000F6C01">
      <w:r>
        <w:rPr>
          <w:rFonts w:hint="eastAsia"/>
        </w:rPr>
        <w:t>如系统出现故障，我们会在接到用户报告</w:t>
      </w:r>
      <w:r>
        <w:t>12</w:t>
      </w:r>
      <w:r>
        <w:rPr>
          <w:rFonts w:hint="eastAsia"/>
        </w:rPr>
        <w:t>小时内响应，并派出专业工程师在</w:t>
      </w:r>
      <w:r>
        <w:t>2</w:t>
      </w:r>
      <w:r>
        <w:rPr>
          <w:rFonts w:hint="eastAsia"/>
        </w:rPr>
        <w:t>个工作日内排除故障。如在</w:t>
      </w:r>
      <w:r>
        <w:t>2</w:t>
      </w:r>
      <w:r>
        <w:rPr>
          <w:rFonts w:hint="eastAsia"/>
        </w:rPr>
        <w:t>个工作日内无法解决，将在</w:t>
      </w:r>
      <w:r>
        <w:t>2</w:t>
      </w:r>
      <w:r>
        <w:rPr>
          <w:rFonts w:hint="eastAsia"/>
        </w:rPr>
        <w:t>日内向客户方提出详细解决方案及日程安排，交给客户方确认。</w:t>
      </w:r>
    </w:p>
    <w:p w:rsidR="007D10A8" w:rsidRDefault="000F6C01" w:rsidP="008F300D">
      <w:pPr>
        <w:pStyle w:val="110"/>
        <w:numPr>
          <w:ilvl w:val="0"/>
          <w:numId w:val="21"/>
        </w:numPr>
        <w:ind w:firstLineChars="0"/>
      </w:pPr>
      <w:r>
        <w:rPr>
          <w:rFonts w:hint="eastAsia"/>
        </w:rPr>
        <w:t>常规维护</w:t>
      </w:r>
    </w:p>
    <w:p w:rsidR="007D10A8" w:rsidRDefault="000F6C01">
      <w:r>
        <w:rPr>
          <w:rFonts w:hint="eastAsia"/>
        </w:rPr>
        <w:lastRenderedPageBreak/>
        <w:t>在维护期内，会定期电话回访，主动与用户联系。如有功能需求分析范围内的问题，及时进行修改；维护期后发现的在需求规格说明书范围内问题，同样及时进行修改。对用户提出的方便操作和易用等可用性方面的要求，尽可能满足用户要求，并保证在接到要求后两周内解决。用户提出性能要求，如属于软件编制因素导致性能较差，技术人员主动调整软件，以提高性能，保证在一个月内解决。</w:t>
      </w:r>
    </w:p>
    <w:p w:rsidR="007D10A8" w:rsidRDefault="000F6C01" w:rsidP="008F300D">
      <w:pPr>
        <w:pStyle w:val="110"/>
        <w:numPr>
          <w:ilvl w:val="0"/>
          <w:numId w:val="21"/>
        </w:numPr>
        <w:ind w:firstLineChars="0"/>
      </w:pPr>
      <w:r>
        <w:rPr>
          <w:rFonts w:hint="eastAsia"/>
        </w:rPr>
        <w:t>技术支持</w:t>
      </w:r>
    </w:p>
    <w:p w:rsidR="007D10A8" w:rsidRDefault="000F6C01">
      <w:r>
        <w:rPr>
          <w:rFonts w:hint="eastAsia"/>
        </w:rPr>
        <w:t>长期电话技术咨询和技术服务和</w:t>
      </w:r>
      <w:r>
        <w:t>INTERNET</w:t>
      </w:r>
      <w:r>
        <w:rPr>
          <w:rFonts w:hint="eastAsia"/>
        </w:rPr>
        <w:t>在线服务。用户可以随时拨打技术支持热线电话或通过</w:t>
      </w:r>
      <w:r>
        <w:t>INTERNET</w:t>
      </w:r>
      <w:r>
        <w:rPr>
          <w:rFonts w:hint="eastAsia"/>
        </w:rPr>
        <w:t>，进行有关技术咨询，专业技术人员会耐心解答用户的问题。</w:t>
      </w:r>
    </w:p>
    <w:p w:rsidR="007D10A8" w:rsidRDefault="000F6C01" w:rsidP="008F300D">
      <w:pPr>
        <w:pStyle w:val="110"/>
        <w:numPr>
          <w:ilvl w:val="0"/>
          <w:numId w:val="21"/>
        </w:numPr>
        <w:ind w:firstLineChars="0"/>
      </w:pPr>
      <w:r>
        <w:rPr>
          <w:rFonts w:hint="eastAsia"/>
        </w:rPr>
        <w:t>技术培训</w:t>
      </w:r>
    </w:p>
    <w:p w:rsidR="007D10A8" w:rsidRDefault="000F6C01">
      <w:r>
        <w:rPr>
          <w:rFonts w:hint="eastAsia"/>
        </w:rPr>
        <w:t>本院提供全方位的用户培训，包括应用系统操作使用、数据库操作、中间件等的使用、系统使用等。</w:t>
      </w:r>
    </w:p>
    <w:p w:rsidR="007D10A8" w:rsidRDefault="000F6C01" w:rsidP="008F300D">
      <w:pPr>
        <w:pStyle w:val="110"/>
        <w:numPr>
          <w:ilvl w:val="0"/>
          <w:numId w:val="21"/>
        </w:numPr>
        <w:ind w:firstLineChars="0"/>
      </w:pPr>
      <w:r>
        <w:rPr>
          <w:rFonts w:hint="eastAsia"/>
        </w:rPr>
        <w:t>变更管理</w:t>
      </w:r>
    </w:p>
    <w:p w:rsidR="007D10A8" w:rsidRDefault="000F6C01">
      <w:r>
        <w:rPr>
          <w:rFonts w:hint="eastAsia"/>
        </w:rPr>
        <w:t>对系统的应用平台和开发、运行环境以及应用系统的变更和升级的详细资料第一时间提交用户。</w:t>
      </w:r>
    </w:p>
    <w:sectPr w:rsidR="007D10A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00D" w:rsidRDefault="008F300D">
      <w:pPr>
        <w:spacing w:line="240" w:lineRule="auto"/>
      </w:pPr>
      <w:r>
        <w:separator/>
      </w:r>
    </w:p>
  </w:endnote>
  <w:endnote w:type="continuationSeparator" w:id="0">
    <w:p w:rsidR="008F300D" w:rsidRDefault="008F3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Univers LT Std 45 Light">
    <w:altName w:val="方正舒体"/>
    <w:charset w:val="86"/>
    <w:family w:val="swiss"/>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pStyle w:val="aff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pStyle w:val="aff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pStyle w:val="aff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205422"/>
    </w:sdtPr>
    <w:sdtContent>
      <w:p w:rsidR="000F6C01" w:rsidRDefault="000F6C01">
        <w:pPr>
          <w:pStyle w:val="aff5"/>
          <w:ind w:firstLine="360"/>
        </w:pPr>
        <w:r>
          <w:rPr>
            <w:lang w:val="zh-CN"/>
          </w:rPr>
          <w:t>[</w:t>
        </w:r>
        <w:r>
          <w:rPr>
            <w:rFonts w:hint="eastAsia"/>
            <w:lang w:val="zh-CN"/>
          </w:rPr>
          <w:t>version:</w:t>
        </w:r>
        <w:r>
          <w:rPr>
            <w:lang w:val="zh-CN"/>
          </w:rPr>
          <w:t>1</w:t>
        </w:r>
        <w:r>
          <w:rPr>
            <w:rFonts w:hint="eastAsia"/>
            <w:lang w:val="zh-CN"/>
          </w:rPr>
          <w:t>.</w:t>
        </w:r>
        <w:r>
          <w:rPr>
            <w:lang w:val="zh-CN"/>
          </w:rPr>
          <w:t>0]</w:t>
        </w:r>
        <w:r>
          <w:rPr>
            <w:rFonts w:hint="eastAsia"/>
            <w:lang w:val="zh-CN"/>
          </w:rPr>
          <w:t xml:space="preserve">              </w:t>
        </w:r>
        <w:r>
          <w:rPr>
            <w:rFonts w:hint="eastAsia"/>
          </w:rPr>
          <w:t xml:space="preserve">    </w:t>
        </w:r>
        <w:r>
          <w:rPr>
            <w:rFonts w:hint="eastAsia"/>
          </w:rPr>
          <w:t>山东深海海洋科技</w:t>
        </w:r>
        <w:r>
          <w:tab/>
        </w:r>
        <w:r>
          <w:rPr>
            <w:rFonts w:hint="eastAsia"/>
          </w:rPr>
          <w:t>版权所有</w:t>
        </w:r>
        <w:r>
          <w:rPr>
            <w:rFonts w:hint="eastAsia"/>
          </w:rPr>
          <w:t xml:space="preserve">                       </w:t>
        </w:r>
        <w:r>
          <w:rPr>
            <w:rFonts w:hint="eastAsia"/>
          </w:rPr>
          <w:t>第</w:t>
        </w:r>
        <w:r>
          <w:rPr>
            <w:rFonts w:hint="eastAsia"/>
          </w:rPr>
          <w:t xml:space="preserve"> </w:t>
        </w:r>
        <w:r>
          <w:fldChar w:fldCharType="begin"/>
        </w:r>
        <w:r>
          <w:instrText>PAGE   \* MERGEFORMAT</w:instrText>
        </w:r>
        <w:r>
          <w:fldChar w:fldCharType="separate"/>
        </w:r>
        <w:r w:rsidR="007D7326" w:rsidRPr="007D7326">
          <w:rPr>
            <w:noProof/>
            <w:lang w:val="zh-CN"/>
          </w:rPr>
          <w:t>18</w:t>
        </w:r>
        <w:r>
          <w:fldChar w:fldCharType="end"/>
        </w:r>
        <w:r>
          <w:rPr>
            <w:rFonts w:hint="eastAsia"/>
          </w:rPr>
          <w:t xml:space="preserve"> </w:t>
        </w:r>
        <w:r>
          <w:rPr>
            <w:rFonts w:hint="eastAsia"/>
          </w:rPr>
          <w:t>页</w:t>
        </w:r>
      </w:p>
    </w:sdtContent>
  </w:sdt>
  <w:p w:rsidR="000F6C01" w:rsidRDefault="000F6C0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00D" w:rsidRDefault="008F300D">
      <w:pPr>
        <w:spacing w:line="240" w:lineRule="auto"/>
      </w:pPr>
      <w:r>
        <w:separator/>
      </w:r>
    </w:p>
  </w:footnote>
  <w:footnote w:type="continuationSeparator" w:id="0">
    <w:p w:rsidR="008F300D" w:rsidRDefault="008F30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pStyle w:val="aff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pStyle w:val="aff6"/>
      <w:ind w:firstLineChars="0" w:firstLine="0"/>
      <w:jc w:val="both"/>
    </w:pPr>
    <w:r>
      <w:rPr>
        <w:rFonts w:hint="eastAsia"/>
      </w:rPr>
      <w:t>海南水质集成系统技术方案</w:t>
    </w:r>
    <w:r>
      <w:ptab w:relativeTo="margin" w:alignment="center" w:leader="none"/>
    </w:r>
    <w:r>
      <w:ptab w:relativeTo="margin" w:alignment="right" w:leader="none"/>
    </w:r>
    <w:r>
      <w:rPr>
        <w:noProof/>
      </w:rPr>
      <w:drawing>
        <wp:inline distT="0" distB="0" distL="0" distR="0">
          <wp:extent cx="972820" cy="157480"/>
          <wp:effectExtent l="0" t="0" r="17780" b="13970"/>
          <wp:docPr id="19" name="图片 19" descr="C:\Users\baig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baige\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12973" cy="16426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1" w:rsidRDefault="000F6C01">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6C"/>
    <w:multiLevelType w:val="multilevel"/>
    <w:tmpl w:val="0000006C"/>
    <w:lvl w:ilvl="0">
      <w:start w:val="1"/>
      <w:numFmt w:val="decimal"/>
      <w:pStyle w:val="2"/>
      <w:lvlText w:val="（%1）"/>
      <w:lvlJc w:val="left"/>
      <w:pPr>
        <w:ind w:left="1680" w:hanging="72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 w15:restartNumberingAfterBreak="0">
    <w:nsid w:val="0AE367E9"/>
    <w:multiLevelType w:val="multilevel"/>
    <w:tmpl w:val="0AE367E9"/>
    <w:lvl w:ilvl="0">
      <w:start w:val="1"/>
      <w:numFmt w:val="none"/>
      <w:pStyle w:val="a"/>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7E430C7"/>
    <w:multiLevelType w:val="hybridMultilevel"/>
    <w:tmpl w:val="9C3C10D0"/>
    <w:lvl w:ilvl="0" w:tplc="D5A80D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303AB9"/>
    <w:multiLevelType w:val="multilevel"/>
    <w:tmpl w:val="22303A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C67298"/>
    <w:multiLevelType w:val="hybridMultilevel"/>
    <w:tmpl w:val="933AC290"/>
    <w:lvl w:ilvl="0" w:tplc="589837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88E5102"/>
    <w:multiLevelType w:val="multilevel"/>
    <w:tmpl w:val="388E5102"/>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715" w:hanging="864"/>
      </w:pPr>
    </w:lvl>
    <w:lvl w:ilvl="4">
      <w:start w:val="1"/>
      <w:numFmt w:val="decimal"/>
      <w:pStyle w:val="5"/>
      <w:lvlText w:val="%1.%2.%3.%4.%5"/>
      <w:lvlJc w:val="left"/>
      <w:pPr>
        <w:ind w:left="1576"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9A93D93"/>
    <w:multiLevelType w:val="hybridMultilevel"/>
    <w:tmpl w:val="CA1E7752"/>
    <w:lvl w:ilvl="0" w:tplc="AA44A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8114FB"/>
    <w:multiLevelType w:val="multilevel"/>
    <w:tmpl w:val="3E8114FB"/>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8" w15:restartNumberingAfterBreak="0">
    <w:nsid w:val="46806F7D"/>
    <w:multiLevelType w:val="multilevel"/>
    <w:tmpl w:val="46806F7D"/>
    <w:lvl w:ilvl="0">
      <w:start w:val="1"/>
      <w:numFmt w:val="none"/>
      <w:pStyle w:val="a0"/>
      <w:lvlText w:val="图"/>
      <w:lvlJc w:val="left"/>
      <w:pPr>
        <w:tabs>
          <w:tab w:val="left" w:pos="360"/>
        </w:tabs>
        <w:ind w:left="0" w:firstLine="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46D22D8F"/>
    <w:multiLevelType w:val="multilevel"/>
    <w:tmpl w:val="46D22D8F"/>
    <w:lvl w:ilvl="0">
      <w:start w:val="1"/>
      <w:numFmt w:val="none"/>
      <w:pStyle w:val="a1"/>
      <w:lvlText w:val="%1◆　"/>
      <w:lvlJc w:val="left"/>
      <w:pPr>
        <w:tabs>
          <w:tab w:val="left" w:pos="960"/>
        </w:tabs>
        <w:ind w:left="917" w:hanging="317"/>
      </w:pPr>
      <w:rPr>
        <w:rFonts w:ascii="宋体" w:eastAsia="宋体" w:hAnsi="Times New Roman" w:hint="eastAsia"/>
        <w:b w:val="0"/>
        <w:i w:val="0"/>
        <w:position w:val="4"/>
        <w:sz w:val="1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47926D93"/>
    <w:multiLevelType w:val="multilevel"/>
    <w:tmpl w:val="47926D93"/>
    <w:lvl w:ilvl="0">
      <w:start w:val="1"/>
      <w:numFmt w:val="bullet"/>
      <w:lvlText w:val=""/>
      <w:lvlJc w:val="left"/>
      <w:pPr>
        <w:ind w:left="1067" w:hanging="420"/>
      </w:pPr>
      <w:rPr>
        <w:rFonts w:ascii="Wingdings" w:hAnsi="Wingdings" w:hint="default"/>
      </w:rPr>
    </w:lvl>
    <w:lvl w:ilvl="1">
      <w:start w:val="1"/>
      <w:numFmt w:val="bullet"/>
      <w:lvlText w:val=""/>
      <w:lvlJc w:val="left"/>
      <w:pPr>
        <w:ind w:left="1487" w:hanging="420"/>
      </w:pPr>
      <w:rPr>
        <w:rFonts w:ascii="Wingdings" w:hAnsi="Wingdings" w:hint="default"/>
      </w:rPr>
    </w:lvl>
    <w:lvl w:ilvl="2">
      <w:start w:val="1"/>
      <w:numFmt w:val="bullet"/>
      <w:lvlText w:val=""/>
      <w:lvlJc w:val="left"/>
      <w:pPr>
        <w:ind w:left="1907" w:hanging="420"/>
      </w:pPr>
      <w:rPr>
        <w:rFonts w:ascii="Wingdings" w:hAnsi="Wingdings" w:hint="default"/>
      </w:rPr>
    </w:lvl>
    <w:lvl w:ilvl="3">
      <w:start w:val="1"/>
      <w:numFmt w:val="bullet"/>
      <w:lvlText w:val=""/>
      <w:lvlJc w:val="left"/>
      <w:pPr>
        <w:ind w:left="2327" w:hanging="420"/>
      </w:pPr>
      <w:rPr>
        <w:rFonts w:ascii="Wingdings" w:hAnsi="Wingdings" w:hint="default"/>
      </w:rPr>
    </w:lvl>
    <w:lvl w:ilvl="4">
      <w:start w:val="1"/>
      <w:numFmt w:val="bullet"/>
      <w:lvlText w:val=""/>
      <w:lvlJc w:val="left"/>
      <w:pPr>
        <w:ind w:left="2747" w:hanging="420"/>
      </w:pPr>
      <w:rPr>
        <w:rFonts w:ascii="Wingdings" w:hAnsi="Wingdings" w:hint="default"/>
      </w:rPr>
    </w:lvl>
    <w:lvl w:ilvl="5">
      <w:start w:val="1"/>
      <w:numFmt w:val="bullet"/>
      <w:lvlText w:val=""/>
      <w:lvlJc w:val="left"/>
      <w:pPr>
        <w:ind w:left="3167" w:hanging="420"/>
      </w:pPr>
      <w:rPr>
        <w:rFonts w:ascii="Wingdings" w:hAnsi="Wingdings" w:hint="default"/>
      </w:rPr>
    </w:lvl>
    <w:lvl w:ilvl="6">
      <w:start w:val="1"/>
      <w:numFmt w:val="bullet"/>
      <w:lvlText w:val=""/>
      <w:lvlJc w:val="left"/>
      <w:pPr>
        <w:ind w:left="3587" w:hanging="420"/>
      </w:pPr>
      <w:rPr>
        <w:rFonts w:ascii="Wingdings" w:hAnsi="Wingdings" w:hint="default"/>
      </w:rPr>
    </w:lvl>
    <w:lvl w:ilvl="7">
      <w:start w:val="1"/>
      <w:numFmt w:val="bullet"/>
      <w:lvlText w:val=""/>
      <w:lvlJc w:val="left"/>
      <w:pPr>
        <w:ind w:left="4007" w:hanging="420"/>
      </w:pPr>
      <w:rPr>
        <w:rFonts w:ascii="Wingdings" w:hAnsi="Wingdings" w:hint="default"/>
      </w:rPr>
    </w:lvl>
    <w:lvl w:ilvl="8">
      <w:start w:val="1"/>
      <w:numFmt w:val="bullet"/>
      <w:lvlText w:val=""/>
      <w:lvlJc w:val="left"/>
      <w:pPr>
        <w:ind w:left="4427" w:hanging="420"/>
      </w:pPr>
      <w:rPr>
        <w:rFonts w:ascii="Wingdings" w:hAnsi="Wingdings" w:hint="default"/>
      </w:rPr>
    </w:lvl>
  </w:abstractNum>
  <w:abstractNum w:abstractNumId="11" w15:restartNumberingAfterBreak="0">
    <w:nsid w:val="496E4D7B"/>
    <w:multiLevelType w:val="multilevel"/>
    <w:tmpl w:val="496E4D7B"/>
    <w:lvl w:ilvl="0">
      <w:start w:val="1"/>
      <w:numFmt w:val="none"/>
      <w:pStyle w:val="a2"/>
      <w:lvlText w:val="%1注"/>
      <w:lvlJc w:val="left"/>
      <w:pPr>
        <w:tabs>
          <w:tab w:val="left" w:pos="920"/>
        </w:tabs>
        <w:ind w:left="920" w:hanging="500"/>
      </w:pPr>
      <w:rPr>
        <w:rFonts w:ascii="宋体" w:eastAsia="宋体" w:hAnsi="Times New Roman" w:hint="eastAsia"/>
        <w:b w:val="0"/>
        <w:i w:val="0"/>
        <w:sz w:val="18"/>
      </w:rPr>
    </w:lvl>
    <w:lvl w:ilvl="1">
      <w:start w:val="1"/>
      <w:numFmt w:val="lowerLetter"/>
      <w:lvlText w:val="%2)"/>
      <w:lvlJc w:val="left"/>
      <w:pPr>
        <w:tabs>
          <w:tab w:val="left" w:pos="860"/>
        </w:tabs>
        <w:ind w:left="860" w:hanging="420"/>
      </w:pPr>
    </w:lvl>
    <w:lvl w:ilvl="2">
      <w:start w:val="1"/>
      <w:numFmt w:val="lowerRoman"/>
      <w:lvlText w:val="%3."/>
      <w:lvlJc w:val="right"/>
      <w:pPr>
        <w:tabs>
          <w:tab w:val="left" w:pos="1280"/>
        </w:tabs>
        <w:ind w:left="1280" w:hanging="420"/>
      </w:pPr>
    </w:lvl>
    <w:lvl w:ilvl="3">
      <w:start w:val="1"/>
      <w:numFmt w:val="decimal"/>
      <w:lvlText w:val="%4."/>
      <w:lvlJc w:val="left"/>
      <w:pPr>
        <w:tabs>
          <w:tab w:val="left" w:pos="1700"/>
        </w:tabs>
        <w:ind w:left="1700" w:hanging="420"/>
      </w:pPr>
    </w:lvl>
    <w:lvl w:ilvl="4">
      <w:start w:val="1"/>
      <w:numFmt w:val="lowerLetter"/>
      <w:lvlText w:val="%5)"/>
      <w:lvlJc w:val="left"/>
      <w:pPr>
        <w:tabs>
          <w:tab w:val="left" w:pos="2120"/>
        </w:tabs>
        <w:ind w:left="2120" w:hanging="420"/>
      </w:pPr>
    </w:lvl>
    <w:lvl w:ilvl="5">
      <w:start w:val="1"/>
      <w:numFmt w:val="lowerRoman"/>
      <w:lvlText w:val="%6."/>
      <w:lvlJc w:val="right"/>
      <w:pPr>
        <w:tabs>
          <w:tab w:val="left" w:pos="2540"/>
        </w:tabs>
        <w:ind w:left="2540" w:hanging="420"/>
      </w:pPr>
    </w:lvl>
    <w:lvl w:ilvl="6">
      <w:start w:val="1"/>
      <w:numFmt w:val="decimal"/>
      <w:lvlText w:val="%7."/>
      <w:lvlJc w:val="left"/>
      <w:pPr>
        <w:tabs>
          <w:tab w:val="left" w:pos="2960"/>
        </w:tabs>
        <w:ind w:left="2960" w:hanging="420"/>
      </w:pPr>
    </w:lvl>
    <w:lvl w:ilvl="7">
      <w:start w:val="1"/>
      <w:numFmt w:val="lowerLetter"/>
      <w:lvlText w:val="%8)"/>
      <w:lvlJc w:val="left"/>
      <w:pPr>
        <w:tabs>
          <w:tab w:val="left" w:pos="3380"/>
        </w:tabs>
        <w:ind w:left="3380" w:hanging="420"/>
      </w:pPr>
    </w:lvl>
    <w:lvl w:ilvl="8">
      <w:start w:val="1"/>
      <w:numFmt w:val="lowerRoman"/>
      <w:lvlText w:val="%9."/>
      <w:lvlJc w:val="right"/>
      <w:pPr>
        <w:tabs>
          <w:tab w:val="left" w:pos="3800"/>
        </w:tabs>
        <w:ind w:left="3800" w:hanging="420"/>
      </w:pPr>
    </w:lvl>
  </w:abstractNum>
  <w:abstractNum w:abstractNumId="12" w15:restartNumberingAfterBreak="0">
    <w:nsid w:val="4F302902"/>
    <w:multiLevelType w:val="multilevel"/>
    <w:tmpl w:val="4F302902"/>
    <w:lvl w:ilvl="0">
      <w:start w:val="1"/>
      <w:numFmt w:val="none"/>
      <w:pStyle w:val="a3"/>
      <w:lvlText w:val="表"/>
      <w:lvlJc w:val="left"/>
      <w:pPr>
        <w:tabs>
          <w:tab w:val="left" w:pos="360"/>
        </w:tabs>
        <w:ind w:left="0" w:firstLine="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4F5A0662"/>
    <w:multiLevelType w:val="multilevel"/>
    <w:tmpl w:val="393630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57C2AF5"/>
    <w:multiLevelType w:val="multilevel"/>
    <w:tmpl w:val="557C2AF5"/>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5" w15:restartNumberingAfterBreak="0">
    <w:nsid w:val="55D33E5F"/>
    <w:multiLevelType w:val="multilevel"/>
    <w:tmpl w:val="55D33E5F"/>
    <w:lvl w:ilvl="0">
      <w:start w:val="1"/>
      <w:numFmt w:val="decimal"/>
      <w:lvlText w:val="（%1）"/>
      <w:lvlJc w:val="left"/>
      <w:pPr>
        <w:ind w:left="1367" w:hanging="720"/>
      </w:pPr>
      <w:rPr>
        <w:rFonts w:hint="default"/>
      </w:rPr>
    </w:lvl>
    <w:lvl w:ilvl="1">
      <w:start w:val="1"/>
      <w:numFmt w:val="lowerLetter"/>
      <w:lvlText w:val="%2)"/>
      <w:lvlJc w:val="left"/>
      <w:pPr>
        <w:ind w:left="1487" w:hanging="420"/>
      </w:pPr>
    </w:lvl>
    <w:lvl w:ilvl="2">
      <w:start w:val="1"/>
      <w:numFmt w:val="lowerRoman"/>
      <w:lvlText w:val="%3."/>
      <w:lvlJc w:val="right"/>
      <w:pPr>
        <w:ind w:left="1907" w:hanging="420"/>
      </w:pPr>
    </w:lvl>
    <w:lvl w:ilvl="3">
      <w:start w:val="1"/>
      <w:numFmt w:val="decimal"/>
      <w:lvlText w:val="%4."/>
      <w:lvlJc w:val="left"/>
      <w:pPr>
        <w:ind w:left="2327" w:hanging="420"/>
      </w:pPr>
    </w:lvl>
    <w:lvl w:ilvl="4">
      <w:start w:val="1"/>
      <w:numFmt w:val="lowerLetter"/>
      <w:lvlText w:val="%5)"/>
      <w:lvlJc w:val="left"/>
      <w:pPr>
        <w:ind w:left="2747" w:hanging="420"/>
      </w:pPr>
    </w:lvl>
    <w:lvl w:ilvl="5">
      <w:start w:val="1"/>
      <w:numFmt w:val="lowerRoman"/>
      <w:lvlText w:val="%6."/>
      <w:lvlJc w:val="right"/>
      <w:pPr>
        <w:ind w:left="3167" w:hanging="420"/>
      </w:pPr>
    </w:lvl>
    <w:lvl w:ilvl="6">
      <w:start w:val="1"/>
      <w:numFmt w:val="decimal"/>
      <w:lvlText w:val="%7."/>
      <w:lvlJc w:val="left"/>
      <w:pPr>
        <w:ind w:left="3587" w:hanging="420"/>
      </w:pPr>
    </w:lvl>
    <w:lvl w:ilvl="7">
      <w:start w:val="1"/>
      <w:numFmt w:val="lowerLetter"/>
      <w:lvlText w:val="%8)"/>
      <w:lvlJc w:val="left"/>
      <w:pPr>
        <w:ind w:left="4007" w:hanging="420"/>
      </w:pPr>
    </w:lvl>
    <w:lvl w:ilvl="8">
      <w:start w:val="1"/>
      <w:numFmt w:val="lowerRoman"/>
      <w:lvlText w:val="%9."/>
      <w:lvlJc w:val="right"/>
      <w:pPr>
        <w:ind w:left="4427" w:hanging="420"/>
      </w:pPr>
    </w:lvl>
  </w:abstractNum>
  <w:abstractNum w:abstractNumId="16" w15:restartNumberingAfterBreak="0">
    <w:nsid w:val="57D01B04"/>
    <w:multiLevelType w:val="multilevel"/>
    <w:tmpl w:val="57D01B04"/>
    <w:lvl w:ilvl="0">
      <w:start w:val="1"/>
      <w:numFmt w:val="decimal"/>
      <w:lvlText w:val="%1"/>
      <w:lvlJc w:val="left"/>
      <w:pPr>
        <w:tabs>
          <w:tab w:val="left"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7" w15:restartNumberingAfterBreak="0">
    <w:nsid w:val="625A5D2A"/>
    <w:multiLevelType w:val="hybridMultilevel"/>
    <w:tmpl w:val="2D4298E0"/>
    <w:lvl w:ilvl="0" w:tplc="82AC7A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350366A"/>
    <w:multiLevelType w:val="multilevel"/>
    <w:tmpl w:val="6350366A"/>
    <w:lvl w:ilvl="0">
      <w:start w:val="1"/>
      <w:numFmt w:val="none"/>
      <w:pStyle w:val="a5"/>
      <w:lvlText w:val="%1●　"/>
      <w:lvlJc w:val="left"/>
      <w:pPr>
        <w:tabs>
          <w:tab w:val="left" w:pos="760"/>
        </w:tabs>
        <w:ind w:left="717" w:hanging="317"/>
      </w:pPr>
      <w:rPr>
        <w:rFonts w:ascii="宋体" w:eastAsia="宋体" w:hAnsi="Times New Roman" w:hint="eastAsia"/>
        <w:b w:val="0"/>
        <w:i w:val="0"/>
        <w:position w:val="4"/>
        <w:sz w:val="13"/>
      </w:rPr>
    </w:lvl>
    <w:lvl w:ilvl="1">
      <w:start w:val="1"/>
      <w:numFmt w:val="lowerLetter"/>
      <w:lvlText w:val="%2)"/>
      <w:lvlJc w:val="left"/>
      <w:pPr>
        <w:tabs>
          <w:tab w:val="left" w:pos="780"/>
        </w:tabs>
        <w:ind w:left="780" w:hanging="360"/>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646260FA"/>
    <w:multiLevelType w:val="multilevel"/>
    <w:tmpl w:val="646260FA"/>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0" w15:restartNumberingAfterBreak="0">
    <w:nsid w:val="657D3FBC"/>
    <w:multiLevelType w:val="multilevel"/>
    <w:tmpl w:val="657D3FBC"/>
    <w:lvl w:ilvl="0">
      <w:start w:val="1"/>
      <w:numFmt w:val="upperLetter"/>
      <w:pStyle w:val="a7"/>
      <w:suff w:val="nothing"/>
      <w:lvlText w:val="附　录　%1"/>
      <w:lvlJc w:val="left"/>
      <w:pPr>
        <w:ind w:left="504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a"/>
      <w:suff w:val="nothing"/>
      <w:lvlText w:val="%1.%2.%3.%4　"/>
      <w:lvlJc w:val="left"/>
      <w:pPr>
        <w:ind w:left="0" w:firstLine="0"/>
      </w:pPr>
      <w:rPr>
        <w:rFonts w:ascii="黑体" w:eastAsia="黑体" w:hAnsi="Times New Roman" w:hint="eastAsia"/>
        <w:b w:val="0"/>
        <w:i w:val="0"/>
        <w:sz w:val="21"/>
      </w:rPr>
    </w:lvl>
    <w:lvl w:ilvl="4">
      <w:start w:val="1"/>
      <w:numFmt w:val="decimal"/>
      <w:pStyle w:val="ab"/>
      <w:suff w:val="nothing"/>
      <w:lvlText w:val="%1.%2.%3.%4.%5　"/>
      <w:lvlJc w:val="left"/>
      <w:pPr>
        <w:ind w:left="0" w:firstLine="0"/>
      </w:pPr>
      <w:rPr>
        <w:rFonts w:ascii="黑体" w:eastAsia="黑体" w:hAnsi="Times New Roman" w:hint="eastAsia"/>
        <w:b w:val="0"/>
        <w:i w:val="0"/>
        <w:sz w:val="21"/>
      </w:rPr>
    </w:lvl>
    <w:lvl w:ilvl="5">
      <w:start w:val="1"/>
      <w:numFmt w:val="decimal"/>
      <w:pStyle w:val="ac"/>
      <w:suff w:val="nothing"/>
      <w:lvlText w:val="%1.%2.%3.%4.%5.%6　"/>
      <w:lvlJc w:val="left"/>
      <w:pPr>
        <w:ind w:left="0" w:firstLine="0"/>
      </w:pPr>
      <w:rPr>
        <w:rFonts w:ascii="黑体" w:eastAsia="黑体" w:hAnsi="Times New Roman" w:hint="eastAsia"/>
        <w:b w:val="0"/>
        <w:i w:val="0"/>
        <w:sz w:val="21"/>
      </w:rPr>
    </w:lvl>
    <w:lvl w:ilvl="6">
      <w:start w:val="1"/>
      <w:numFmt w:val="decimal"/>
      <w:pStyle w:val="ad"/>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1" w15:restartNumberingAfterBreak="0">
    <w:nsid w:val="6CD91AA7"/>
    <w:multiLevelType w:val="hybridMultilevel"/>
    <w:tmpl w:val="E2E29A58"/>
    <w:lvl w:ilvl="0" w:tplc="BF7801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CEA2025"/>
    <w:multiLevelType w:val="multilevel"/>
    <w:tmpl w:val="6CEA2025"/>
    <w:lvl w:ilvl="0">
      <w:start w:val="1"/>
      <w:numFmt w:val="none"/>
      <w:pStyle w:val="ae"/>
      <w:suff w:val="nothing"/>
      <w:lvlText w:val="%1"/>
      <w:lvlJc w:val="left"/>
      <w:pPr>
        <w:ind w:left="0" w:firstLine="0"/>
      </w:pPr>
      <w:rPr>
        <w:rFonts w:ascii="Times New Roman" w:hAnsi="Times New Roman" w:hint="default"/>
        <w:b/>
        <w:i w:val="0"/>
        <w:sz w:val="21"/>
      </w:rPr>
    </w:lvl>
    <w:lvl w:ilvl="1">
      <w:start w:val="1"/>
      <w:numFmt w:val="decimal"/>
      <w:pStyle w:val="af"/>
      <w:suff w:val="nothing"/>
      <w:lvlText w:val="%1%2　"/>
      <w:lvlJc w:val="left"/>
      <w:pPr>
        <w:ind w:left="0" w:firstLine="0"/>
      </w:pPr>
      <w:rPr>
        <w:rFonts w:ascii="黑体" w:eastAsia="黑体" w:hAnsi="Times New Roman" w:hint="eastAsia"/>
        <w:b w:val="0"/>
        <w:i w:val="0"/>
        <w:sz w:val="21"/>
      </w:rPr>
    </w:lvl>
    <w:lvl w:ilvl="2">
      <w:start w:val="1"/>
      <w:numFmt w:val="decimal"/>
      <w:pStyle w:val="af0"/>
      <w:suff w:val="nothing"/>
      <w:lvlText w:val="%1%2.%3　"/>
      <w:lvlJc w:val="left"/>
      <w:pPr>
        <w:ind w:left="0" w:firstLine="0"/>
      </w:pPr>
      <w:rPr>
        <w:rFonts w:ascii="黑体" w:eastAsia="黑体" w:hAnsi="Times New Roman" w:hint="eastAsia"/>
        <w:b w:val="0"/>
        <w:i w:val="0"/>
        <w:sz w:val="21"/>
      </w:rPr>
    </w:lvl>
    <w:lvl w:ilvl="3">
      <w:start w:val="1"/>
      <w:numFmt w:val="decimal"/>
      <w:pStyle w:val="af1"/>
      <w:suff w:val="nothing"/>
      <w:lvlText w:val="%1%2.%3.%4　"/>
      <w:lvlJc w:val="left"/>
      <w:pPr>
        <w:ind w:left="1134" w:firstLine="0"/>
      </w:pPr>
      <w:rPr>
        <w:rFonts w:ascii="黑体" w:eastAsia="黑体" w:hAnsi="Times New Roman" w:hint="eastAsia"/>
        <w:b w:val="0"/>
        <w:i w:val="0"/>
        <w:color w:val="000000"/>
        <w:sz w:val="21"/>
      </w:rPr>
    </w:lvl>
    <w:lvl w:ilvl="4">
      <w:start w:val="1"/>
      <w:numFmt w:val="decimal"/>
      <w:pStyle w:val="af2"/>
      <w:suff w:val="nothing"/>
      <w:lvlText w:val="%1%2.%3.%4.%5　"/>
      <w:lvlJc w:val="left"/>
      <w:pPr>
        <w:ind w:left="945" w:firstLine="0"/>
      </w:pPr>
      <w:rPr>
        <w:rFonts w:ascii="黑体" w:eastAsia="黑体" w:hAnsi="Times New Roman" w:hint="eastAsia"/>
        <w:b w:val="0"/>
        <w:i w:val="0"/>
        <w:sz w:val="21"/>
      </w:rPr>
    </w:lvl>
    <w:lvl w:ilvl="5">
      <w:start w:val="1"/>
      <w:numFmt w:val="decimal"/>
      <w:pStyle w:val="af3"/>
      <w:suff w:val="nothing"/>
      <w:lvlText w:val="%1%2.%3.%4.%5.%6　"/>
      <w:lvlJc w:val="left"/>
      <w:pPr>
        <w:ind w:left="0" w:firstLine="0"/>
      </w:pPr>
      <w:rPr>
        <w:rFonts w:ascii="黑体" w:eastAsia="黑体" w:hAnsi="Times New Roman" w:hint="eastAsia"/>
        <w:b w:val="0"/>
        <w:i w:val="0"/>
        <w:sz w:val="21"/>
      </w:rPr>
    </w:lvl>
    <w:lvl w:ilvl="6">
      <w:start w:val="1"/>
      <w:numFmt w:val="decimal"/>
      <w:pStyle w:val="af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3" w15:restartNumberingAfterBreak="0">
    <w:nsid w:val="6DBF04F4"/>
    <w:multiLevelType w:val="multilevel"/>
    <w:tmpl w:val="6DBF04F4"/>
    <w:lvl w:ilvl="0">
      <w:start w:val="1"/>
      <w:numFmt w:val="none"/>
      <w:pStyle w:val="af5"/>
      <w:lvlText w:val="%1注："/>
      <w:lvlJc w:val="left"/>
      <w:pPr>
        <w:tabs>
          <w:tab w:val="left" w:pos="1140"/>
        </w:tabs>
        <w:ind w:left="840" w:hanging="420"/>
      </w:pPr>
      <w:rPr>
        <w:rFonts w:ascii="宋体" w:eastAsia="宋体" w:hAnsi="Times New Roman"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72131F2B"/>
    <w:multiLevelType w:val="multilevel"/>
    <w:tmpl w:val="72131F2B"/>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25" w15:restartNumberingAfterBreak="0">
    <w:nsid w:val="748A20CC"/>
    <w:multiLevelType w:val="hybridMultilevel"/>
    <w:tmpl w:val="A410783E"/>
    <w:lvl w:ilvl="0" w:tplc="8D56B5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6933334"/>
    <w:multiLevelType w:val="multilevel"/>
    <w:tmpl w:val="76933334"/>
    <w:lvl w:ilvl="0">
      <w:start w:val="1"/>
      <w:numFmt w:val="none"/>
      <w:pStyle w:val="af6"/>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7839032B"/>
    <w:multiLevelType w:val="multilevel"/>
    <w:tmpl w:val="7839032B"/>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num w:numId="1">
    <w:abstractNumId w:val="5"/>
  </w:num>
  <w:num w:numId="2">
    <w:abstractNumId w:val="22"/>
  </w:num>
  <w:num w:numId="3">
    <w:abstractNumId w:val="18"/>
  </w:num>
  <w:num w:numId="4">
    <w:abstractNumId w:val="20"/>
  </w:num>
  <w:num w:numId="5">
    <w:abstractNumId w:val="12"/>
  </w:num>
  <w:num w:numId="6">
    <w:abstractNumId w:val="8"/>
  </w:num>
  <w:num w:numId="7">
    <w:abstractNumId w:val="26"/>
  </w:num>
  <w:num w:numId="8">
    <w:abstractNumId w:val="1"/>
  </w:num>
  <w:num w:numId="9">
    <w:abstractNumId w:val="19"/>
  </w:num>
  <w:num w:numId="10">
    <w:abstractNumId w:val="14"/>
  </w:num>
  <w:num w:numId="11">
    <w:abstractNumId w:val="23"/>
  </w:num>
  <w:num w:numId="12">
    <w:abstractNumId w:val="11"/>
  </w:num>
  <w:num w:numId="13">
    <w:abstractNumId w:val="9"/>
  </w:num>
  <w:num w:numId="14">
    <w:abstractNumId w:val="0"/>
  </w:num>
  <w:num w:numId="15">
    <w:abstractNumId w:val="16"/>
  </w:num>
  <w:num w:numId="16">
    <w:abstractNumId w:val="7"/>
  </w:num>
  <w:num w:numId="17">
    <w:abstractNumId w:val="24"/>
  </w:num>
  <w:num w:numId="18">
    <w:abstractNumId w:val="10"/>
  </w:num>
  <w:num w:numId="19">
    <w:abstractNumId w:val="15"/>
  </w:num>
  <w:num w:numId="20">
    <w:abstractNumId w:val="27"/>
  </w:num>
  <w:num w:numId="21">
    <w:abstractNumId w:val="3"/>
  </w:num>
  <w:num w:numId="22">
    <w:abstractNumId w:val="13"/>
  </w:num>
  <w:num w:numId="23">
    <w:abstractNumId w:val="2"/>
  </w:num>
  <w:num w:numId="24">
    <w:abstractNumId w:val="21"/>
  </w:num>
  <w:num w:numId="25">
    <w:abstractNumId w:val="6"/>
  </w:num>
  <w:num w:numId="26">
    <w:abstractNumId w:val="25"/>
  </w:num>
  <w:num w:numId="27">
    <w:abstractNumId w:val="17"/>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E3B"/>
    <w:rsid w:val="000000DC"/>
    <w:rsid w:val="000000E6"/>
    <w:rsid w:val="00000F83"/>
    <w:rsid w:val="000016C0"/>
    <w:rsid w:val="00001A37"/>
    <w:rsid w:val="00001D97"/>
    <w:rsid w:val="0000284E"/>
    <w:rsid w:val="00002CD4"/>
    <w:rsid w:val="00003906"/>
    <w:rsid w:val="0000402F"/>
    <w:rsid w:val="000047C2"/>
    <w:rsid w:val="0000585B"/>
    <w:rsid w:val="00005DBF"/>
    <w:rsid w:val="00005E71"/>
    <w:rsid w:val="000078B6"/>
    <w:rsid w:val="00007A5E"/>
    <w:rsid w:val="00007BD0"/>
    <w:rsid w:val="00011139"/>
    <w:rsid w:val="00013862"/>
    <w:rsid w:val="00015097"/>
    <w:rsid w:val="000152F1"/>
    <w:rsid w:val="0001574E"/>
    <w:rsid w:val="00015B86"/>
    <w:rsid w:val="000160B4"/>
    <w:rsid w:val="00016B5C"/>
    <w:rsid w:val="000174B1"/>
    <w:rsid w:val="00017CC1"/>
    <w:rsid w:val="00020224"/>
    <w:rsid w:val="00020248"/>
    <w:rsid w:val="00020D6B"/>
    <w:rsid w:val="00021F68"/>
    <w:rsid w:val="00022577"/>
    <w:rsid w:val="00022EF9"/>
    <w:rsid w:val="00024DCD"/>
    <w:rsid w:val="0002603C"/>
    <w:rsid w:val="00026320"/>
    <w:rsid w:val="0002649D"/>
    <w:rsid w:val="0002679D"/>
    <w:rsid w:val="00026A86"/>
    <w:rsid w:val="00026AA7"/>
    <w:rsid w:val="00026D83"/>
    <w:rsid w:val="000276A3"/>
    <w:rsid w:val="000276BB"/>
    <w:rsid w:val="00031954"/>
    <w:rsid w:val="00032339"/>
    <w:rsid w:val="00032E00"/>
    <w:rsid w:val="00034F34"/>
    <w:rsid w:val="0003644D"/>
    <w:rsid w:val="000367FE"/>
    <w:rsid w:val="00036A3F"/>
    <w:rsid w:val="00037364"/>
    <w:rsid w:val="00037597"/>
    <w:rsid w:val="000378A3"/>
    <w:rsid w:val="0004029C"/>
    <w:rsid w:val="00040BE7"/>
    <w:rsid w:val="00041108"/>
    <w:rsid w:val="00041B57"/>
    <w:rsid w:val="00041BA4"/>
    <w:rsid w:val="00042223"/>
    <w:rsid w:val="00042495"/>
    <w:rsid w:val="00042526"/>
    <w:rsid w:val="00042AC6"/>
    <w:rsid w:val="00042FA7"/>
    <w:rsid w:val="00043595"/>
    <w:rsid w:val="0004446F"/>
    <w:rsid w:val="00045322"/>
    <w:rsid w:val="00045CD3"/>
    <w:rsid w:val="00045EBF"/>
    <w:rsid w:val="000473DB"/>
    <w:rsid w:val="00047EEB"/>
    <w:rsid w:val="00047F10"/>
    <w:rsid w:val="000500D6"/>
    <w:rsid w:val="00051955"/>
    <w:rsid w:val="00053416"/>
    <w:rsid w:val="000535CB"/>
    <w:rsid w:val="000568AF"/>
    <w:rsid w:val="00056EAB"/>
    <w:rsid w:val="00057409"/>
    <w:rsid w:val="000601E3"/>
    <w:rsid w:val="0006126C"/>
    <w:rsid w:val="0006208D"/>
    <w:rsid w:val="000622A2"/>
    <w:rsid w:val="00065369"/>
    <w:rsid w:val="0006601D"/>
    <w:rsid w:val="00066E15"/>
    <w:rsid w:val="0006734A"/>
    <w:rsid w:val="00067860"/>
    <w:rsid w:val="00067944"/>
    <w:rsid w:val="00067CC2"/>
    <w:rsid w:val="00067D19"/>
    <w:rsid w:val="00070CBC"/>
    <w:rsid w:val="00071EAD"/>
    <w:rsid w:val="00072EE2"/>
    <w:rsid w:val="00073CBE"/>
    <w:rsid w:val="00073E38"/>
    <w:rsid w:val="00075E75"/>
    <w:rsid w:val="000777D7"/>
    <w:rsid w:val="00081EAE"/>
    <w:rsid w:val="000829A0"/>
    <w:rsid w:val="000829A2"/>
    <w:rsid w:val="0008440D"/>
    <w:rsid w:val="00087313"/>
    <w:rsid w:val="00090043"/>
    <w:rsid w:val="00090507"/>
    <w:rsid w:val="000918B0"/>
    <w:rsid w:val="00094292"/>
    <w:rsid w:val="0009497B"/>
    <w:rsid w:val="0009575C"/>
    <w:rsid w:val="000961DA"/>
    <w:rsid w:val="00096DF8"/>
    <w:rsid w:val="00096FA1"/>
    <w:rsid w:val="00096FA8"/>
    <w:rsid w:val="00096FF1"/>
    <w:rsid w:val="00097285"/>
    <w:rsid w:val="000A1285"/>
    <w:rsid w:val="000A1D63"/>
    <w:rsid w:val="000A1E17"/>
    <w:rsid w:val="000A2565"/>
    <w:rsid w:val="000A3D0B"/>
    <w:rsid w:val="000A5610"/>
    <w:rsid w:val="000A5717"/>
    <w:rsid w:val="000A5A21"/>
    <w:rsid w:val="000A681A"/>
    <w:rsid w:val="000A6904"/>
    <w:rsid w:val="000B0297"/>
    <w:rsid w:val="000B117E"/>
    <w:rsid w:val="000B1B1A"/>
    <w:rsid w:val="000B4B28"/>
    <w:rsid w:val="000B4DF6"/>
    <w:rsid w:val="000B67C8"/>
    <w:rsid w:val="000B6D62"/>
    <w:rsid w:val="000B6FFB"/>
    <w:rsid w:val="000B753B"/>
    <w:rsid w:val="000B76EB"/>
    <w:rsid w:val="000B7B56"/>
    <w:rsid w:val="000B7D2F"/>
    <w:rsid w:val="000C17FD"/>
    <w:rsid w:val="000C2A0A"/>
    <w:rsid w:val="000C2E08"/>
    <w:rsid w:val="000C3AB1"/>
    <w:rsid w:val="000C4BD7"/>
    <w:rsid w:val="000C4E01"/>
    <w:rsid w:val="000C54A6"/>
    <w:rsid w:val="000C570E"/>
    <w:rsid w:val="000C5A2C"/>
    <w:rsid w:val="000C5EBE"/>
    <w:rsid w:val="000C6FBB"/>
    <w:rsid w:val="000C7DF1"/>
    <w:rsid w:val="000D04DE"/>
    <w:rsid w:val="000D07A6"/>
    <w:rsid w:val="000D0F8B"/>
    <w:rsid w:val="000D1C20"/>
    <w:rsid w:val="000D52AA"/>
    <w:rsid w:val="000D53F1"/>
    <w:rsid w:val="000D610F"/>
    <w:rsid w:val="000D69F5"/>
    <w:rsid w:val="000E3869"/>
    <w:rsid w:val="000E4D9E"/>
    <w:rsid w:val="000E5C51"/>
    <w:rsid w:val="000E606E"/>
    <w:rsid w:val="000E61E2"/>
    <w:rsid w:val="000E68D3"/>
    <w:rsid w:val="000E7F36"/>
    <w:rsid w:val="000F1EDE"/>
    <w:rsid w:val="000F3067"/>
    <w:rsid w:val="000F365F"/>
    <w:rsid w:val="000F5058"/>
    <w:rsid w:val="000F639B"/>
    <w:rsid w:val="000F6BF5"/>
    <w:rsid w:val="000F6C01"/>
    <w:rsid w:val="000F71A7"/>
    <w:rsid w:val="00100F87"/>
    <w:rsid w:val="001012C7"/>
    <w:rsid w:val="001016F8"/>
    <w:rsid w:val="00101789"/>
    <w:rsid w:val="00101968"/>
    <w:rsid w:val="00102635"/>
    <w:rsid w:val="00102E9D"/>
    <w:rsid w:val="0010343B"/>
    <w:rsid w:val="00103F9D"/>
    <w:rsid w:val="00105B5C"/>
    <w:rsid w:val="00105D83"/>
    <w:rsid w:val="001126D5"/>
    <w:rsid w:val="00113BF8"/>
    <w:rsid w:val="00115592"/>
    <w:rsid w:val="00117B43"/>
    <w:rsid w:val="00120150"/>
    <w:rsid w:val="00120FA0"/>
    <w:rsid w:val="00121658"/>
    <w:rsid w:val="001220FA"/>
    <w:rsid w:val="00123244"/>
    <w:rsid w:val="00124EE8"/>
    <w:rsid w:val="00125F7C"/>
    <w:rsid w:val="001267E1"/>
    <w:rsid w:val="001279C6"/>
    <w:rsid w:val="0013119E"/>
    <w:rsid w:val="00132181"/>
    <w:rsid w:val="00132E13"/>
    <w:rsid w:val="00133CF0"/>
    <w:rsid w:val="00134D59"/>
    <w:rsid w:val="0013524A"/>
    <w:rsid w:val="001363CC"/>
    <w:rsid w:val="00140270"/>
    <w:rsid w:val="00141472"/>
    <w:rsid w:val="001433B7"/>
    <w:rsid w:val="00146F93"/>
    <w:rsid w:val="00147E21"/>
    <w:rsid w:val="001522A6"/>
    <w:rsid w:val="00153881"/>
    <w:rsid w:val="00153A2E"/>
    <w:rsid w:val="0015420B"/>
    <w:rsid w:val="00155BC4"/>
    <w:rsid w:val="00160028"/>
    <w:rsid w:val="0016021D"/>
    <w:rsid w:val="00160C87"/>
    <w:rsid w:val="001631C0"/>
    <w:rsid w:val="00165CA0"/>
    <w:rsid w:val="00167120"/>
    <w:rsid w:val="00171B4A"/>
    <w:rsid w:val="001728CE"/>
    <w:rsid w:val="00173525"/>
    <w:rsid w:val="00173A44"/>
    <w:rsid w:val="00174404"/>
    <w:rsid w:val="00174DC6"/>
    <w:rsid w:val="001754E0"/>
    <w:rsid w:val="00176CC9"/>
    <w:rsid w:val="00177126"/>
    <w:rsid w:val="00177E5B"/>
    <w:rsid w:val="00180242"/>
    <w:rsid w:val="0018060E"/>
    <w:rsid w:val="00181151"/>
    <w:rsid w:val="00182164"/>
    <w:rsid w:val="00182B4C"/>
    <w:rsid w:val="00182C03"/>
    <w:rsid w:val="0018454F"/>
    <w:rsid w:val="001848EB"/>
    <w:rsid w:val="00184DD0"/>
    <w:rsid w:val="001862E5"/>
    <w:rsid w:val="001877DC"/>
    <w:rsid w:val="00187E57"/>
    <w:rsid w:val="001914F5"/>
    <w:rsid w:val="0019151C"/>
    <w:rsid w:val="001922FE"/>
    <w:rsid w:val="0019269B"/>
    <w:rsid w:val="0019291B"/>
    <w:rsid w:val="001932A3"/>
    <w:rsid w:val="00193B13"/>
    <w:rsid w:val="00196465"/>
    <w:rsid w:val="00196F23"/>
    <w:rsid w:val="00197301"/>
    <w:rsid w:val="001A2448"/>
    <w:rsid w:val="001A27F2"/>
    <w:rsid w:val="001A4177"/>
    <w:rsid w:val="001A4187"/>
    <w:rsid w:val="001A4273"/>
    <w:rsid w:val="001A52E4"/>
    <w:rsid w:val="001B386A"/>
    <w:rsid w:val="001B540A"/>
    <w:rsid w:val="001B5738"/>
    <w:rsid w:val="001B59E7"/>
    <w:rsid w:val="001B679D"/>
    <w:rsid w:val="001B76EE"/>
    <w:rsid w:val="001C202A"/>
    <w:rsid w:val="001C2304"/>
    <w:rsid w:val="001C37F6"/>
    <w:rsid w:val="001C46E4"/>
    <w:rsid w:val="001C4741"/>
    <w:rsid w:val="001C49AE"/>
    <w:rsid w:val="001C4E4E"/>
    <w:rsid w:val="001C6604"/>
    <w:rsid w:val="001C6DB2"/>
    <w:rsid w:val="001C7B8E"/>
    <w:rsid w:val="001C7B9C"/>
    <w:rsid w:val="001C7FD4"/>
    <w:rsid w:val="001D02A9"/>
    <w:rsid w:val="001D09B9"/>
    <w:rsid w:val="001D19C5"/>
    <w:rsid w:val="001D2689"/>
    <w:rsid w:val="001D2A76"/>
    <w:rsid w:val="001D354B"/>
    <w:rsid w:val="001D36DA"/>
    <w:rsid w:val="001D3737"/>
    <w:rsid w:val="001D40CB"/>
    <w:rsid w:val="001D4164"/>
    <w:rsid w:val="001D5E54"/>
    <w:rsid w:val="001D6FFD"/>
    <w:rsid w:val="001D7BC0"/>
    <w:rsid w:val="001E0E57"/>
    <w:rsid w:val="001E13E8"/>
    <w:rsid w:val="001E2711"/>
    <w:rsid w:val="001E3939"/>
    <w:rsid w:val="001E44DD"/>
    <w:rsid w:val="001E6460"/>
    <w:rsid w:val="001E6629"/>
    <w:rsid w:val="001E67F7"/>
    <w:rsid w:val="001F02AC"/>
    <w:rsid w:val="001F1D89"/>
    <w:rsid w:val="001F2FE2"/>
    <w:rsid w:val="001F570C"/>
    <w:rsid w:val="001F6B7B"/>
    <w:rsid w:val="001F7973"/>
    <w:rsid w:val="002001CC"/>
    <w:rsid w:val="00200CD6"/>
    <w:rsid w:val="00200D6B"/>
    <w:rsid w:val="00201C92"/>
    <w:rsid w:val="00203C7A"/>
    <w:rsid w:val="00204CD4"/>
    <w:rsid w:val="00204D72"/>
    <w:rsid w:val="00207BAE"/>
    <w:rsid w:val="00210E8C"/>
    <w:rsid w:val="00212D09"/>
    <w:rsid w:val="002133E1"/>
    <w:rsid w:val="00216AAA"/>
    <w:rsid w:val="0021725E"/>
    <w:rsid w:val="002212FD"/>
    <w:rsid w:val="002216A0"/>
    <w:rsid w:val="00221978"/>
    <w:rsid w:val="00221A0A"/>
    <w:rsid w:val="00221D39"/>
    <w:rsid w:val="00225A9A"/>
    <w:rsid w:val="00227273"/>
    <w:rsid w:val="0022735D"/>
    <w:rsid w:val="00227B85"/>
    <w:rsid w:val="0023040D"/>
    <w:rsid w:val="00230F32"/>
    <w:rsid w:val="002313FE"/>
    <w:rsid w:val="00234628"/>
    <w:rsid w:val="00234E91"/>
    <w:rsid w:val="00236266"/>
    <w:rsid w:val="0024017B"/>
    <w:rsid w:val="00240C25"/>
    <w:rsid w:val="002417E3"/>
    <w:rsid w:val="002430E9"/>
    <w:rsid w:val="002436CF"/>
    <w:rsid w:val="002437D9"/>
    <w:rsid w:val="00243BBA"/>
    <w:rsid w:val="00243F69"/>
    <w:rsid w:val="002441A0"/>
    <w:rsid w:val="002446D1"/>
    <w:rsid w:val="002468A0"/>
    <w:rsid w:val="00246DB2"/>
    <w:rsid w:val="00247EE5"/>
    <w:rsid w:val="00251723"/>
    <w:rsid w:val="002530AE"/>
    <w:rsid w:val="00254346"/>
    <w:rsid w:val="002555D5"/>
    <w:rsid w:val="0026023D"/>
    <w:rsid w:val="0026044F"/>
    <w:rsid w:val="00263448"/>
    <w:rsid w:val="00263809"/>
    <w:rsid w:val="00263ACD"/>
    <w:rsid w:val="0026457C"/>
    <w:rsid w:val="00264976"/>
    <w:rsid w:val="0026531E"/>
    <w:rsid w:val="00265D4A"/>
    <w:rsid w:val="00266A8E"/>
    <w:rsid w:val="002670C2"/>
    <w:rsid w:val="00267D56"/>
    <w:rsid w:val="00270A69"/>
    <w:rsid w:val="00271244"/>
    <w:rsid w:val="00272F74"/>
    <w:rsid w:val="00273DA5"/>
    <w:rsid w:val="00274154"/>
    <w:rsid w:val="002741C7"/>
    <w:rsid w:val="0027589A"/>
    <w:rsid w:val="002771EB"/>
    <w:rsid w:val="00280060"/>
    <w:rsid w:val="00281FB6"/>
    <w:rsid w:val="00282E4A"/>
    <w:rsid w:val="002830AB"/>
    <w:rsid w:val="002832D8"/>
    <w:rsid w:val="002844B3"/>
    <w:rsid w:val="00284DE0"/>
    <w:rsid w:val="002859F0"/>
    <w:rsid w:val="00286934"/>
    <w:rsid w:val="00286F81"/>
    <w:rsid w:val="0029040A"/>
    <w:rsid w:val="00290785"/>
    <w:rsid w:val="00291C9B"/>
    <w:rsid w:val="002920A0"/>
    <w:rsid w:val="00293589"/>
    <w:rsid w:val="00293E67"/>
    <w:rsid w:val="00295C0A"/>
    <w:rsid w:val="002977A8"/>
    <w:rsid w:val="002A0648"/>
    <w:rsid w:val="002A0EAC"/>
    <w:rsid w:val="002A1FA3"/>
    <w:rsid w:val="002A2732"/>
    <w:rsid w:val="002A36AB"/>
    <w:rsid w:val="002A3D92"/>
    <w:rsid w:val="002A4FE8"/>
    <w:rsid w:val="002A55D9"/>
    <w:rsid w:val="002A5B8C"/>
    <w:rsid w:val="002A63D4"/>
    <w:rsid w:val="002A7BA0"/>
    <w:rsid w:val="002B03A0"/>
    <w:rsid w:val="002B1F92"/>
    <w:rsid w:val="002B2497"/>
    <w:rsid w:val="002B24DC"/>
    <w:rsid w:val="002B3ED2"/>
    <w:rsid w:val="002B4490"/>
    <w:rsid w:val="002B46B5"/>
    <w:rsid w:val="002B5F9C"/>
    <w:rsid w:val="002B64CB"/>
    <w:rsid w:val="002B781A"/>
    <w:rsid w:val="002B7C55"/>
    <w:rsid w:val="002C1486"/>
    <w:rsid w:val="002C1AD9"/>
    <w:rsid w:val="002C2B87"/>
    <w:rsid w:val="002C4BFC"/>
    <w:rsid w:val="002C67A2"/>
    <w:rsid w:val="002C682D"/>
    <w:rsid w:val="002C7B1A"/>
    <w:rsid w:val="002D078F"/>
    <w:rsid w:val="002D1281"/>
    <w:rsid w:val="002D1E11"/>
    <w:rsid w:val="002D67C4"/>
    <w:rsid w:val="002D6C82"/>
    <w:rsid w:val="002D7CD9"/>
    <w:rsid w:val="002E0C6D"/>
    <w:rsid w:val="002E23BA"/>
    <w:rsid w:val="002E26A2"/>
    <w:rsid w:val="002E456F"/>
    <w:rsid w:val="002E4588"/>
    <w:rsid w:val="002E52CE"/>
    <w:rsid w:val="002E5E43"/>
    <w:rsid w:val="002E6777"/>
    <w:rsid w:val="002E753E"/>
    <w:rsid w:val="002F046C"/>
    <w:rsid w:val="002F0BA5"/>
    <w:rsid w:val="002F0C54"/>
    <w:rsid w:val="002F278F"/>
    <w:rsid w:val="002F2B0B"/>
    <w:rsid w:val="002F3CAC"/>
    <w:rsid w:val="002F3F09"/>
    <w:rsid w:val="002F4282"/>
    <w:rsid w:val="002F4545"/>
    <w:rsid w:val="002F456B"/>
    <w:rsid w:val="002F4BF9"/>
    <w:rsid w:val="002F4EAB"/>
    <w:rsid w:val="002F5E03"/>
    <w:rsid w:val="002F6BC3"/>
    <w:rsid w:val="0030148E"/>
    <w:rsid w:val="00302D83"/>
    <w:rsid w:val="00302DA2"/>
    <w:rsid w:val="003030C8"/>
    <w:rsid w:val="003038E5"/>
    <w:rsid w:val="00304233"/>
    <w:rsid w:val="0030474C"/>
    <w:rsid w:val="00306D0F"/>
    <w:rsid w:val="003070A7"/>
    <w:rsid w:val="00310DD6"/>
    <w:rsid w:val="003126BE"/>
    <w:rsid w:val="00312CDF"/>
    <w:rsid w:val="0031399B"/>
    <w:rsid w:val="00314573"/>
    <w:rsid w:val="0031505B"/>
    <w:rsid w:val="00317104"/>
    <w:rsid w:val="00320B85"/>
    <w:rsid w:val="00320C1B"/>
    <w:rsid w:val="00323395"/>
    <w:rsid w:val="00324D60"/>
    <w:rsid w:val="003267D5"/>
    <w:rsid w:val="0032703C"/>
    <w:rsid w:val="00327B07"/>
    <w:rsid w:val="00330653"/>
    <w:rsid w:val="00332212"/>
    <w:rsid w:val="003327B8"/>
    <w:rsid w:val="00332AC4"/>
    <w:rsid w:val="00332AD5"/>
    <w:rsid w:val="0033548B"/>
    <w:rsid w:val="003355ED"/>
    <w:rsid w:val="003358C4"/>
    <w:rsid w:val="00335A11"/>
    <w:rsid w:val="003367CA"/>
    <w:rsid w:val="00336FB3"/>
    <w:rsid w:val="00343348"/>
    <w:rsid w:val="00344212"/>
    <w:rsid w:val="00344A01"/>
    <w:rsid w:val="00345A94"/>
    <w:rsid w:val="00345ACF"/>
    <w:rsid w:val="00351017"/>
    <w:rsid w:val="00351A04"/>
    <w:rsid w:val="00351B1B"/>
    <w:rsid w:val="00351BAF"/>
    <w:rsid w:val="00351DE5"/>
    <w:rsid w:val="003530E6"/>
    <w:rsid w:val="00355016"/>
    <w:rsid w:val="0035623B"/>
    <w:rsid w:val="003570DC"/>
    <w:rsid w:val="0035778D"/>
    <w:rsid w:val="00360E9F"/>
    <w:rsid w:val="003611A3"/>
    <w:rsid w:val="00362E72"/>
    <w:rsid w:val="003632C0"/>
    <w:rsid w:val="00364EDE"/>
    <w:rsid w:val="003700FA"/>
    <w:rsid w:val="00370D14"/>
    <w:rsid w:val="00372270"/>
    <w:rsid w:val="0037426A"/>
    <w:rsid w:val="003747A4"/>
    <w:rsid w:val="00375DD3"/>
    <w:rsid w:val="0038021C"/>
    <w:rsid w:val="003806EE"/>
    <w:rsid w:val="00380C2B"/>
    <w:rsid w:val="00380E9B"/>
    <w:rsid w:val="00381AF9"/>
    <w:rsid w:val="00382EAF"/>
    <w:rsid w:val="00383211"/>
    <w:rsid w:val="00384C5F"/>
    <w:rsid w:val="00384EB0"/>
    <w:rsid w:val="00386146"/>
    <w:rsid w:val="00386739"/>
    <w:rsid w:val="003877B6"/>
    <w:rsid w:val="003878D9"/>
    <w:rsid w:val="0039194F"/>
    <w:rsid w:val="00392E93"/>
    <w:rsid w:val="00392EC5"/>
    <w:rsid w:val="0039408C"/>
    <w:rsid w:val="003947B9"/>
    <w:rsid w:val="00394A3D"/>
    <w:rsid w:val="00394ACC"/>
    <w:rsid w:val="00395089"/>
    <w:rsid w:val="00395A6C"/>
    <w:rsid w:val="00395A8A"/>
    <w:rsid w:val="003960A4"/>
    <w:rsid w:val="0039680B"/>
    <w:rsid w:val="0039746A"/>
    <w:rsid w:val="0039769E"/>
    <w:rsid w:val="003A0864"/>
    <w:rsid w:val="003A0947"/>
    <w:rsid w:val="003A0B4E"/>
    <w:rsid w:val="003A0FB7"/>
    <w:rsid w:val="003A3AC0"/>
    <w:rsid w:val="003A3DC4"/>
    <w:rsid w:val="003A4D4E"/>
    <w:rsid w:val="003A513F"/>
    <w:rsid w:val="003A5CEA"/>
    <w:rsid w:val="003A675F"/>
    <w:rsid w:val="003A6F3A"/>
    <w:rsid w:val="003A7003"/>
    <w:rsid w:val="003A70E4"/>
    <w:rsid w:val="003A7156"/>
    <w:rsid w:val="003A76CB"/>
    <w:rsid w:val="003A77B1"/>
    <w:rsid w:val="003A7AED"/>
    <w:rsid w:val="003B2890"/>
    <w:rsid w:val="003B425F"/>
    <w:rsid w:val="003B5C02"/>
    <w:rsid w:val="003B5CDB"/>
    <w:rsid w:val="003B6168"/>
    <w:rsid w:val="003B750D"/>
    <w:rsid w:val="003B7FBA"/>
    <w:rsid w:val="003C096F"/>
    <w:rsid w:val="003C15A1"/>
    <w:rsid w:val="003C2B76"/>
    <w:rsid w:val="003C2C77"/>
    <w:rsid w:val="003C2DF1"/>
    <w:rsid w:val="003C52B1"/>
    <w:rsid w:val="003C5FFE"/>
    <w:rsid w:val="003C75F2"/>
    <w:rsid w:val="003C771D"/>
    <w:rsid w:val="003C77FF"/>
    <w:rsid w:val="003C79B1"/>
    <w:rsid w:val="003D057A"/>
    <w:rsid w:val="003D125F"/>
    <w:rsid w:val="003D2C3B"/>
    <w:rsid w:val="003D2CB5"/>
    <w:rsid w:val="003D33D9"/>
    <w:rsid w:val="003D3C4D"/>
    <w:rsid w:val="003D4417"/>
    <w:rsid w:val="003D4FF5"/>
    <w:rsid w:val="003D5565"/>
    <w:rsid w:val="003D6CE6"/>
    <w:rsid w:val="003D6D7F"/>
    <w:rsid w:val="003D6F75"/>
    <w:rsid w:val="003E02FC"/>
    <w:rsid w:val="003E1EFB"/>
    <w:rsid w:val="003E2A02"/>
    <w:rsid w:val="003E2A8F"/>
    <w:rsid w:val="003E391C"/>
    <w:rsid w:val="003E4478"/>
    <w:rsid w:val="003E539D"/>
    <w:rsid w:val="003E5533"/>
    <w:rsid w:val="003E5B1E"/>
    <w:rsid w:val="003E70D5"/>
    <w:rsid w:val="003E7A1D"/>
    <w:rsid w:val="003F0380"/>
    <w:rsid w:val="003F054F"/>
    <w:rsid w:val="003F0FB4"/>
    <w:rsid w:val="003F1820"/>
    <w:rsid w:val="003F2944"/>
    <w:rsid w:val="003F2CDA"/>
    <w:rsid w:val="003F30D5"/>
    <w:rsid w:val="003F33BE"/>
    <w:rsid w:val="003F573E"/>
    <w:rsid w:val="003F5D81"/>
    <w:rsid w:val="003F688F"/>
    <w:rsid w:val="003F6D09"/>
    <w:rsid w:val="003F71F9"/>
    <w:rsid w:val="003F7E6F"/>
    <w:rsid w:val="00400F22"/>
    <w:rsid w:val="004030EE"/>
    <w:rsid w:val="004031CD"/>
    <w:rsid w:val="00403CA5"/>
    <w:rsid w:val="00404B66"/>
    <w:rsid w:val="00405CD5"/>
    <w:rsid w:val="00405D8D"/>
    <w:rsid w:val="00406AF3"/>
    <w:rsid w:val="00410076"/>
    <w:rsid w:val="00411257"/>
    <w:rsid w:val="004157A5"/>
    <w:rsid w:val="00415BC5"/>
    <w:rsid w:val="00416E3C"/>
    <w:rsid w:val="00417119"/>
    <w:rsid w:val="0041733F"/>
    <w:rsid w:val="00421F65"/>
    <w:rsid w:val="00422D2E"/>
    <w:rsid w:val="00423177"/>
    <w:rsid w:val="004243DD"/>
    <w:rsid w:val="00424A30"/>
    <w:rsid w:val="00424A70"/>
    <w:rsid w:val="00424D60"/>
    <w:rsid w:val="00425632"/>
    <w:rsid w:val="00425FAD"/>
    <w:rsid w:val="00430219"/>
    <w:rsid w:val="004310E3"/>
    <w:rsid w:val="00431BB0"/>
    <w:rsid w:val="00431FEA"/>
    <w:rsid w:val="00432509"/>
    <w:rsid w:val="004329ED"/>
    <w:rsid w:val="00433C0D"/>
    <w:rsid w:val="00434954"/>
    <w:rsid w:val="00434F42"/>
    <w:rsid w:val="004351D1"/>
    <w:rsid w:val="00435BC4"/>
    <w:rsid w:val="00435E4B"/>
    <w:rsid w:val="00436159"/>
    <w:rsid w:val="00436B67"/>
    <w:rsid w:val="00437A0F"/>
    <w:rsid w:val="00437F3C"/>
    <w:rsid w:val="0044041C"/>
    <w:rsid w:val="004414EB"/>
    <w:rsid w:val="004422C5"/>
    <w:rsid w:val="0044234E"/>
    <w:rsid w:val="004423A9"/>
    <w:rsid w:val="00443A07"/>
    <w:rsid w:val="00445867"/>
    <w:rsid w:val="00446B29"/>
    <w:rsid w:val="00446B81"/>
    <w:rsid w:val="00450F27"/>
    <w:rsid w:val="00452001"/>
    <w:rsid w:val="00452980"/>
    <w:rsid w:val="004529B9"/>
    <w:rsid w:val="00452FF8"/>
    <w:rsid w:val="0045354C"/>
    <w:rsid w:val="0045374F"/>
    <w:rsid w:val="00454395"/>
    <w:rsid w:val="00454627"/>
    <w:rsid w:val="004563FF"/>
    <w:rsid w:val="00456F07"/>
    <w:rsid w:val="00462AB5"/>
    <w:rsid w:val="00462BED"/>
    <w:rsid w:val="0046306D"/>
    <w:rsid w:val="004639AE"/>
    <w:rsid w:val="004640C5"/>
    <w:rsid w:val="00464EA3"/>
    <w:rsid w:val="00464FB0"/>
    <w:rsid w:val="00470AC3"/>
    <w:rsid w:val="00471264"/>
    <w:rsid w:val="004727FB"/>
    <w:rsid w:val="00472CD0"/>
    <w:rsid w:val="00472F59"/>
    <w:rsid w:val="004735A3"/>
    <w:rsid w:val="004739AC"/>
    <w:rsid w:val="004739FF"/>
    <w:rsid w:val="00474BEB"/>
    <w:rsid w:val="004756D4"/>
    <w:rsid w:val="00475AAD"/>
    <w:rsid w:val="0047633A"/>
    <w:rsid w:val="00477BE9"/>
    <w:rsid w:val="00483634"/>
    <w:rsid w:val="00483E72"/>
    <w:rsid w:val="00483F8B"/>
    <w:rsid w:val="004848E0"/>
    <w:rsid w:val="004864E4"/>
    <w:rsid w:val="00490617"/>
    <w:rsid w:val="0049181F"/>
    <w:rsid w:val="00493921"/>
    <w:rsid w:val="00493938"/>
    <w:rsid w:val="00493AB6"/>
    <w:rsid w:val="00495881"/>
    <w:rsid w:val="00496E7D"/>
    <w:rsid w:val="00497812"/>
    <w:rsid w:val="00497E37"/>
    <w:rsid w:val="004A3DE3"/>
    <w:rsid w:val="004A46B6"/>
    <w:rsid w:val="004A4984"/>
    <w:rsid w:val="004A4CF6"/>
    <w:rsid w:val="004A5CE4"/>
    <w:rsid w:val="004A5D56"/>
    <w:rsid w:val="004B24C1"/>
    <w:rsid w:val="004B2E01"/>
    <w:rsid w:val="004B2F3C"/>
    <w:rsid w:val="004B4798"/>
    <w:rsid w:val="004B7C02"/>
    <w:rsid w:val="004C0D2E"/>
    <w:rsid w:val="004C0D61"/>
    <w:rsid w:val="004C1718"/>
    <w:rsid w:val="004C1C34"/>
    <w:rsid w:val="004C1D2A"/>
    <w:rsid w:val="004C1FAD"/>
    <w:rsid w:val="004C2587"/>
    <w:rsid w:val="004C29F1"/>
    <w:rsid w:val="004C2A70"/>
    <w:rsid w:val="004C3243"/>
    <w:rsid w:val="004C38EB"/>
    <w:rsid w:val="004C44E2"/>
    <w:rsid w:val="004C4AD5"/>
    <w:rsid w:val="004C5C21"/>
    <w:rsid w:val="004C5FB7"/>
    <w:rsid w:val="004C6878"/>
    <w:rsid w:val="004D045F"/>
    <w:rsid w:val="004D1BDD"/>
    <w:rsid w:val="004D200A"/>
    <w:rsid w:val="004D30FA"/>
    <w:rsid w:val="004E0AD1"/>
    <w:rsid w:val="004E1836"/>
    <w:rsid w:val="004E1FA3"/>
    <w:rsid w:val="004E23B4"/>
    <w:rsid w:val="004E2734"/>
    <w:rsid w:val="004E2774"/>
    <w:rsid w:val="004E3890"/>
    <w:rsid w:val="004E3D18"/>
    <w:rsid w:val="004E50F0"/>
    <w:rsid w:val="004E545E"/>
    <w:rsid w:val="004E6981"/>
    <w:rsid w:val="004E6CD3"/>
    <w:rsid w:val="004E761A"/>
    <w:rsid w:val="004F086E"/>
    <w:rsid w:val="004F14A8"/>
    <w:rsid w:val="004F1757"/>
    <w:rsid w:val="004F31CA"/>
    <w:rsid w:val="004F447E"/>
    <w:rsid w:val="004F6DD4"/>
    <w:rsid w:val="00501F1C"/>
    <w:rsid w:val="005027A4"/>
    <w:rsid w:val="005037BB"/>
    <w:rsid w:val="005038A5"/>
    <w:rsid w:val="005056EE"/>
    <w:rsid w:val="005060D0"/>
    <w:rsid w:val="00506E36"/>
    <w:rsid w:val="005074F3"/>
    <w:rsid w:val="005076E6"/>
    <w:rsid w:val="0050771A"/>
    <w:rsid w:val="00507DAA"/>
    <w:rsid w:val="00507E66"/>
    <w:rsid w:val="0051078F"/>
    <w:rsid w:val="005115FF"/>
    <w:rsid w:val="00512095"/>
    <w:rsid w:val="005126BB"/>
    <w:rsid w:val="00512C9E"/>
    <w:rsid w:val="005135F2"/>
    <w:rsid w:val="00514615"/>
    <w:rsid w:val="0051524D"/>
    <w:rsid w:val="00515DB2"/>
    <w:rsid w:val="00516A13"/>
    <w:rsid w:val="00517B42"/>
    <w:rsid w:val="00517C15"/>
    <w:rsid w:val="005203C4"/>
    <w:rsid w:val="00521B87"/>
    <w:rsid w:val="00521D9A"/>
    <w:rsid w:val="005227DD"/>
    <w:rsid w:val="00523568"/>
    <w:rsid w:val="00524CA2"/>
    <w:rsid w:val="00525B1A"/>
    <w:rsid w:val="00526D5D"/>
    <w:rsid w:val="00527D9A"/>
    <w:rsid w:val="00530411"/>
    <w:rsid w:val="00531079"/>
    <w:rsid w:val="00532A1C"/>
    <w:rsid w:val="00532AE5"/>
    <w:rsid w:val="00532EBE"/>
    <w:rsid w:val="005332D8"/>
    <w:rsid w:val="0053339A"/>
    <w:rsid w:val="00534581"/>
    <w:rsid w:val="0053470B"/>
    <w:rsid w:val="0053539B"/>
    <w:rsid w:val="00536122"/>
    <w:rsid w:val="00536738"/>
    <w:rsid w:val="00537A9B"/>
    <w:rsid w:val="00537DF2"/>
    <w:rsid w:val="00540269"/>
    <w:rsid w:val="00540919"/>
    <w:rsid w:val="00542EAB"/>
    <w:rsid w:val="00544A5B"/>
    <w:rsid w:val="00544DFA"/>
    <w:rsid w:val="00546538"/>
    <w:rsid w:val="00546F11"/>
    <w:rsid w:val="00547FBA"/>
    <w:rsid w:val="00547FF2"/>
    <w:rsid w:val="005507E2"/>
    <w:rsid w:val="005520BF"/>
    <w:rsid w:val="005522D1"/>
    <w:rsid w:val="005524A0"/>
    <w:rsid w:val="005528FF"/>
    <w:rsid w:val="00552DD2"/>
    <w:rsid w:val="00553410"/>
    <w:rsid w:val="005545BD"/>
    <w:rsid w:val="00555C96"/>
    <w:rsid w:val="00555F03"/>
    <w:rsid w:val="00556DAC"/>
    <w:rsid w:val="00557271"/>
    <w:rsid w:val="00557A2B"/>
    <w:rsid w:val="00557FD3"/>
    <w:rsid w:val="005604C8"/>
    <w:rsid w:val="00560ABC"/>
    <w:rsid w:val="00560B15"/>
    <w:rsid w:val="00561E59"/>
    <w:rsid w:val="0056206B"/>
    <w:rsid w:val="00563DA4"/>
    <w:rsid w:val="00563DCD"/>
    <w:rsid w:val="00565381"/>
    <w:rsid w:val="005653B9"/>
    <w:rsid w:val="005662A7"/>
    <w:rsid w:val="0056699D"/>
    <w:rsid w:val="005673F7"/>
    <w:rsid w:val="00567CDD"/>
    <w:rsid w:val="0057062C"/>
    <w:rsid w:val="005712DE"/>
    <w:rsid w:val="00571859"/>
    <w:rsid w:val="00572B28"/>
    <w:rsid w:val="00574091"/>
    <w:rsid w:val="005740B3"/>
    <w:rsid w:val="0057454E"/>
    <w:rsid w:val="005750B4"/>
    <w:rsid w:val="00577043"/>
    <w:rsid w:val="00577A95"/>
    <w:rsid w:val="00577FD6"/>
    <w:rsid w:val="00580FCF"/>
    <w:rsid w:val="005840C3"/>
    <w:rsid w:val="005843A2"/>
    <w:rsid w:val="00584F15"/>
    <w:rsid w:val="0058659C"/>
    <w:rsid w:val="00587B8B"/>
    <w:rsid w:val="00591984"/>
    <w:rsid w:val="005931BF"/>
    <w:rsid w:val="00593CBF"/>
    <w:rsid w:val="00595D1B"/>
    <w:rsid w:val="00595EAA"/>
    <w:rsid w:val="005965C6"/>
    <w:rsid w:val="00596EF6"/>
    <w:rsid w:val="005A056B"/>
    <w:rsid w:val="005A14D3"/>
    <w:rsid w:val="005A1DAD"/>
    <w:rsid w:val="005A38BF"/>
    <w:rsid w:val="005A3C9D"/>
    <w:rsid w:val="005A4630"/>
    <w:rsid w:val="005A5FA9"/>
    <w:rsid w:val="005A6490"/>
    <w:rsid w:val="005A7139"/>
    <w:rsid w:val="005B0F16"/>
    <w:rsid w:val="005B5776"/>
    <w:rsid w:val="005B7A44"/>
    <w:rsid w:val="005B7A7C"/>
    <w:rsid w:val="005C10EB"/>
    <w:rsid w:val="005C1AB4"/>
    <w:rsid w:val="005C2280"/>
    <w:rsid w:val="005C288F"/>
    <w:rsid w:val="005C3C83"/>
    <w:rsid w:val="005C45D5"/>
    <w:rsid w:val="005C4BC6"/>
    <w:rsid w:val="005C62F8"/>
    <w:rsid w:val="005C6405"/>
    <w:rsid w:val="005C6773"/>
    <w:rsid w:val="005C703D"/>
    <w:rsid w:val="005D090E"/>
    <w:rsid w:val="005D13CA"/>
    <w:rsid w:val="005D1B49"/>
    <w:rsid w:val="005D292A"/>
    <w:rsid w:val="005D30AB"/>
    <w:rsid w:val="005D359A"/>
    <w:rsid w:val="005D3B72"/>
    <w:rsid w:val="005D3D90"/>
    <w:rsid w:val="005D41E3"/>
    <w:rsid w:val="005D4484"/>
    <w:rsid w:val="005D4DBD"/>
    <w:rsid w:val="005D52DC"/>
    <w:rsid w:val="005D59A6"/>
    <w:rsid w:val="005E05EA"/>
    <w:rsid w:val="005E207B"/>
    <w:rsid w:val="005E28E7"/>
    <w:rsid w:val="005E306E"/>
    <w:rsid w:val="005E33EF"/>
    <w:rsid w:val="005E4AAE"/>
    <w:rsid w:val="005E4F70"/>
    <w:rsid w:val="005E5983"/>
    <w:rsid w:val="005E6A86"/>
    <w:rsid w:val="005E78DC"/>
    <w:rsid w:val="005F0673"/>
    <w:rsid w:val="005F16E9"/>
    <w:rsid w:val="005F24CF"/>
    <w:rsid w:val="005F3F0C"/>
    <w:rsid w:val="005F59D9"/>
    <w:rsid w:val="005F5D68"/>
    <w:rsid w:val="005F6CC9"/>
    <w:rsid w:val="005F763E"/>
    <w:rsid w:val="0060076E"/>
    <w:rsid w:val="006013D0"/>
    <w:rsid w:val="0060153B"/>
    <w:rsid w:val="00601F51"/>
    <w:rsid w:val="0060276D"/>
    <w:rsid w:val="00603305"/>
    <w:rsid w:val="006037FF"/>
    <w:rsid w:val="00603B75"/>
    <w:rsid w:val="00603E6E"/>
    <w:rsid w:val="00606617"/>
    <w:rsid w:val="006073E1"/>
    <w:rsid w:val="00607E1A"/>
    <w:rsid w:val="00610302"/>
    <w:rsid w:val="00612708"/>
    <w:rsid w:val="006132F9"/>
    <w:rsid w:val="00613ADC"/>
    <w:rsid w:val="0061545F"/>
    <w:rsid w:val="00615CE2"/>
    <w:rsid w:val="00615F8B"/>
    <w:rsid w:val="00616126"/>
    <w:rsid w:val="00616F19"/>
    <w:rsid w:val="00620F2F"/>
    <w:rsid w:val="00621A03"/>
    <w:rsid w:val="00621CFC"/>
    <w:rsid w:val="00622C78"/>
    <w:rsid w:val="00622F39"/>
    <w:rsid w:val="006231C5"/>
    <w:rsid w:val="00624228"/>
    <w:rsid w:val="00624543"/>
    <w:rsid w:val="00624919"/>
    <w:rsid w:val="00625670"/>
    <w:rsid w:val="00625A65"/>
    <w:rsid w:val="00625E73"/>
    <w:rsid w:val="006269A8"/>
    <w:rsid w:val="00626F41"/>
    <w:rsid w:val="006315BC"/>
    <w:rsid w:val="0063173A"/>
    <w:rsid w:val="00631EDA"/>
    <w:rsid w:val="00632183"/>
    <w:rsid w:val="006325C0"/>
    <w:rsid w:val="00632A41"/>
    <w:rsid w:val="00633026"/>
    <w:rsid w:val="006337A2"/>
    <w:rsid w:val="00633A70"/>
    <w:rsid w:val="00634E30"/>
    <w:rsid w:val="00637AAE"/>
    <w:rsid w:val="00642ECA"/>
    <w:rsid w:val="00642FD6"/>
    <w:rsid w:val="00643BF3"/>
    <w:rsid w:val="006444DA"/>
    <w:rsid w:val="006446B7"/>
    <w:rsid w:val="00645716"/>
    <w:rsid w:val="00646443"/>
    <w:rsid w:val="0064679C"/>
    <w:rsid w:val="00650440"/>
    <w:rsid w:val="00654EFB"/>
    <w:rsid w:val="00655C0D"/>
    <w:rsid w:val="006565E7"/>
    <w:rsid w:val="006568AF"/>
    <w:rsid w:val="00660730"/>
    <w:rsid w:val="00660D0F"/>
    <w:rsid w:val="00663145"/>
    <w:rsid w:val="006632BD"/>
    <w:rsid w:val="0066426C"/>
    <w:rsid w:val="006644BC"/>
    <w:rsid w:val="006659B0"/>
    <w:rsid w:val="006659BF"/>
    <w:rsid w:val="0066607C"/>
    <w:rsid w:val="00666908"/>
    <w:rsid w:val="00666B56"/>
    <w:rsid w:val="00667489"/>
    <w:rsid w:val="0066754C"/>
    <w:rsid w:val="006710E7"/>
    <w:rsid w:val="00671C10"/>
    <w:rsid w:val="006728F2"/>
    <w:rsid w:val="00673381"/>
    <w:rsid w:val="00674703"/>
    <w:rsid w:val="00675772"/>
    <w:rsid w:val="00675FA1"/>
    <w:rsid w:val="00676063"/>
    <w:rsid w:val="006762C9"/>
    <w:rsid w:val="006767D2"/>
    <w:rsid w:val="00677058"/>
    <w:rsid w:val="0067756D"/>
    <w:rsid w:val="00677912"/>
    <w:rsid w:val="006779B0"/>
    <w:rsid w:val="00682403"/>
    <w:rsid w:val="006837A2"/>
    <w:rsid w:val="00685CEB"/>
    <w:rsid w:val="00687417"/>
    <w:rsid w:val="00687B79"/>
    <w:rsid w:val="00690C3B"/>
    <w:rsid w:val="00691A60"/>
    <w:rsid w:val="0069318E"/>
    <w:rsid w:val="006938ED"/>
    <w:rsid w:val="00695708"/>
    <w:rsid w:val="006A04CC"/>
    <w:rsid w:val="006A2881"/>
    <w:rsid w:val="006A2FBA"/>
    <w:rsid w:val="006A4311"/>
    <w:rsid w:val="006A437C"/>
    <w:rsid w:val="006A5216"/>
    <w:rsid w:val="006A6A15"/>
    <w:rsid w:val="006A6A74"/>
    <w:rsid w:val="006A7D2E"/>
    <w:rsid w:val="006B18DE"/>
    <w:rsid w:val="006B1A93"/>
    <w:rsid w:val="006B20FF"/>
    <w:rsid w:val="006B3D04"/>
    <w:rsid w:val="006B45FE"/>
    <w:rsid w:val="006B4E27"/>
    <w:rsid w:val="006B5512"/>
    <w:rsid w:val="006B5D05"/>
    <w:rsid w:val="006B5D8A"/>
    <w:rsid w:val="006B6560"/>
    <w:rsid w:val="006B79FA"/>
    <w:rsid w:val="006C02CE"/>
    <w:rsid w:val="006C072C"/>
    <w:rsid w:val="006C2CF0"/>
    <w:rsid w:val="006C3C0C"/>
    <w:rsid w:val="006C3C56"/>
    <w:rsid w:val="006C3FDD"/>
    <w:rsid w:val="006C3FF9"/>
    <w:rsid w:val="006C4206"/>
    <w:rsid w:val="006C6180"/>
    <w:rsid w:val="006C694D"/>
    <w:rsid w:val="006C736A"/>
    <w:rsid w:val="006C7DAF"/>
    <w:rsid w:val="006D014B"/>
    <w:rsid w:val="006D0936"/>
    <w:rsid w:val="006D1E05"/>
    <w:rsid w:val="006D1EC7"/>
    <w:rsid w:val="006D2E3D"/>
    <w:rsid w:val="006D406B"/>
    <w:rsid w:val="006D5B2C"/>
    <w:rsid w:val="006D6B11"/>
    <w:rsid w:val="006D6D9F"/>
    <w:rsid w:val="006D7EC2"/>
    <w:rsid w:val="006E0C34"/>
    <w:rsid w:val="006E17B4"/>
    <w:rsid w:val="006E1C04"/>
    <w:rsid w:val="006E1D88"/>
    <w:rsid w:val="006E21DD"/>
    <w:rsid w:val="006E304C"/>
    <w:rsid w:val="006E4279"/>
    <w:rsid w:val="006E4361"/>
    <w:rsid w:val="006E606E"/>
    <w:rsid w:val="006E694C"/>
    <w:rsid w:val="006F00A9"/>
    <w:rsid w:val="006F03D9"/>
    <w:rsid w:val="006F10BB"/>
    <w:rsid w:val="006F1146"/>
    <w:rsid w:val="006F2303"/>
    <w:rsid w:val="006F28E7"/>
    <w:rsid w:val="006F2DEB"/>
    <w:rsid w:val="006F58E4"/>
    <w:rsid w:val="006F64FD"/>
    <w:rsid w:val="006F66A9"/>
    <w:rsid w:val="006F7C35"/>
    <w:rsid w:val="006F7CB2"/>
    <w:rsid w:val="007000FA"/>
    <w:rsid w:val="00700D95"/>
    <w:rsid w:val="00700FA4"/>
    <w:rsid w:val="00701DEB"/>
    <w:rsid w:val="00702CCA"/>
    <w:rsid w:val="0070382E"/>
    <w:rsid w:val="00704BF3"/>
    <w:rsid w:val="00704DBD"/>
    <w:rsid w:val="007054EF"/>
    <w:rsid w:val="00707358"/>
    <w:rsid w:val="0070789F"/>
    <w:rsid w:val="00710497"/>
    <w:rsid w:val="0071248F"/>
    <w:rsid w:val="00713965"/>
    <w:rsid w:val="00714331"/>
    <w:rsid w:val="0071686B"/>
    <w:rsid w:val="00716B6F"/>
    <w:rsid w:val="00716FB9"/>
    <w:rsid w:val="007175DC"/>
    <w:rsid w:val="00720AE0"/>
    <w:rsid w:val="00723611"/>
    <w:rsid w:val="00723F9E"/>
    <w:rsid w:val="00726061"/>
    <w:rsid w:val="00727369"/>
    <w:rsid w:val="007277BE"/>
    <w:rsid w:val="00730E4F"/>
    <w:rsid w:val="00731172"/>
    <w:rsid w:val="00731A55"/>
    <w:rsid w:val="0073203C"/>
    <w:rsid w:val="00732661"/>
    <w:rsid w:val="00734982"/>
    <w:rsid w:val="00735E65"/>
    <w:rsid w:val="007360AF"/>
    <w:rsid w:val="00737877"/>
    <w:rsid w:val="007412E9"/>
    <w:rsid w:val="00741627"/>
    <w:rsid w:val="00741BBB"/>
    <w:rsid w:val="00741D2F"/>
    <w:rsid w:val="00742ED2"/>
    <w:rsid w:val="007434BF"/>
    <w:rsid w:val="0074397E"/>
    <w:rsid w:val="00744552"/>
    <w:rsid w:val="00744844"/>
    <w:rsid w:val="00744A8F"/>
    <w:rsid w:val="00744DDA"/>
    <w:rsid w:val="00745771"/>
    <w:rsid w:val="007464F3"/>
    <w:rsid w:val="007476C5"/>
    <w:rsid w:val="00750E0B"/>
    <w:rsid w:val="00751313"/>
    <w:rsid w:val="00751B7A"/>
    <w:rsid w:val="00752FD9"/>
    <w:rsid w:val="00753A63"/>
    <w:rsid w:val="00754C32"/>
    <w:rsid w:val="0075604C"/>
    <w:rsid w:val="00757569"/>
    <w:rsid w:val="00760F2D"/>
    <w:rsid w:val="007616EC"/>
    <w:rsid w:val="007617A5"/>
    <w:rsid w:val="00761EAB"/>
    <w:rsid w:val="007620A7"/>
    <w:rsid w:val="0076318D"/>
    <w:rsid w:val="0076459B"/>
    <w:rsid w:val="0076504A"/>
    <w:rsid w:val="00765064"/>
    <w:rsid w:val="00766798"/>
    <w:rsid w:val="00767FA3"/>
    <w:rsid w:val="00770486"/>
    <w:rsid w:val="00771927"/>
    <w:rsid w:val="00771D8B"/>
    <w:rsid w:val="0077232B"/>
    <w:rsid w:val="007729A9"/>
    <w:rsid w:val="00772B0C"/>
    <w:rsid w:val="0077379B"/>
    <w:rsid w:val="007739E1"/>
    <w:rsid w:val="00775D8C"/>
    <w:rsid w:val="00776448"/>
    <w:rsid w:val="00780F30"/>
    <w:rsid w:val="00783221"/>
    <w:rsid w:val="00784936"/>
    <w:rsid w:val="007865A1"/>
    <w:rsid w:val="007911B7"/>
    <w:rsid w:val="00794349"/>
    <w:rsid w:val="007946C2"/>
    <w:rsid w:val="007954E3"/>
    <w:rsid w:val="007954F3"/>
    <w:rsid w:val="00796274"/>
    <w:rsid w:val="00797F96"/>
    <w:rsid w:val="007A06DD"/>
    <w:rsid w:val="007A082E"/>
    <w:rsid w:val="007A1348"/>
    <w:rsid w:val="007A3858"/>
    <w:rsid w:val="007A3D1E"/>
    <w:rsid w:val="007A4317"/>
    <w:rsid w:val="007A44EB"/>
    <w:rsid w:val="007B03AD"/>
    <w:rsid w:val="007B171D"/>
    <w:rsid w:val="007B22E4"/>
    <w:rsid w:val="007B2A28"/>
    <w:rsid w:val="007B300C"/>
    <w:rsid w:val="007B5E7F"/>
    <w:rsid w:val="007B68E8"/>
    <w:rsid w:val="007B77A6"/>
    <w:rsid w:val="007B7AFB"/>
    <w:rsid w:val="007C013E"/>
    <w:rsid w:val="007C141B"/>
    <w:rsid w:val="007C2456"/>
    <w:rsid w:val="007C3514"/>
    <w:rsid w:val="007C3D20"/>
    <w:rsid w:val="007C42E8"/>
    <w:rsid w:val="007C434B"/>
    <w:rsid w:val="007C4547"/>
    <w:rsid w:val="007C4BE2"/>
    <w:rsid w:val="007C50D3"/>
    <w:rsid w:val="007C5706"/>
    <w:rsid w:val="007C5BB8"/>
    <w:rsid w:val="007C6347"/>
    <w:rsid w:val="007C70C6"/>
    <w:rsid w:val="007C745E"/>
    <w:rsid w:val="007D0052"/>
    <w:rsid w:val="007D05F7"/>
    <w:rsid w:val="007D095A"/>
    <w:rsid w:val="007D10A8"/>
    <w:rsid w:val="007D2A16"/>
    <w:rsid w:val="007D43AB"/>
    <w:rsid w:val="007D4652"/>
    <w:rsid w:val="007D4F37"/>
    <w:rsid w:val="007D7326"/>
    <w:rsid w:val="007D7D3A"/>
    <w:rsid w:val="007E0E58"/>
    <w:rsid w:val="007E12D1"/>
    <w:rsid w:val="007E246A"/>
    <w:rsid w:val="007E2748"/>
    <w:rsid w:val="007E298E"/>
    <w:rsid w:val="007E2FE4"/>
    <w:rsid w:val="007E382E"/>
    <w:rsid w:val="007E46F0"/>
    <w:rsid w:val="007E51B1"/>
    <w:rsid w:val="007E6093"/>
    <w:rsid w:val="007E6B2A"/>
    <w:rsid w:val="007E6D55"/>
    <w:rsid w:val="007E6DE3"/>
    <w:rsid w:val="007E7DC1"/>
    <w:rsid w:val="007F11A2"/>
    <w:rsid w:val="007F11EE"/>
    <w:rsid w:val="007F1CDC"/>
    <w:rsid w:val="007F25BA"/>
    <w:rsid w:val="007F2E11"/>
    <w:rsid w:val="007F32B6"/>
    <w:rsid w:val="007F3CC1"/>
    <w:rsid w:val="007F5967"/>
    <w:rsid w:val="007F6FAB"/>
    <w:rsid w:val="007F78CE"/>
    <w:rsid w:val="00800698"/>
    <w:rsid w:val="0080176C"/>
    <w:rsid w:val="00802F2B"/>
    <w:rsid w:val="008043B8"/>
    <w:rsid w:val="00805B88"/>
    <w:rsid w:val="0080635B"/>
    <w:rsid w:val="00806460"/>
    <w:rsid w:val="00806A5E"/>
    <w:rsid w:val="00806E0B"/>
    <w:rsid w:val="00807B02"/>
    <w:rsid w:val="00810134"/>
    <w:rsid w:val="00811CA2"/>
    <w:rsid w:val="008132C3"/>
    <w:rsid w:val="0081393B"/>
    <w:rsid w:val="00814792"/>
    <w:rsid w:val="00814BB7"/>
    <w:rsid w:val="00817C02"/>
    <w:rsid w:val="00820AF3"/>
    <w:rsid w:val="008229E7"/>
    <w:rsid w:val="00822C99"/>
    <w:rsid w:val="00824A7A"/>
    <w:rsid w:val="00826802"/>
    <w:rsid w:val="008276AC"/>
    <w:rsid w:val="0083155B"/>
    <w:rsid w:val="0083199B"/>
    <w:rsid w:val="0083200A"/>
    <w:rsid w:val="008322D8"/>
    <w:rsid w:val="00832652"/>
    <w:rsid w:val="00834484"/>
    <w:rsid w:val="0083537B"/>
    <w:rsid w:val="00835E45"/>
    <w:rsid w:val="00836F75"/>
    <w:rsid w:val="008376FA"/>
    <w:rsid w:val="00837BA7"/>
    <w:rsid w:val="00840A84"/>
    <w:rsid w:val="00840DD6"/>
    <w:rsid w:val="008416BD"/>
    <w:rsid w:val="008431B8"/>
    <w:rsid w:val="00843D80"/>
    <w:rsid w:val="00843FFD"/>
    <w:rsid w:val="008442A3"/>
    <w:rsid w:val="00845423"/>
    <w:rsid w:val="00845DEE"/>
    <w:rsid w:val="00846595"/>
    <w:rsid w:val="00846D3E"/>
    <w:rsid w:val="008479C4"/>
    <w:rsid w:val="00851697"/>
    <w:rsid w:val="00851D8A"/>
    <w:rsid w:val="00852109"/>
    <w:rsid w:val="00852511"/>
    <w:rsid w:val="008543C2"/>
    <w:rsid w:val="00854D77"/>
    <w:rsid w:val="00855E51"/>
    <w:rsid w:val="008568DF"/>
    <w:rsid w:val="00861BDF"/>
    <w:rsid w:val="00861FC6"/>
    <w:rsid w:val="0086216F"/>
    <w:rsid w:val="0086263A"/>
    <w:rsid w:val="00863C05"/>
    <w:rsid w:val="00866E52"/>
    <w:rsid w:val="00866F80"/>
    <w:rsid w:val="00870D4A"/>
    <w:rsid w:val="00871E63"/>
    <w:rsid w:val="00872865"/>
    <w:rsid w:val="00872BD3"/>
    <w:rsid w:val="008736F1"/>
    <w:rsid w:val="00873A58"/>
    <w:rsid w:val="0087622F"/>
    <w:rsid w:val="00877F13"/>
    <w:rsid w:val="008807F1"/>
    <w:rsid w:val="0088158D"/>
    <w:rsid w:val="00881C7E"/>
    <w:rsid w:val="008826DE"/>
    <w:rsid w:val="00882C40"/>
    <w:rsid w:val="00882CBA"/>
    <w:rsid w:val="00883183"/>
    <w:rsid w:val="008843AE"/>
    <w:rsid w:val="008845A7"/>
    <w:rsid w:val="00884749"/>
    <w:rsid w:val="0088710C"/>
    <w:rsid w:val="008879AF"/>
    <w:rsid w:val="00887C14"/>
    <w:rsid w:val="00892A1A"/>
    <w:rsid w:val="00892DC1"/>
    <w:rsid w:val="008939EC"/>
    <w:rsid w:val="00894577"/>
    <w:rsid w:val="00895812"/>
    <w:rsid w:val="00895A9D"/>
    <w:rsid w:val="00895EBE"/>
    <w:rsid w:val="008971AB"/>
    <w:rsid w:val="008A1061"/>
    <w:rsid w:val="008A18E1"/>
    <w:rsid w:val="008A297A"/>
    <w:rsid w:val="008A2EB2"/>
    <w:rsid w:val="008A3484"/>
    <w:rsid w:val="008A495A"/>
    <w:rsid w:val="008A4C95"/>
    <w:rsid w:val="008A5641"/>
    <w:rsid w:val="008A70E3"/>
    <w:rsid w:val="008A79F7"/>
    <w:rsid w:val="008A7DC7"/>
    <w:rsid w:val="008B2757"/>
    <w:rsid w:val="008B3ACC"/>
    <w:rsid w:val="008B40E9"/>
    <w:rsid w:val="008B4F9D"/>
    <w:rsid w:val="008B5996"/>
    <w:rsid w:val="008B6CEB"/>
    <w:rsid w:val="008C0467"/>
    <w:rsid w:val="008C06E6"/>
    <w:rsid w:val="008C1195"/>
    <w:rsid w:val="008C3AEE"/>
    <w:rsid w:val="008C3E7D"/>
    <w:rsid w:val="008C47D6"/>
    <w:rsid w:val="008C5980"/>
    <w:rsid w:val="008C5BF5"/>
    <w:rsid w:val="008C5D0C"/>
    <w:rsid w:val="008C65EC"/>
    <w:rsid w:val="008C6ECD"/>
    <w:rsid w:val="008C6EDD"/>
    <w:rsid w:val="008C774F"/>
    <w:rsid w:val="008D0AA3"/>
    <w:rsid w:val="008D157C"/>
    <w:rsid w:val="008D2048"/>
    <w:rsid w:val="008D2608"/>
    <w:rsid w:val="008D3133"/>
    <w:rsid w:val="008D387B"/>
    <w:rsid w:val="008D50ED"/>
    <w:rsid w:val="008E07FC"/>
    <w:rsid w:val="008E2B7C"/>
    <w:rsid w:val="008E49C9"/>
    <w:rsid w:val="008E77FE"/>
    <w:rsid w:val="008E7DDC"/>
    <w:rsid w:val="008E7F41"/>
    <w:rsid w:val="008F2100"/>
    <w:rsid w:val="008F2DA3"/>
    <w:rsid w:val="008F300D"/>
    <w:rsid w:val="008F396C"/>
    <w:rsid w:val="008F7BDA"/>
    <w:rsid w:val="008F7CBE"/>
    <w:rsid w:val="009001FA"/>
    <w:rsid w:val="00900C82"/>
    <w:rsid w:val="00901075"/>
    <w:rsid w:val="009012AD"/>
    <w:rsid w:val="00902192"/>
    <w:rsid w:val="0090225F"/>
    <w:rsid w:val="009031E5"/>
    <w:rsid w:val="00904598"/>
    <w:rsid w:val="00905F22"/>
    <w:rsid w:val="0090730A"/>
    <w:rsid w:val="00907BB1"/>
    <w:rsid w:val="009103F8"/>
    <w:rsid w:val="00911A47"/>
    <w:rsid w:val="0091212D"/>
    <w:rsid w:val="00914F3E"/>
    <w:rsid w:val="00915341"/>
    <w:rsid w:val="0091682B"/>
    <w:rsid w:val="00916B1F"/>
    <w:rsid w:val="00916FF2"/>
    <w:rsid w:val="00917360"/>
    <w:rsid w:val="009174FC"/>
    <w:rsid w:val="00917941"/>
    <w:rsid w:val="00920C2D"/>
    <w:rsid w:val="00923AF2"/>
    <w:rsid w:val="00926231"/>
    <w:rsid w:val="00927280"/>
    <w:rsid w:val="00927C7E"/>
    <w:rsid w:val="009304F5"/>
    <w:rsid w:val="00930861"/>
    <w:rsid w:val="009310B1"/>
    <w:rsid w:val="009313B5"/>
    <w:rsid w:val="009318BE"/>
    <w:rsid w:val="00931A93"/>
    <w:rsid w:val="00933DD7"/>
    <w:rsid w:val="00935733"/>
    <w:rsid w:val="00935FB6"/>
    <w:rsid w:val="00936C3D"/>
    <w:rsid w:val="00936F1D"/>
    <w:rsid w:val="00936F57"/>
    <w:rsid w:val="00940BDC"/>
    <w:rsid w:val="009435B6"/>
    <w:rsid w:val="00944FDC"/>
    <w:rsid w:val="00945448"/>
    <w:rsid w:val="00947161"/>
    <w:rsid w:val="00947235"/>
    <w:rsid w:val="0094730B"/>
    <w:rsid w:val="009475B0"/>
    <w:rsid w:val="009479E5"/>
    <w:rsid w:val="00950EF8"/>
    <w:rsid w:val="00950F8C"/>
    <w:rsid w:val="00953B1D"/>
    <w:rsid w:val="00953CDB"/>
    <w:rsid w:val="0095531E"/>
    <w:rsid w:val="0095600F"/>
    <w:rsid w:val="009561F0"/>
    <w:rsid w:val="0095675D"/>
    <w:rsid w:val="00957403"/>
    <w:rsid w:val="00957E44"/>
    <w:rsid w:val="009600B0"/>
    <w:rsid w:val="00960B1B"/>
    <w:rsid w:val="00960CF3"/>
    <w:rsid w:val="0096101D"/>
    <w:rsid w:val="0096167D"/>
    <w:rsid w:val="00961E9F"/>
    <w:rsid w:val="00961F7F"/>
    <w:rsid w:val="0096279A"/>
    <w:rsid w:val="0096469B"/>
    <w:rsid w:val="009648F5"/>
    <w:rsid w:val="00965308"/>
    <w:rsid w:val="00966914"/>
    <w:rsid w:val="00967516"/>
    <w:rsid w:val="009679F1"/>
    <w:rsid w:val="00970499"/>
    <w:rsid w:val="00970517"/>
    <w:rsid w:val="00970B85"/>
    <w:rsid w:val="00971817"/>
    <w:rsid w:val="00971DDB"/>
    <w:rsid w:val="00972723"/>
    <w:rsid w:val="00972AE3"/>
    <w:rsid w:val="00973215"/>
    <w:rsid w:val="00973E71"/>
    <w:rsid w:val="00974057"/>
    <w:rsid w:val="00974AB1"/>
    <w:rsid w:val="00975890"/>
    <w:rsid w:val="00975ECC"/>
    <w:rsid w:val="00975F23"/>
    <w:rsid w:val="009762FD"/>
    <w:rsid w:val="0097666A"/>
    <w:rsid w:val="00976ED3"/>
    <w:rsid w:val="00977EDA"/>
    <w:rsid w:val="00981769"/>
    <w:rsid w:val="009819B0"/>
    <w:rsid w:val="00981F30"/>
    <w:rsid w:val="00982EA6"/>
    <w:rsid w:val="00986207"/>
    <w:rsid w:val="00987BC2"/>
    <w:rsid w:val="009907B1"/>
    <w:rsid w:val="0099092E"/>
    <w:rsid w:val="009917F4"/>
    <w:rsid w:val="009918CC"/>
    <w:rsid w:val="00991A24"/>
    <w:rsid w:val="00991B1B"/>
    <w:rsid w:val="009920FF"/>
    <w:rsid w:val="00993CC4"/>
    <w:rsid w:val="009940C6"/>
    <w:rsid w:val="00994AA4"/>
    <w:rsid w:val="00995BE9"/>
    <w:rsid w:val="00995C18"/>
    <w:rsid w:val="009962F9"/>
    <w:rsid w:val="0099713A"/>
    <w:rsid w:val="009A01DC"/>
    <w:rsid w:val="009A0953"/>
    <w:rsid w:val="009A1701"/>
    <w:rsid w:val="009A1712"/>
    <w:rsid w:val="009A1FF8"/>
    <w:rsid w:val="009A2587"/>
    <w:rsid w:val="009A2BC1"/>
    <w:rsid w:val="009A347C"/>
    <w:rsid w:val="009A34FB"/>
    <w:rsid w:val="009A41A7"/>
    <w:rsid w:val="009A4257"/>
    <w:rsid w:val="009A4301"/>
    <w:rsid w:val="009A6A86"/>
    <w:rsid w:val="009A6F4A"/>
    <w:rsid w:val="009B07E1"/>
    <w:rsid w:val="009B1311"/>
    <w:rsid w:val="009B183E"/>
    <w:rsid w:val="009B2586"/>
    <w:rsid w:val="009B2E45"/>
    <w:rsid w:val="009B3697"/>
    <w:rsid w:val="009B4A93"/>
    <w:rsid w:val="009B5755"/>
    <w:rsid w:val="009B632D"/>
    <w:rsid w:val="009C1417"/>
    <w:rsid w:val="009C2DE9"/>
    <w:rsid w:val="009C38BC"/>
    <w:rsid w:val="009C4B14"/>
    <w:rsid w:val="009C4D70"/>
    <w:rsid w:val="009C51DF"/>
    <w:rsid w:val="009C52F4"/>
    <w:rsid w:val="009C5E4D"/>
    <w:rsid w:val="009C5F92"/>
    <w:rsid w:val="009C624A"/>
    <w:rsid w:val="009C7042"/>
    <w:rsid w:val="009C750E"/>
    <w:rsid w:val="009C7517"/>
    <w:rsid w:val="009C7AB1"/>
    <w:rsid w:val="009D1499"/>
    <w:rsid w:val="009D15DE"/>
    <w:rsid w:val="009D35FC"/>
    <w:rsid w:val="009D3658"/>
    <w:rsid w:val="009D4854"/>
    <w:rsid w:val="009D4DD7"/>
    <w:rsid w:val="009D59A1"/>
    <w:rsid w:val="009D5DE9"/>
    <w:rsid w:val="009D60AA"/>
    <w:rsid w:val="009D676D"/>
    <w:rsid w:val="009D7E3B"/>
    <w:rsid w:val="009E0158"/>
    <w:rsid w:val="009E024A"/>
    <w:rsid w:val="009E1100"/>
    <w:rsid w:val="009E1CA4"/>
    <w:rsid w:val="009E2D75"/>
    <w:rsid w:val="009E4955"/>
    <w:rsid w:val="009F01DE"/>
    <w:rsid w:val="009F05D8"/>
    <w:rsid w:val="009F05DA"/>
    <w:rsid w:val="009F0B59"/>
    <w:rsid w:val="009F357E"/>
    <w:rsid w:val="009F3854"/>
    <w:rsid w:val="009F46BC"/>
    <w:rsid w:val="009F47ED"/>
    <w:rsid w:val="00A00223"/>
    <w:rsid w:val="00A0034C"/>
    <w:rsid w:val="00A00D09"/>
    <w:rsid w:val="00A016CD"/>
    <w:rsid w:val="00A0190D"/>
    <w:rsid w:val="00A01B98"/>
    <w:rsid w:val="00A01BAB"/>
    <w:rsid w:val="00A01FAA"/>
    <w:rsid w:val="00A04FD4"/>
    <w:rsid w:val="00A054D3"/>
    <w:rsid w:val="00A05C46"/>
    <w:rsid w:val="00A0620E"/>
    <w:rsid w:val="00A11381"/>
    <w:rsid w:val="00A11BDC"/>
    <w:rsid w:val="00A12763"/>
    <w:rsid w:val="00A138F8"/>
    <w:rsid w:val="00A13DF1"/>
    <w:rsid w:val="00A15470"/>
    <w:rsid w:val="00A1553F"/>
    <w:rsid w:val="00A16041"/>
    <w:rsid w:val="00A2032E"/>
    <w:rsid w:val="00A20516"/>
    <w:rsid w:val="00A20FB1"/>
    <w:rsid w:val="00A21079"/>
    <w:rsid w:val="00A21DF5"/>
    <w:rsid w:val="00A21F7B"/>
    <w:rsid w:val="00A22583"/>
    <w:rsid w:val="00A235ED"/>
    <w:rsid w:val="00A2394D"/>
    <w:rsid w:val="00A23A12"/>
    <w:rsid w:val="00A23B6E"/>
    <w:rsid w:val="00A2451D"/>
    <w:rsid w:val="00A24776"/>
    <w:rsid w:val="00A25471"/>
    <w:rsid w:val="00A2563E"/>
    <w:rsid w:val="00A322BB"/>
    <w:rsid w:val="00A33E18"/>
    <w:rsid w:val="00A37A71"/>
    <w:rsid w:val="00A37ACA"/>
    <w:rsid w:val="00A41AF2"/>
    <w:rsid w:val="00A42959"/>
    <w:rsid w:val="00A44300"/>
    <w:rsid w:val="00A45768"/>
    <w:rsid w:val="00A45980"/>
    <w:rsid w:val="00A46455"/>
    <w:rsid w:val="00A476C8"/>
    <w:rsid w:val="00A50775"/>
    <w:rsid w:val="00A50E7F"/>
    <w:rsid w:val="00A5153B"/>
    <w:rsid w:val="00A5159B"/>
    <w:rsid w:val="00A516CF"/>
    <w:rsid w:val="00A51B68"/>
    <w:rsid w:val="00A53E17"/>
    <w:rsid w:val="00A5464E"/>
    <w:rsid w:val="00A54A6F"/>
    <w:rsid w:val="00A54D38"/>
    <w:rsid w:val="00A56DB7"/>
    <w:rsid w:val="00A57304"/>
    <w:rsid w:val="00A57C51"/>
    <w:rsid w:val="00A57F47"/>
    <w:rsid w:val="00A620DC"/>
    <w:rsid w:val="00A625DA"/>
    <w:rsid w:val="00A626EB"/>
    <w:rsid w:val="00A62C65"/>
    <w:rsid w:val="00A62E83"/>
    <w:rsid w:val="00A70045"/>
    <w:rsid w:val="00A70073"/>
    <w:rsid w:val="00A703A8"/>
    <w:rsid w:val="00A70472"/>
    <w:rsid w:val="00A7109E"/>
    <w:rsid w:val="00A711E7"/>
    <w:rsid w:val="00A7174A"/>
    <w:rsid w:val="00A73BDE"/>
    <w:rsid w:val="00A73F7A"/>
    <w:rsid w:val="00A74EE3"/>
    <w:rsid w:val="00A757E0"/>
    <w:rsid w:val="00A758CD"/>
    <w:rsid w:val="00A76A4B"/>
    <w:rsid w:val="00A77612"/>
    <w:rsid w:val="00A77870"/>
    <w:rsid w:val="00A81AFC"/>
    <w:rsid w:val="00A81CD0"/>
    <w:rsid w:val="00A82127"/>
    <w:rsid w:val="00A83241"/>
    <w:rsid w:val="00A836B0"/>
    <w:rsid w:val="00A83982"/>
    <w:rsid w:val="00A84321"/>
    <w:rsid w:val="00A84A14"/>
    <w:rsid w:val="00A8556C"/>
    <w:rsid w:val="00A85D19"/>
    <w:rsid w:val="00A85FA2"/>
    <w:rsid w:val="00A86210"/>
    <w:rsid w:val="00A90628"/>
    <w:rsid w:val="00A91215"/>
    <w:rsid w:val="00A91F2B"/>
    <w:rsid w:val="00A9301A"/>
    <w:rsid w:val="00A94C81"/>
    <w:rsid w:val="00A950D5"/>
    <w:rsid w:val="00A9539C"/>
    <w:rsid w:val="00A95C85"/>
    <w:rsid w:val="00A96A55"/>
    <w:rsid w:val="00A96C85"/>
    <w:rsid w:val="00A97075"/>
    <w:rsid w:val="00A97081"/>
    <w:rsid w:val="00A97960"/>
    <w:rsid w:val="00AA07B5"/>
    <w:rsid w:val="00AA0D06"/>
    <w:rsid w:val="00AA0D4A"/>
    <w:rsid w:val="00AA1024"/>
    <w:rsid w:val="00AA120D"/>
    <w:rsid w:val="00AA2D59"/>
    <w:rsid w:val="00AA2F53"/>
    <w:rsid w:val="00AA3077"/>
    <w:rsid w:val="00AA43E8"/>
    <w:rsid w:val="00AA489E"/>
    <w:rsid w:val="00AA4AA2"/>
    <w:rsid w:val="00AA5041"/>
    <w:rsid w:val="00AA6554"/>
    <w:rsid w:val="00AA6A51"/>
    <w:rsid w:val="00AB0648"/>
    <w:rsid w:val="00AB0D90"/>
    <w:rsid w:val="00AB0E29"/>
    <w:rsid w:val="00AB10FF"/>
    <w:rsid w:val="00AB1193"/>
    <w:rsid w:val="00AB12A2"/>
    <w:rsid w:val="00AB3A29"/>
    <w:rsid w:val="00AB4DCB"/>
    <w:rsid w:val="00AB52AD"/>
    <w:rsid w:val="00AC16B3"/>
    <w:rsid w:val="00AC191C"/>
    <w:rsid w:val="00AC1C16"/>
    <w:rsid w:val="00AC2122"/>
    <w:rsid w:val="00AC3264"/>
    <w:rsid w:val="00AC341A"/>
    <w:rsid w:val="00AC41DF"/>
    <w:rsid w:val="00AC4210"/>
    <w:rsid w:val="00AC4274"/>
    <w:rsid w:val="00AC4AB7"/>
    <w:rsid w:val="00AC519B"/>
    <w:rsid w:val="00AC7580"/>
    <w:rsid w:val="00AD0131"/>
    <w:rsid w:val="00AD0A32"/>
    <w:rsid w:val="00AD0C0D"/>
    <w:rsid w:val="00AD322A"/>
    <w:rsid w:val="00AD58CD"/>
    <w:rsid w:val="00AD6AD0"/>
    <w:rsid w:val="00AD7383"/>
    <w:rsid w:val="00AE13B2"/>
    <w:rsid w:val="00AE4A52"/>
    <w:rsid w:val="00AE6246"/>
    <w:rsid w:val="00AE68B8"/>
    <w:rsid w:val="00AF0DA1"/>
    <w:rsid w:val="00AF0E6A"/>
    <w:rsid w:val="00AF1CDE"/>
    <w:rsid w:val="00AF1F99"/>
    <w:rsid w:val="00AF26E3"/>
    <w:rsid w:val="00AF2CB9"/>
    <w:rsid w:val="00AF2E71"/>
    <w:rsid w:val="00AF37ED"/>
    <w:rsid w:val="00AF389A"/>
    <w:rsid w:val="00AF535A"/>
    <w:rsid w:val="00AF552C"/>
    <w:rsid w:val="00AF5DD3"/>
    <w:rsid w:val="00AF6C29"/>
    <w:rsid w:val="00AF7557"/>
    <w:rsid w:val="00AF7707"/>
    <w:rsid w:val="00AF7AE9"/>
    <w:rsid w:val="00AF7BAA"/>
    <w:rsid w:val="00AF7F1D"/>
    <w:rsid w:val="00B00298"/>
    <w:rsid w:val="00B00A41"/>
    <w:rsid w:val="00B02EA4"/>
    <w:rsid w:val="00B038F4"/>
    <w:rsid w:val="00B03DB7"/>
    <w:rsid w:val="00B047C9"/>
    <w:rsid w:val="00B058F4"/>
    <w:rsid w:val="00B05A45"/>
    <w:rsid w:val="00B05B85"/>
    <w:rsid w:val="00B10255"/>
    <w:rsid w:val="00B105D7"/>
    <w:rsid w:val="00B10B1E"/>
    <w:rsid w:val="00B10C87"/>
    <w:rsid w:val="00B1284B"/>
    <w:rsid w:val="00B12F71"/>
    <w:rsid w:val="00B13CAA"/>
    <w:rsid w:val="00B14064"/>
    <w:rsid w:val="00B1437F"/>
    <w:rsid w:val="00B14815"/>
    <w:rsid w:val="00B1490A"/>
    <w:rsid w:val="00B14E36"/>
    <w:rsid w:val="00B1500F"/>
    <w:rsid w:val="00B178E0"/>
    <w:rsid w:val="00B2000E"/>
    <w:rsid w:val="00B21D67"/>
    <w:rsid w:val="00B22506"/>
    <w:rsid w:val="00B2355F"/>
    <w:rsid w:val="00B23F73"/>
    <w:rsid w:val="00B24DFF"/>
    <w:rsid w:val="00B26FDF"/>
    <w:rsid w:val="00B2716C"/>
    <w:rsid w:val="00B273AA"/>
    <w:rsid w:val="00B301AC"/>
    <w:rsid w:val="00B30443"/>
    <w:rsid w:val="00B306F0"/>
    <w:rsid w:val="00B31BA5"/>
    <w:rsid w:val="00B32488"/>
    <w:rsid w:val="00B32CD5"/>
    <w:rsid w:val="00B32F85"/>
    <w:rsid w:val="00B34351"/>
    <w:rsid w:val="00B34A9A"/>
    <w:rsid w:val="00B36A3E"/>
    <w:rsid w:val="00B36F38"/>
    <w:rsid w:val="00B37C10"/>
    <w:rsid w:val="00B40217"/>
    <w:rsid w:val="00B40AB6"/>
    <w:rsid w:val="00B42B75"/>
    <w:rsid w:val="00B43313"/>
    <w:rsid w:val="00B43F82"/>
    <w:rsid w:val="00B442E9"/>
    <w:rsid w:val="00B442FB"/>
    <w:rsid w:val="00B450A1"/>
    <w:rsid w:val="00B4523C"/>
    <w:rsid w:val="00B4577D"/>
    <w:rsid w:val="00B47214"/>
    <w:rsid w:val="00B47A2B"/>
    <w:rsid w:val="00B5008A"/>
    <w:rsid w:val="00B50F41"/>
    <w:rsid w:val="00B52CF7"/>
    <w:rsid w:val="00B5344B"/>
    <w:rsid w:val="00B54342"/>
    <w:rsid w:val="00B5525D"/>
    <w:rsid w:val="00B56B1C"/>
    <w:rsid w:val="00B573E0"/>
    <w:rsid w:val="00B5783E"/>
    <w:rsid w:val="00B60C03"/>
    <w:rsid w:val="00B626CD"/>
    <w:rsid w:val="00B63ADC"/>
    <w:rsid w:val="00B650E5"/>
    <w:rsid w:val="00B65534"/>
    <w:rsid w:val="00B67E55"/>
    <w:rsid w:val="00B7032B"/>
    <w:rsid w:val="00B704F7"/>
    <w:rsid w:val="00B706EB"/>
    <w:rsid w:val="00B70725"/>
    <w:rsid w:val="00B7134D"/>
    <w:rsid w:val="00B713FD"/>
    <w:rsid w:val="00B71CA3"/>
    <w:rsid w:val="00B72EE1"/>
    <w:rsid w:val="00B80152"/>
    <w:rsid w:val="00B80E4F"/>
    <w:rsid w:val="00B81213"/>
    <w:rsid w:val="00B81874"/>
    <w:rsid w:val="00B83473"/>
    <w:rsid w:val="00B8356A"/>
    <w:rsid w:val="00B83A00"/>
    <w:rsid w:val="00B8569E"/>
    <w:rsid w:val="00B87185"/>
    <w:rsid w:val="00B874F9"/>
    <w:rsid w:val="00B90EAD"/>
    <w:rsid w:val="00B92AA2"/>
    <w:rsid w:val="00B949A8"/>
    <w:rsid w:val="00B94D60"/>
    <w:rsid w:val="00B96904"/>
    <w:rsid w:val="00B971DB"/>
    <w:rsid w:val="00BA089A"/>
    <w:rsid w:val="00BA0A45"/>
    <w:rsid w:val="00BA0EBE"/>
    <w:rsid w:val="00BA0F6E"/>
    <w:rsid w:val="00BA12C3"/>
    <w:rsid w:val="00BA3AD4"/>
    <w:rsid w:val="00BA3CA3"/>
    <w:rsid w:val="00BA57BC"/>
    <w:rsid w:val="00BA6C46"/>
    <w:rsid w:val="00BB197A"/>
    <w:rsid w:val="00BB4777"/>
    <w:rsid w:val="00BB4EC7"/>
    <w:rsid w:val="00BB566D"/>
    <w:rsid w:val="00BB5F3F"/>
    <w:rsid w:val="00BB69B8"/>
    <w:rsid w:val="00BB6A99"/>
    <w:rsid w:val="00BB7E39"/>
    <w:rsid w:val="00BC00BC"/>
    <w:rsid w:val="00BC1BD0"/>
    <w:rsid w:val="00BC1DDF"/>
    <w:rsid w:val="00BC24EF"/>
    <w:rsid w:val="00BC3155"/>
    <w:rsid w:val="00BC4E27"/>
    <w:rsid w:val="00BC5692"/>
    <w:rsid w:val="00BC6FCB"/>
    <w:rsid w:val="00BD2320"/>
    <w:rsid w:val="00BD31C7"/>
    <w:rsid w:val="00BD40F2"/>
    <w:rsid w:val="00BD5643"/>
    <w:rsid w:val="00BE11E8"/>
    <w:rsid w:val="00BE1A94"/>
    <w:rsid w:val="00BE1EC1"/>
    <w:rsid w:val="00BE248B"/>
    <w:rsid w:val="00BE2F52"/>
    <w:rsid w:val="00BE3820"/>
    <w:rsid w:val="00BE3DF2"/>
    <w:rsid w:val="00BE4226"/>
    <w:rsid w:val="00BE431F"/>
    <w:rsid w:val="00BE4584"/>
    <w:rsid w:val="00BE5DA9"/>
    <w:rsid w:val="00BE5E93"/>
    <w:rsid w:val="00BE6BFD"/>
    <w:rsid w:val="00BE6EFF"/>
    <w:rsid w:val="00BE7787"/>
    <w:rsid w:val="00BF0F62"/>
    <w:rsid w:val="00BF12F4"/>
    <w:rsid w:val="00BF205D"/>
    <w:rsid w:val="00BF3043"/>
    <w:rsid w:val="00BF5043"/>
    <w:rsid w:val="00BF73BC"/>
    <w:rsid w:val="00BF76A5"/>
    <w:rsid w:val="00C0078E"/>
    <w:rsid w:val="00C00972"/>
    <w:rsid w:val="00C00D56"/>
    <w:rsid w:val="00C01999"/>
    <w:rsid w:val="00C02A98"/>
    <w:rsid w:val="00C02BAF"/>
    <w:rsid w:val="00C03243"/>
    <w:rsid w:val="00C03E58"/>
    <w:rsid w:val="00C0495A"/>
    <w:rsid w:val="00C050F5"/>
    <w:rsid w:val="00C0591D"/>
    <w:rsid w:val="00C0622C"/>
    <w:rsid w:val="00C10CDB"/>
    <w:rsid w:val="00C111D4"/>
    <w:rsid w:val="00C11BAE"/>
    <w:rsid w:val="00C11D2F"/>
    <w:rsid w:val="00C1258E"/>
    <w:rsid w:val="00C12CF4"/>
    <w:rsid w:val="00C1417D"/>
    <w:rsid w:val="00C14664"/>
    <w:rsid w:val="00C164B0"/>
    <w:rsid w:val="00C16664"/>
    <w:rsid w:val="00C16BBF"/>
    <w:rsid w:val="00C210A2"/>
    <w:rsid w:val="00C21688"/>
    <w:rsid w:val="00C21D55"/>
    <w:rsid w:val="00C250D6"/>
    <w:rsid w:val="00C25A10"/>
    <w:rsid w:val="00C26396"/>
    <w:rsid w:val="00C269EC"/>
    <w:rsid w:val="00C30439"/>
    <w:rsid w:val="00C304CB"/>
    <w:rsid w:val="00C30607"/>
    <w:rsid w:val="00C30BC3"/>
    <w:rsid w:val="00C323DE"/>
    <w:rsid w:val="00C3248E"/>
    <w:rsid w:val="00C330DE"/>
    <w:rsid w:val="00C33C74"/>
    <w:rsid w:val="00C3471D"/>
    <w:rsid w:val="00C35C0A"/>
    <w:rsid w:val="00C36CB4"/>
    <w:rsid w:val="00C371C9"/>
    <w:rsid w:val="00C40361"/>
    <w:rsid w:val="00C403D0"/>
    <w:rsid w:val="00C40897"/>
    <w:rsid w:val="00C414DD"/>
    <w:rsid w:val="00C41F66"/>
    <w:rsid w:val="00C4368F"/>
    <w:rsid w:val="00C44C35"/>
    <w:rsid w:val="00C44E73"/>
    <w:rsid w:val="00C4502F"/>
    <w:rsid w:val="00C4531A"/>
    <w:rsid w:val="00C4541E"/>
    <w:rsid w:val="00C47D3B"/>
    <w:rsid w:val="00C50489"/>
    <w:rsid w:val="00C50CD8"/>
    <w:rsid w:val="00C5226F"/>
    <w:rsid w:val="00C527EF"/>
    <w:rsid w:val="00C5281B"/>
    <w:rsid w:val="00C53B9F"/>
    <w:rsid w:val="00C54572"/>
    <w:rsid w:val="00C56310"/>
    <w:rsid w:val="00C56EE6"/>
    <w:rsid w:val="00C57544"/>
    <w:rsid w:val="00C61E73"/>
    <w:rsid w:val="00C63A7D"/>
    <w:rsid w:val="00C64781"/>
    <w:rsid w:val="00C64A32"/>
    <w:rsid w:val="00C65C10"/>
    <w:rsid w:val="00C666AA"/>
    <w:rsid w:val="00C66BFE"/>
    <w:rsid w:val="00C705AD"/>
    <w:rsid w:val="00C72757"/>
    <w:rsid w:val="00C729DD"/>
    <w:rsid w:val="00C740C2"/>
    <w:rsid w:val="00C743F6"/>
    <w:rsid w:val="00C74489"/>
    <w:rsid w:val="00C746F4"/>
    <w:rsid w:val="00C747F0"/>
    <w:rsid w:val="00C777F7"/>
    <w:rsid w:val="00C81AA5"/>
    <w:rsid w:val="00C823CB"/>
    <w:rsid w:val="00C826A0"/>
    <w:rsid w:val="00C83E51"/>
    <w:rsid w:val="00C84430"/>
    <w:rsid w:val="00C84E2C"/>
    <w:rsid w:val="00C854D5"/>
    <w:rsid w:val="00C85614"/>
    <w:rsid w:val="00C85915"/>
    <w:rsid w:val="00C85FD8"/>
    <w:rsid w:val="00C862B2"/>
    <w:rsid w:val="00C90E23"/>
    <w:rsid w:val="00C91645"/>
    <w:rsid w:val="00C9229B"/>
    <w:rsid w:val="00C96968"/>
    <w:rsid w:val="00CA04E8"/>
    <w:rsid w:val="00CA0566"/>
    <w:rsid w:val="00CA1BD2"/>
    <w:rsid w:val="00CA3695"/>
    <w:rsid w:val="00CA5B8D"/>
    <w:rsid w:val="00CA73EF"/>
    <w:rsid w:val="00CB0079"/>
    <w:rsid w:val="00CB16E8"/>
    <w:rsid w:val="00CB1CC6"/>
    <w:rsid w:val="00CB279D"/>
    <w:rsid w:val="00CB5973"/>
    <w:rsid w:val="00CC0E0B"/>
    <w:rsid w:val="00CC1277"/>
    <w:rsid w:val="00CC12A6"/>
    <w:rsid w:val="00CC1609"/>
    <w:rsid w:val="00CC1997"/>
    <w:rsid w:val="00CC22DD"/>
    <w:rsid w:val="00CC3397"/>
    <w:rsid w:val="00CC43AF"/>
    <w:rsid w:val="00CC456F"/>
    <w:rsid w:val="00CC46F0"/>
    <w:rsid w:val="00CC5433"/>
    <w:rsid w:val="00CC61D1"/>
    <w:rsid w:val="00CC6AD7"/>
    <w:rsid w:val="00CC6C23"/>
    <w:rsid w:val="00CC7688"/>
    <w:rsid w:val="00CC7BE7"/>
    <w:rsid w:val="00CC7EE0"/>
    <w:rsid w:val="00CD0996"/>
    <w:rsid w:val="00CD167B"/>
    <w:rsid w:val="00CD224C"/>
    <w:rsid w:val="00CD281D"/>
    <w:rsid w:val="00CD3A2C"/>
    <w:rsid w:val="00CD4BFC"/>
    <w:rsid w:val="00CD4D2B"/>
    <w:rsid w:val="00CD4DBE"/>
    <w:rsid w:val="00CD4F2A"/>
    <w:rsid w:val="00CD62DC"/>
    <w:rsid w:val="00CD6384"/>
    <w:rsid w:val="00CD6969"/>
    <w:rsid w:val="00CD73F3"/>
    <w:rsid w:val="00CD790D"/>
    <w:rsid w:val="00CD7AF7"/>
    <w:rsid w:val="00CD7BEB"/>
    <w:rsid w:val="00CD7D14"/>
    <w:rsid w:val="00CE03F3"/>
    <w:rsid w:val="00CE06B3"/>
    <w:rsid w:val="00CE0FF5"/>
    <w:rsid w:val="00CE2984"/>
    <w:rsid w:val="00CE48BB"/>
    <w:rsid w:val="00CF18B4"/>
    <w:rsid w:val="00CF18B6"/>
    <w:rsid w:val="00CF214B"/>
    <w:rsid w:val="00CF36AA"/>
    <w:rsid w:val="00CF4981"/>
    <w:rsid w:val="00CF4F00"/>
    <w:rsid w:val="00CF5005"/>
    <w:rsid w:val="00CF7E5E"/>
    <w:rsid w:val="00D00A2D"/>
    <w:rsid w:val="00D01DC2"/>
    <w:rsid w:val="00D0624E"/>
    <w:rsid w:val="00D06265"/>
    <w:rsid w:val="00D0636B"/>
    <w:rsid w:val="00D06913"/>
    <w:rsid w:val="00D06E34"/>
    <w:rsid w:val="00D078BC"/>
    <w:rsid w:val="00D101E5"/>
    <w:rsid w:val="00D112C7"/>
    <w:rsid w:val="00D13496"/>
    <w:rsid w:val="00D13DF0"/>
    <w:rsid w:val="00D1427F"/>
    <w:rsid w:val="00D146A2"/>
    <w:rsid w:val="00D152DE"/>
    <w:rsid w:val="00D16045"/>
    <w:rsid w:val="00D169D9"/>
    <w:rsid w:val="00D171DC"/>
    <w:rsid w:val="00D1783A"/>
    <w:rsid w:val="00D206B2"/>
    <w:rsid w:val="00D21014"/>
    <w:rsid w:val="00D2102D"/>
    <w:rsid w:val="00D21A5E"/>
    <w:rsid w:val="00D230CF"/>
    <w:rsid w:val="00D23D5C"/>
    <w:rsid w:val="00D24604"/>
    <w:rsid w:val="00D2497D"/>
    <w:rsid w:val="00D254F1"/>
    <w:rsid w:val="00D27021"/>
    <w:rsid w:val="00D30FE5"/>
    <w:rsid w:val="00D32ADC"/>
    <w:rsid w:val="00D32ADD"/>
    <w:rsid w:val="00D33362"/>
    <w:rsid w:val="00D33A24"/>
    <w:rsid w:val="00D33BE2"/>
    <w:rsid w:val="00D3567A"/>
    <w:rsid w:val="00D3646D"/>
    <w:rsid w:val="00D367BC"/>
    <w:rsid w:val="00D40365"/>
    <w:rsid w:val="00D403FA"/>
    <w:rsid w:val="00D410EC"/>
    <w:rsid w:val="00D4268E"/>
    <w:rsid w:val="00D433A2"/>
    <w:rsid w:val="00D44A38"/>
    <w:rsid w:val="00D455AC"/>
    <w:rsid w:val="00D459E6"/>
    <w:rsid w:val="00D45AB7"/>
    <w:rsid w:val="00D4635E"/>
    <w:rsid w:val="00D47650"/>
    <w:rsid w:val="00D501F0"/>
    <w:rsid w:val="00D504B0"/>
    <w:rsid w:val="00D514F9"/>
    <w:rsid w:val="00D52B05"/>
    <w:rsid w:val="00D53A39"/>
    <w:rsid w:val="00D53A6F"/>
    <w:rsid w:val="00D54CD2"/>
    <w:rsid w:val="00D551D9"/>
    <w:rsid w:val="00D553C1"/>
    <w:rsid w:val="00D5604E"/>
    <w:rsid w:val="00D56234"/>
    <w:rsid w:val="00D56BED"/>
    <w:rsid w:val="00D5792A"/>
    <w:rsid w:val="00D61CE7"/>
    <w:rsid w:val="00D62A27"/>
    <w:rsid w:val="00D6343A"/>
    <w:rsid w:val="00D7005F"/>
    <w:rsid w:val="00D7047D"/>
    <w:rsid w:val="00D70A30"/>
    <w:rsid w:val="00D71125"/>
    <w:rsid w:val="00D7167C"/>
    <w:rsid w:val="00D71EBA"/>
    <w:rsid w:val="00D73AF9"/>
    <w:rsid w:val="00D74CC5"/>
    <w:rsid w:val="00D75374"/>
    <w:rsid w:val="00D75510"/>
    <w:rsid w:val="00D75721"/>
    <w:rsid w:val="00D75D19"/>
    <w:rsid w:val="00D764ED"/>
    <w:rsid w:val="00D76C8F"/>
    <w:rsid w:val="00D77946"/>
    <w:rsid w:val="00D815B9"/>
    <w:rsid w:val="00D81DFB"/>
    <w:rsid w:val="00D83449"/>
    <w:rsid w:val="00D8386E"/>
    <w:rsid w:val="00D83E4A"/>
    <w:rsid w:val="00D84B5C"/>
    <w:rsid w:val="00D84B92"/>
    <w:rsid w:val="00D85053"/>
    <w:rsid w:val="00D85758"/>
    <w:rsid w:val="00D85838"/>
    <w:rsid w:val="00D85A56"/>
    <w:rsid w:val="00D90339"/>
    <w:rsid w:val="00D91933"/>
    <w:rsid w:val="00D95684"/>
    <w:rsid w:val="00D95BA6"/>
    <w:rsid w:val="00D978AD"/>
    <w:rsid w:val="00D97D3B"/>
    <w:rsid w:val="00DA0F4A"/>
    <w:rsid w:val="00DA13DF"/>
    <w:rsid w:val="00DA26D3"/>
    <w:rsid w:val="00DA3690"/>
    <w:rsid w:val="00DA6279"/>
    <w:rsid w:val="00DA647F"/>
    <w:rsid w:val="00DA6516"/>
    <w:rsid w:val="00DB173F"/>
    <w:rsid w:val="00DB1E5A"/>
    <w:rsid w:val="00DB22BD"/>
    <w:rsid w:val="00DB27CB"/>
    <w:rsid w:val="00DB3531"/>
    <w:rsid w:val="00DB35AF"/>
    <w:rsid w:val="00DB42A5"/>
    <w:rsid w:val="00DB4D26"/>
    <w:rsid w:val="00DB5FE5"/>
    <w:rsid w:val="00DB7D45"/>
    <w:rsid w:val="00DC0ABB"/>
    <w:rsid w:val="00DC243C"/>
    <w:rsid w:val="00DC26C9"/>
    <w:rsid w:val="00DC299A"/>
    <w:rsid w:val="00DC326C"/>
    <w:rsid w:val="00DC3F75"/>
    <w:rsid w:val="00DC4DC9"/>
    <w:rsid w:val="00DC4E8D"/>
    <w:rsid w:val="00DC5973"/>
    <w:rsid w:val="00DC5B4D"/>
    <w:rsid w:val="00DC6C85"/>
    <w:rsid w:val="00DC707B"/>
    <w:rsid w:val="00DC755D"/>
    <w:rsid w:val="00DC76B4"/>
    <w:rsid w:val="00DD0F31"/>
    <w:rsid w:val="00DD180E"/>
    <w:rsid w:val="00DD284E"/>
    <w:rsid w:val="00DD2A12"/>
    <w:rsid w:val="00DD3CEE"/>
    <w:rsid w:val="00DD4417"/>
    <w:rsid w:val="00DD4CA4"/>
    <w:rsid w:val="00DD5112"/>
    <w:rsid w:val="00DD51CE"/>
    <w:rsid w:val="00DD631F"/>
    <w:rsid w:val="00DD6E4B"/>
    <w:rsid w:val="00DD704E"/>
    <w:rsid w:val="00DD741F"/>
    <w:rsid w:val="00DD742A"/>
    <w:rsid w:val="00DD7B16"/>
    <w:rsid w:val="00DE00E6"/>
    <w:rsid w:val="00DE0A11"/>
    <w:rsid w:val="00DE3631"/>
    <w:rsid w:val="00DE363C"/>
    <w:rsid w:val="00DE4CDA"/>
    <w:rsid w:val="00DE6F58"/>
    <w:rsid w:val="00DE7321"/>
    <w:rsid w:val="00DF0093"/>
    <w:rsid w:val="00DF05D8"/>
    <w:rsid w:val="00DF2865"/>
    <w:rsid w:val="00DF3003"/>
    <w:rsid w:val="00DF31A8"/>
    <w:rsid w:val="00DF6DDA"/>
    <w:rsid w:val="00E00C30"/>
    <w:rsid w:val="00E036FC"/>
    <w:rsid w:val="00E0407B"/>
    <w:rsid w:val="00E06208"/>
    <w:rsid w:val="00E0641C"/>
    <w:rsid w:val="00E06FE7"/>
    <w:rsid w:val="00E0779C"/>
    <w:rsid w:val="00E11DDD"/>
    <w:rsid w:val="00E12730"/>
    <w:rsid w:val="00E13B41"/>
    <w:rsid w:val="00E14580"/>
    <w:rsid w:val="00E1460E"/>
    <w:rsid w:val="00E15016"/>
    <w:rsid w:val="00E163CC"/>
    <w:rsid w:val="00E164EC"/>
    <w:rsid w:val="00E16AA1"/>
    <w:rsid w:val="00E20C50"/>
    <w:rsid w:val="00E213C1"/>
    <w:rsid w:val="00E21A27"/>
    <w:rsid w:val="00E21E3B"/>
    <w:rsid w:val="00E22BE8"/>
    <w:rsid w:val="00E23570"/>
    <w:rsid w:val="00E23571"/>
    <w:rsid w:val="00E24F26"/>
    <w:rsid w:val="00E25A6A"/>
    <w:rsid w:val="00E26681"/>
    <w:rsid w:val="00E266B0"/>
    <w:rsid w:val="00E26A09"/>
    <w:rsid w:val="00E2709A"/>
    <w:rsid w:val="00E301D5"/>
    <w:rsid w:val="00E30DB8"/>
    <w:rsid w:val="00E312E5"/>
    <w:rsid w:val="00E32F46"/>
    <w:rsid w:val="00E3336A"/>
    <w:rsid w:val="00E335EC"/>
    <w:rsid w:val="00E3414B"/>
    <w:rsid w:val="00E3584E"/>
    <w:rsid w:val="00E35913"/>
    <w:rsid w:val="00E35FC6"/>
    <w:rsid w:val="00E3657F"/>
    <w:rsid w:val="00E36D89"/>
    <w:rsid w:val="00E37542"/>
    <w:rsid w:val="00E3777A"/>
    <w:rsid w:val="00E406FA"/>
    <w:rsid w:val="00E40B3E"/>
    <w:rsid w:val="00E40E6A"/>
    <w:rsid w:val="00E41B6F"/>
    <w:rsid w:val="00E43556"/>
    <w:rsid w:val="00E43EFE"/>
    <w:rsid w:val="00E44B19"/>
    <w:rsid w:val="00E450DF"/>
    <w:rsid w:val="00E45860"/>
    <w:rsid w:val="00E462B8"/>
    <w:rsid w:val="00E50C45"/>
    <w:rsid w:val="00E5145B"/>
    <w:rsid w:val="00E51FAC"/>
    <w:rsid w:val="00E52C67"/>
    <w:rsid w:val="00E55A6C"/>
    <w:rsid w:val="00E56895"/>
    <w:rsid w:val="00E56AD8"/>
    <w:rsid w:val="00E572A3"/>
    <w:rsid w:val="00E6090C"/>
    <w:rsid w:val="00E62B61"/>
    <w:rsid w:val="00E630AF"/>
    <w:rsid w:val="00E63201"/>
    <w:rsid w:val="00E634F5"/>
    <w:rsid w:val="00E635AD"/>
    <w:rsid w:val="00E65039"/>
    <w:rsid w:val="00E65C73"/>
    <w:rsid w:val="00E660CC"/>
    <w:rsid w:val="00E702A0"/>
    <w:rsid w:val="00E718F1"/>
    <w:rsid w:val="00E71C45"/>
    <w:rsid w:val="00E7305C"/>
    <w:rsid w:val="00E73167"/>
    <w:rsid w:val="00E740EF"/>
    <w:rsid w:val="00E7537C"/>
    <w:rsid w:val="00E7604C"/>
    <w:rsid w:val="00E76309"/>
    <w:rsid w:val="00E7750D"/>
    <w:rsid w:val="00E7792C"/>
    <w:rsid w:val="00E77C81"/>
    <w:rsid w:val="00E77D0E"/>
    <w:rsid w:val="00E80343"/>
    <w:rsid w:val="00E8104C"/>
    <w:rsid w:val="00E810AD"/>
    <w:rsid w:val="00E81D81"/>
    <w:rsid w:val="00E8295A"/>
    <w:rsid w:val="00E83C2C"/>
    <w:rsid w:val="00E83FC0"/>
    <w:rsid w:val="00E854A7"/>
    <w:rsid w:val="00E85842"/>
    <w:rsid w:val="00E8650A"/>
    <w:rsid w:val="00E86C7E"/>
    <w:rsid w:val="00E87892"/>
    <w:rsid w:val="00E87E90"/>
    <w:rsid w:val="00E90439"/>
    <w:rsid w:val="00E9120A"/>
    <w:rsid w:val="00E91568"/>
    <w:rsid w:val="00E91C7A"/>
    <w:rsid w:val="00E91D83"/>
    <w:rsid w:val="00E924B4"/>
    <w:rsid w:val="00E95ACB"/>
    <w:rsid w:val="00E96733"/>
    <w:rsid w:val="00E969DC"/>
    <w:rsid w:val="00EA011B"/>
    <w:rsid w:val="00EA0193"/>
    <w:rsid w:val="00EA0E83"/>
    <w:rsid w:val="00EA1F17"/>
    <w:rsid w:val="00EA2668"/>
    <w:rsid w:val="00EA26AE"/>
    <w:rsid w:val="00EA2D9C"/>
    <w:rsid w:val="00EA360D"/>
    <w:rsid w:val="00EA3B39"/>
    <w:rsid w:val="00EA419F"/>
    <w:rsid w:val="00EA42AC"/>
    <w:rsid w:val="00EA501A"/>
    <w:rsid w:val="00EA5C1A"/>
    <w:rsid w:val="00EA6059"/>
    <w:rsid w:val="00EA62B1"/>
    <w:rsid w:val="00EA62BD"/>
    <w:rsid w:val="00EA6C0D"/>
    <w:rsid w:val="00EA6EF6"/>
    <w:rsid w:val="00EA714B"/>
    <w:rsid w:val="00EA74C1"/>
    <w:rsid w:val="00EB082E"/>
    <w:rsid w:val="00EB14FC"/>
    <w:rsid w:val="00EB1C93"/>
    <w:rsid w:val="00EB3CAE"/>
    <w:rsid w:val="00EB458D"/>
    <w:rsid w:val="00EB47E6"/>
    <w:rsid w:val="00EB47EC"/>
    <w:rsid w:val="00EB48E3"/>
    <w:rsid w:val="00EB553B"/>
    <w:rsid w:val="00EB584E"/>
    <w:rsid w:val="00EB598A"/>
    <w:rsid w:val="00EB5CEE"/>
    <w:rsid w:val="00EB6DD5"/>
    <w:rsid w:val="00EC0E39"/>
    <w:rsid w:val="00EC1A27"/>
    <w:rsid w:val="00EC2298"/>
    <w:rsid w:val="00EC2398"/>
    <w:rsid w:val="00EC28BA"/>
    <w:rsid w:val="00EC2BB5"/>
    <w:rsid w:val="00EC32A8"/>
    <w:rsid w:val="00EC7BF3"/>
    <w:rsid w:val="00EC7F1A"/>
    <w:rsid w:val="00ED1201"/>
    <w:rsid w:val="00ED5AD4"/>
    <w:rsid w:val="00ED5CA0"/>
    <w:rsid w:val="00ED7D87"/>
    <w:rsid w:val="00EE0063"/>
    <w:rsid w:val="00EE102F"/>
    <w:rsid w:val="00EE12A1"/>
    <w:rsid w:val="00EE3509"/>
    <w:rsid w:val="00EE3EC8"/>
    <w:rsid w:val="00EE45E8"/>
    <w:rsid w:val="00EE4A38"/>
    <w:rsid w:val="00EE7C61"/>
    <w:rsid w:val="00EF03C1"/>
    <w:rsid w:val="00EF0683"/>
    <w:rsid w:val="00EF0C46"/>
    <w:rsid w:val="00EF0FA4"/>
    <w:rsid w:val="00EF2519"/>
    <w:rsid w:val="00EF3A7C"/>
    <w:rsid w:val="00EF5A7F"/>
    <w:rsid w:val="00EF76F4"/>
    <w:rsid w:val="00EF7B85"/>
    <w:rsid w:val="00F00A11"/>
    <w:rsid w:val="00F010CC"/>
    <w:rsid w:val="00F014FF"/>
    <w:rsid w:val="00F02AAC"/>
    <w:rsid w:val="00F044E1"/>
    <w:rsid w:val="00F04A79"/>
    <w:rsid w:val="00F055FB"/>
    <w:rsid w:val="00F06B4D"/>
    <w:rsid w:val="00F07F0D"/>
    <w:rsid w:val="00F103DB"/>
    <w:rsid w:val="00F121A3"/>
    <w:rsid w:val="00F12438"/>
    <w:rsid w:val="00F1245D"/>
    <w:rsid w:val="00F1333B"/>
    <w:rsid w:val="00F14729"/>
    <w:rsid w:val="00F1792E"/>
    <w:rsid w:val="00F17EE0"/>
    <w:rsid w:val="00F17FA2"/>
    <w:rsid w:val="00F20534"/>
    <w:rsid w:val="00F20D28"/>
    <w:rsid w:val="00F21D5A"/>
    <w:rsid w:val="00F2282D"/>
    <w:rsid w:val="00F229A7"/>
    <w:rsid w:val="00F22FAA"/>
    <w:rsid w:val="00F2445A"/>
    <w:rsid w:val="00F24B8B"/>
    <w:rsid w:val="00F24D85"/>
    <w:rsid w:val="00F24E98"/>
    <w:rsid w:val="00F258F2"/>
    <w:rsid w:val="00F261A2"/>
    <w:rsid w:val="00F26E2B"/>
    <w:rsid w:val="00F2768F"/>
    <w:rsid w:val="00F30570"/>
    <w:rsid w:val="00F31DE0"/>
    <w:rsid w:val="00F31FC5"/>
    <w:rsid w:val="00F32C47"/>
    <w:rsid w:val="00F33205"/>
    <w:rsid w:val="00F344B2"/>
    <w:rsid w:val="00F349FF"/>
    <w:rsid w:val="00F36CC7"/>
    <w:rsid w:val="00F403C7"/>
    <w:rsid w:val="00F41A4A"/>
    <w:rsid w:val="00F41E48"/>
    <w:rsid w:val="00F4218B"/>
    <w:rsid w:val="00F44991"/>
    <w:rsid w:val="00F45C5A"/>
    <w:rsid w:val="00F45E29"/>
    <w:rsid w:val="00F4611E"/>
    <w:rsid w:val="00F46855"/>
    <w:rsid w:val="00F5053D"/>
    <w:rsid w:val="00F50971"/>
    <w:rsid w:val="00F50982"/>
    <w:rsid w:val="00F512FE"/>
    <w:rsid w:val="00F51C33"/>
    <w:rsid w:val="00F52014"/>
    <w:rsid w:val="00F5245C"/>
    <w:rsid w:val="00F52F33"/>
    <w:rsid w:val="00F531BC"/>
    <w:rsid w:val="00F53339"/>
    <w:rsid w:val="00F53707"/>
    <w:rsid w:val="00F53A59"/>
    <w:rsid w:val="00F542F1"/>
    <w:rsid w:val="00F54799"/>
    <w:rsid w:val="00F562CD"/>
    <w:rsid w:val="00F566C3"/>
    <w:rsid w:val="00F57C18"/>
    <w:rsid w:val="00F60FD7"/>
    <w:rsid w:val="00F63DBD"/>
    <w:rsid w:val="00F64262"/>
    <w:rsid w:val="00F656FC"/>
    <w:rsid w:val="00F657EA"/>
    <w:rsid w:val="00F659AA"/>
    <w:rsid w:val="00F67C5C"/>
    <w:rsid w:val="00F7055A"/>
    <w:rsid w:val="00F7193E"/>
    <w:rsid w:val="00F71CFB"/>
    <w:rsid w:val="00F724F6"/>
    <w:rsid w:val="00F72F2E"/>
    <w:rsid w:val="00F734FE"/>
    <w:rsid w:val="00F73E82"/>
    <w:rsid w:val="00F742D1"/>
    <w:rsid w:val="00F7501F"/>
    <w:rsid w:val="00F7707C"/>
    <w:rsid w:val="00F770BB"/>
    <w:rsid w:val="00F7755C"/>
    <w:rsid w:val="00F8022E"/>
    <w:rsid w:val="00F80DA8"/>
    <w:rsid w:val="00F817FF"/>
    <w:rsid w:val="00F81DEB"/>
    <w:rsid w:val="00F840BC"/>
    <w:rsid w:val="00F879A8"/>
    <w:rsid w:val="00F93D95"/>
    <w:rsid w:val="00F940F9"/>
    <w:rsid w:val="00F9470F"/>
    <w:rsid w:val="00F9502D"/>
    <w:rsid w:val="00F968BC"/>
    <w:rsid w:val="00F96EDF"/>
    <w:rsid w:val="00F97874"/>
    <w:rsid w:val="00FA0D48"/>
    <w:rsid w:val="00FA0ED2"/>
    <w:rsid w:val="00FA1B5B"/>
    <w:rsid w:val="00FA1C42"/>
    <w:rsid w:val="00FA1D08"/>
    <w:rsid w:val="00FA3C9A"/>
    <w:rsid w:val="00FA3D07"/>
    <w:rsid w:val="00FA3E2C"/>
    <w:rsid w:val="00FB00FB"/>
    <w:rsid w:val="00FB03C5"/>
    <w:rsid w:val="00FB30D4"/>
    <w:rsid w:val="00FB3241"/>
    <w:rsid w:val="00FB34A4"/>
    <w:rsid w:val="00FB368A"/>
    <w:rsid w:val="00FB3E5B"/>
    <w:rsid w:val="00FB6B81"/>
    <w:rsid w:val="00FC0524"/>
    <w:rsid w:val="00FC07D9"/>
    <w:rsid w:val="00FC08BE"/>
    <w:rsid w:val="00FC45C8"/>
    <w:rsid w:val="00FC4B20"/>
    <w:rsid w:val="00FC4B59"/>
    <w:rsid w:val="00FC4E96"/>
    <w:rsid w:val="00FC6350"/>
    <w:rsid w:val="00FC6E1F"/>
    <w:rsid w:val="00FC783D"/>
    <w:rsid w:val="00FD05F7"/>
    <w:rsid w:val="00FD0679"/>
    <w:rsid w:val="00FD1234"/>
    <w:rsid w:val="00FD2B4D"/>
    <w:rsid w:val="00FD40B7"/>
    <w:rsid w:val="00FD48BE"/>
    <w:rsid w:val="00FD6062"/>
    <w:rsid w:val="00FD6983"/>
    <w:rsid w:val="00FD6D68"/>
    <w:rsid w:val="00FD6F66"/>
    <w:rsid w:val="00FD6FBE"/>
    <w:rsid w:val="00FD70ED"/>
    <w:rsid w:val="00FE109D"/>
    <w:rsid w:val="00FE1CBA"/>
    <w:rsid w:val="00FE28C9"/>
    <w:rsid w:val="00FE3BAF"/>
    <w:rsid w:val="00FE3E02"/>
    <w:rsid w:val="00FE4AF3"/>
    <w:rsid w:val="00FE5AF1"/>
    <w:rsid w:val="00FE6376"/>
    <w:rsid w:val="00FE65E4"/>
    <w:rsid w:val="00FE69EC"/>
    <w:rsid w:val="00FE75AF"/>
    <w:rsid w:val="00FE7D77"/>
    <w:rsid w:val="00FF1083"/>
    <w:rsid w:val="00FF16AF"/>
    <w:rsid w:val="00FF249C"/>
    <w:rsid w:val="00FF3877"/>
    <w:rsid w:val="00FF464C"/>
    <w:rsid w:val="00FF4FFD"/>
    <w:rsid w:val="00FF5175"/>
    <w:rsid w:val="00FF557C"/>
    <w:rsid w:val="00FF672F"/>
    <w:rsid w:val="00FF6785"/>
    <w:rsid w:val="014A286E"/>
    <w:rsid w:val="016F2DAE"/>
    <w:rsid w:val="01A02627"/>
    <w:rsid w:val="01AE4396"/>
    <w:rsid w:val="0213623F"/>
    <w:rsid w:val="02D35287"/>
    <w:rsid w:val="030508F5"/>
    <w:rsid w:val="05290765"/>
    <w:rsid w:val="05AD7C93"/>
    <w:rsid w:val="05C0227E"/>
    <w:rsid w:val="06CD17A3"/>
    <w:rsid w:val="06E25D52"/>
    <w:rsid w:val="070D15F8"/>
    <w:rsid w:val="071D5775"/>
    <w:rsid w:val="07AD73EC"/>
    <w:rsid w:val="07CC6DF3"/>
    <w:rsid w:val="07D85D7E"/>
    <w:rsid w:val="07E421F5"/>
    <w:rsid w:val="07F71240"/>
    <w:rsid w:val="090206B8"/>
    <w:rsid w:val="09252FB3"/>
    <w:rsid w:val="09B30DEC"/>
    <w:rsid w:val="09CF3C2E"/>
    <w:rsid w:val="0A024BE3"/>
    <w:rsid w:val="0A273816"/>
    <w:rsid w:val="0A5F01F8"/>
    <w:rsid w:val="0B0F338C"/>
    <w:rsid w:val="0BB71246"/>
    <w:rsid w:val="0C703C53"/>
    <w:rsid w:val="0C7265D1"/>
    <w:rsid w:val="0CCD2F45"/>
    <w:rsid w:val="0E0C5933"/>
    <w:rsid w:val="0EAF2460"/>
    <w:rsid w:val="0ED750FE"/>
    <w:rsid w:val="0F54058A"/>
    <w:rsid w:val="10700D51"/>
    <w:rsid w:val="1090125C"/>
    <w:rsid w:val="10CD5A16"/>
    <w:rsid w:val="10D7552F"/>
    <w:rsid w:val="10ED119E"/>
    <w:rsid w:val="10F40BC1"/>
    <w:rsid w:val="11032025"/>
    <w:rsid w:val="11272EE9"/>
    <w:rsid w:val="114C5DF7"/>
    <w:rsid w:val="1184102F"/>
    <w:rsid w:val="1206082D"/>
    <w:rsid w:val="1206711C"/>
    <w:rsid w:val="127A6C5E"/>
    <w:rsid w:val="12C31C8D"/>
    <w:rsid w:val="13840B08"/>
    <w:rsid w:val="140B5073"/>
    <w:rsid w:val="14AB3CFD"/>
    <w:rsid w:val="14DC1A60"/>
    <w:rsid w:val="15C03F59"/>
    <w:rsid w:val="15D03E96"/>
    <w:rsid w:val="16081702"/>
    <w:rsid w:val="161F18C8"/>
    <w:rsid w:val="1624749D"/>
    <w:rsid w:val="16E75666"/>
    <w:rsid w:val="17657783"/>
    <w:rsid w:val="176B06D9"/>
    <w:rsid w:val="17B21C97"/>
    <w:rsid w:val="17CF41C4"/>
    <w:rsid w:val="17F16E5B"/>
    <w:rsid w:val="183C711E"/>
    <w:rsid w:val="18FD6E10"/>
    <w:rsid w:val="194415C0"/>
    <w:rsid w:val="196A37AB"/>
    <w:rsid w:val="19726355"/>
    <w:rsid w:val="1A835D9E"/>
    <w:rsid w:val="1B226A56"/>
    <w:rsid w:val="1BC35EF7"/>
    <w:rsid w:val="1C034F1B"/>
    <w:rsid w:val="1C042074"/>
    <w:rsid w:val="1C507FD3"/>
    <w:rsid w:val="1C6B3EDE"/>
    <w:rsid w:val="1CA82E92"/>
    <w:rsid w:val="1D0C3DCD"/>
    <w:rsid w:val="1D273758"/>
    <w:rsid w:val="1D7739EC"/>
    <w:rsid w:val="1DE220F3"/>
    <w:rsid w:val="1E0C5082"/>
    <w:rsid w:val="1E6E5254"/>
    <w:rsid w:val="1EB4015A"/>
    <w:rsid w:val="1EB915D0"/>
    <w:rsid w:val="1F8B57A0"/>
    <w:rsid w:val="1FA81358"/>
    <w:rsid w:val="204D4C7B"/>
    <w:rsid w:val="2084015F"/>
    <w:rsid w:val="208500C4"/>
    <w:rsid w:val="20E335B0"/>
    <w:rsid w:val="21387C6D"/>
    <w:rsid w:val="214C6FA7"/>
    <w:rsid w:val="216B5080"/>
    <w:rsid w:val="216E36E3"/>
    <w:rsid w:val="21807A16"/>
    <w:rsid w:val="21856637"/>
    <w:rsid w:val="21AB43FD"/>
    <w:rsid w:val="22031728"/>
    <w:rsid w:val="22D34B79"/>
    <w:rsid w:val="22FF19A3"/>
    <w:rsid w:val="237A5200"/>
    <w:rsid w:val="237E7B57"/>
    <w:rsid w:val="239D1EDE"/>
    <w:rsid w:val="23B352DD"/>
    <w:rsid w:val="23E9577B"/>
    <w:rsid w:val="248C4547"/>
    <w:rsid w:val="24B55E30"/>
    <w:rsid w:val="24B57823"/>
    <w:rsid w:val="24D659BF"/>
    <w:rsid w:val="25675D72"/>
    <w:rsid w:val="256D67CC"/>
    <w:rsid w:val="259E3515"/>
    <w:rsid w:val="25AC0AB5"/>
    <w:rsid w:val="25CD3061"/>
    <w:rsid w:val="262D5A1E"/>
    <w:rsid w:val="264C5158"/>
    <w:rsid w:val="26623AD2"/>
    <w:rsid w:val="26BF70E4"/>
    <w:rsid w:val="2715734E"/>
    <w:rsid w:val="271C0DAE"/>
    <w:rsid w:val="273203E2"/>
    <w:rsid w:val="27A34CD8"/>
    <w:rsid w:val="27CC0279"/>
    <w:rsid w:val="27E374AD"/>
    <w:rsid w:val="28102EB3"/>
    <w:rsid w:val="2815209A"/>
    <w:rsid w:val="28AC3EDC"/>
    <w:rsid w:val="28C60F0A"/>
    <w:rsid w:val="28EE2DCC"/>
    <w:rsid w:val="29045EAE"/>
    <w:rsid w:val="290C6710"/>
    <w:rsid w:val="292467D0"/>
    <w:rsid w:val="29B21465"/>
    <w:rsid w:val="29C558A5"/>
    <w:rsid w:val="29E62D85"/>
    <w:rsid w:val="2A4B5011"/>
    <w:rsid w:val="2A4B6709"/>
    <w:rsid w:val="2A7A415D"/>
    <w:rsid w:val="2AAF7E6D"/>
    <w:rsid w:val="2B0C3192"/>
    <w:rsid w:val="2B6009B4"/>
    <w:rsid w:val="2B7D2662"/>
    <w:rsid w:val="2BB74F74"/>
    <w:rsid w:val="2BDF6651"/>
    <w:rsid w:val="2C4947C3"/>
    <w:rsid w:val="2C822142"/>
    <w:rsid w:val="2CBB3399"/>
    <w:rsid w:val="2CBC23D9"/>
    <w:rsid w:val="2D8C5765"/>
    <w:rsid w:val="2D9A499A"/>
    <w:rsid w:val="2DBD6EF9"/>
    <w:rsid w:val="2DED56C3"/>
    <w:rsid w:val="2E473578"/>
    <w:rsid w:val="2E6A1075"/>
    <w:rsid w:val="2E7C129F"/>
    <w:rsid w:val="2E8268B8"/>
    <w:rsid w:val="2E8C663B"/>
    <w:rsid w:val="2E924803"/>
    <w:rsid w:val="2EE10D77"/>
    <w:rsid w:val="2F02078F"/>
    <w:rsid w:val="2F207F4A"/>
    <w:rsid w:val="2F48764E"/>
    <w:rsid w:val="2F613A5D"/>
    <w:rsid w:val="2F653550"/>
    <w:rsid w:val="2F7D4B54"/>
    <w:rsid w:val="2FE13A7F"/>
    <w:rsid w:val="30531807"/>
    <w:rsid w:val="30F301CE"/>
    <w:rsid w:val="314065A0"/>
    <w:rsid w:val="314F4E2B"/>
    <w:rsid w:val="315D0D44"/>
    <w:rsid w:val="31842F24"/>
    <w:rsid w:val="31C759EB"/>
    <w:rsid w:val="31F43C6B"/>
    <w:rsid w:val="321A3CA7"/>
    <w:rsid w:val="323D5485"/>
    <w:rsid w:val="32AF1ADA"/>
    <w:rsid w:val="32BF3949"/>
    <w:rsid w:val="32C20C77"/>
    <w:rsid w:val="32CB31A6"/>
    <w:rsid w:val="32D22DFF"/>
    <w:rsid w:val="33520C93"/>
    <w:rsid w:val="335E6F7D"/>
    <w:rsid w:val="3387105A"/>
    <w:rsid w:val="338727C3"/>
    <w:rsid w:val="339D4079"/>
    <w:rsid w:val="33DF6733"/>
    <w:rsid w:val="341748DB"/>
    <w:rsid w:val="3424447D"/>
    <w:rsid w:val="342D397C"/>
    <w:rsid w:val="34A1759E"/>
    <w:rsid w:val="34C57B21"/>
    <w:rsid w:val="35057D5B"/>
    <w:rsid w:val="359B7797"/>
    <w:rsid w:val="35D33764"/>
    <w:rsid w:val="35DB7811"/>
    <w:rsid w:val="362A29C2"/>
    <w:rsid w:val="364871E3"/>
    <w:rsid w:val="3676063F"/>
    <w:rsid w:val="3677642C"/>
    <w:rsid w:val="36D97FE0"/>
    <w:rsid w:val="376818D2"/>
    <w:rsid w:val="37773761"/>
    <w:rsid w:val="37C81A8A"/>
    <w:rsid w:val="38467E1A"/>
    <w:rsid w:val="38EC5BEB"/>
    <w:rsid w:val="38F104E3"/>
    <w:rsid w:val="38FC1D85"/>
    <w:rsid w:val="38FF70A2"/>
    <w:rsid w:val="39052B84"/>
    <w:rsid w:val="3912604A"/>
    <w:rsid w:val="39475031"/>
    <w:rsid w:val="39570FDB"/>
    <w:rsid w:val="3A384833"/>
    <w:rsid w:val="3A4212E9"/>
    <w:rsid w:val="3AAD02AD"/>
    <w:rsid w:val="3AEA2898"/>
    <w:rsid w:val="3AFE2C92"/>
    <w:rsid w:val="3B2C0B88"/>
    <w:rsid w:val="3B3B70ED"/>
    <w:rsid w:val="3B4D7EE0"/>
    <w:rsid w:val="3B747AC5"/>
    <w:rsid w:val="3B826460"/>
    <w:rsid w:val="3BD42C07"/>
    <w:rsid w:val="3CC151E7"/>
    <w:rsid w:val="3CF566C8"/>
    <w:rsid w:val="3D6A4DDD"/>
    <w:rsid w:val="3D72286A"/>
    <w:rsid w:val="3E144705"/>
    <w:rsid w:val="3E3700B0"/>
    <w:rsid w:val="3ED530CD"/>
    <w:rsid w:val="3EE26DEA"/>
    <w:rsid w:val="3F464170"/>
    <w:rsid w:val="3FB7338E"/>
    <w:rsid w:val="3FFB7E8A"/>
    <w:rsid w:val="406361F7"/>
    <w:rsid w:val="40C719C9"/>
    <w:rsid w:val="40E769DF"/>
    <w:rsid w:val="410A496C"/>
    <w:rsid w:val="42496B9B"/>
    <w:rsid w:val="42DE00BD"/>
    <w:rsid w:val="42E03B95"/>
    <w:rsid w:val="42E274F1"/>
    <w:rsid w:val="437F4068"/>
    <w:rsid w:val="43C70D8B"/>
    <w:rsid w:val="43FD5853"/>
    <w:rsid w:val="445119AC"/>
    <w:rsid w:val="44587769"/>
    <w:rsid w:val="447D109F"/>
    <w:rsid w:val="451A5548"/>
    <w:rsid w:val="452D3EF3"/>
    <w:rsid w:val="46306F2A"/>
    <w:rsid w:val="465C159C"/>
    <w:rsid w:val="46A8741E"/>
    <w:rsid w:val="46B944E8"/>
    <w:rsid w:val="474F1E8E"/>
    <w:rsid w:val="47567A44"/>
    <w:rsid w:val="47723605"/>
    <w:rsid w:val="4786157B"/>
    <w:rsid w:val="481F489F"/>
    <w:rsid w:val="48290358"/>
    <w:rsid w:val="48B85A1B"/>
    <w:rsid w:val="48D8407E"/>
    <w:rsid w:val="49053B34"/>
    <w:rsid w:val="49A80181"/>
    <w:rsid w:val="49CB4ACB"/>
    <w:rsid w:val="49CE2085"/>
    <w:rsid w:val="49D15ABA"/>
    <w:rsid w:val="49F32BAC"/>
    <w:rsid w:val="4A34542A"/>
    <w:rsid w:val="4A411DC9"/>
    <w:rsid w:val="4A9B516E"/>
    <w:rsid w:val="4B605D34"/>
    <w:rsid w:val="4B7554E3"/>
    <w:rsid w:val="4BE70E8D"/>
    <w:rsid w:val="4BFB5DD9"/>
    <w:rsid w:val="4C4F750F"/>
    <w:rsid w:val="4C5355B7"/>
    <w:rsid w:val="4CBA3228"/>
    <w:rsid w:val="4CE00E74"/>
    <w:rsid w:val="4CF26B0D"/>
    <w:rsid w:val="4D113CDB"/>
    <w:rsid w:val="4D1A1CA7"/>
    <w:rsid w:val="4D4C2211"/>
    <w:rsid w:val="4D830181"/>
    <w:rsid w:val="4DDF2DF9"/>
    <w:rsid w:val="4DF7236F"/>
    <w:rsid w:val="4E716D2E"/>
    <w:rsid w:val="4F461E52"/>
    <w:rsid w:val="4F5C397E"/>
    <w:rsid w:val="4F836A6E"/>
    <w:rsid w:val="4FA25BDC"/>
    <w:rsid w:val="4FB475D1"/>
    <w:rsid w:val="501F38E8"/>
    <w:rsid w:val="503069C5"/>
    <w:rsid w:val="509C04AB"/>
    <w:rsid w:val="50EB472E"/>
    <w:rsid w:val="51732FAF"/>
    <w:rsid w:val="517D5770"/>
    <w:rsid w:val="51A949C9"/>
    <w:rsid w:val="51B3658B"/>
    <w:rsid w:val="521D2DF1"/>
    <w:rsid w:val="52315CE0"/>
    <w:rsid w:val="52895A03"/>
    <w:rsid w:val="5371396A"/>
    <w:rsid w:val="53814E42"/>
    <w:rsid w:val="539C36A9"/>
    <w:rsid w:val="53B03BDF"/>
    <w:rsid w:val="541D3C6F"/>
    <w:rsid w:val="5438445E"/>
    <w:rsid w:val="545A42CA"/>
    <w:rsid w:val="545D48F8"/>
    <w:rsid w:val="5504225D"/>
    <w:rsid w:val="55345B0B"/>
    <w:rsid w:val="554F1325"/>
    <w:rsid w:val="558A5A5E"/>
    <w:rsid w:val="558C632F"/>
    <w:rsid w:val="55AC1E66"/>
    <w:rsid w:val="56046264"/>
    <w:rsid w:val="56C83166"/>
    <w:rsid w:val="57124AAA"/>
    <w:rsid w:val="576E1320"/>
    <w:rsid w:val="57BF2D74"/>
    <w:rsid w:val="57EF7C8A"/>
    <w:rsid w:val="58AA1841"/>
    <w:rsid w:val="58AD3505"/>
    <w:rsid w:val="58EA56C7"/>
    <w:rsid w:val="590B21AC"/>
    <w:rsid w:val="59442F63"/>
    <w:rsid w:val="59517833"/>
    <w:rsid w:val="596177AB"/>
    <w:rsid w:val="5A1E2090"/>
    <w:rsid w:val="5A4717C7"/>
    <w:rsid w:val="5A640C49"/>
    <w:rsid w:val="5AB24490"/>
    <w:rsid w:val="5B2106D3"/>
    <w:rsid w:val="5B3F4A12"/>
    <w:rsid w:val="5B603029"/>
    <w:rsid w:val="5B6361B0"/>
    <w:rsid w:val="5BB6221E"/>
    <w:rsid w:val="5C1C4A75"/>
    <w:rsid w:val="5C6344DF"/>
    <w:rsid w:val="5C6A34D6"/>
    <w:rsid w:val="5C757559"/>
    <w:rsid w:val="5C8557C8"/>
    <w:rsid w:val="5CF008B1"/>
    <w:rsid w:val="5D72453D"/>
    <w:rsid w:val="5DD45C7E"/>
    <w:rsid w:val="5EE930BA"/>
    <w:rsid w:val="5F2F582D"/>
    <w:rsid w:val="5F62471A"/>
    <w:rsid w:val="5F9D5A54"/>
    <w:rsid w:val="5F9F57CB"/>
    <w:rsid w:val="5FAF045D"/>
    <w:rsid w:val="5FC8172A"/>
    <w:rsid w:val="5FF30638"/>
    <w:rsid w:val="601E7E2F"/>
    <w:rsid w:val="602326F6"/>
    <w:rsid w:val="60A80E16"/>
    <w:rsid w:val="60D11EFD"/>
    <w:rsid w:val="61206C12"/>
    <w:rsid w:val="6211550E"/>
    <w:rsid w:val="62203B4D"/>
    <w:rsid w:val="62653AD6"/>
    <w:rsid w:val="62693A2B"/>
    <w:rsid w:val="638E7659"/>
    <w:rsid w:val="639531D7"/>
    <w:rsid w:val="63A17F7B"/>
    <w:rsid w:val="64134105"/>
    <w:rsid w:val="6480243A"/>
    <w:rsid w:val="6482693D"/>
    <w:rsid w:val="64982A42"/>
    <w:rsid w:val="65007458"/>
    <w:rsid w:val="655D2124"/>
    <w:rsid w:val="65AE5278"/>
    <w:rsid w:val="65DA301B"/>
    <w:rsid w:val="66041869"/>
    <w:rsid w:val="660A394B"/>
    <w:rsid w:val="6632039E"/>
    <w:rsid w:val="664803F1"/>
    <w:rsid w:val="665E51C4"/>
    <w:rsid w:val="666B15C5"/>
    <w:rsid w:val="66A87CFF"/>
    <w:rsid w:val="66E13141"/>
    <w:rsid w:val="66F243E1"/>
    <w:rsid w:val="67B91DA6"/>
    <w:rsid w:val="681F4E2D"/>
    <w:rsid w:val="687B7D2C"/>
    <w:rsid w:val="68F32D99"/>
    <w:rsid w:val="692D0A91"/>
    <w:rsid w:val="69934600"/>
    <w:rsid w:val="6A2F5D92"/>
    <w:rsid w:val="6A344A1D"/>
    <w:rsid w:val="6A3B794C"/>
    <w:rsid w:val="6A513039"/>
    <w:rsid w:val="6A561F1C"/>
    <w:rsid w:val="6A751852"/>
    <w:rsid w:val="6A9D055D"/>
    <w:rsid w:val="6ADA30ED"/>
    <w:rsid w:val="6B1914A2"/>
    <w:rsid w:val="6B60008C"/>
    <w:rsid w:val="6C181659"/>
    <w:rsid w:val="6CDB6657"/>
    <w:rsid w:val="6CDE45BA"/>
    <w:rsid w:val="6D032574"/>
    <w:rsid w:val="6D6D38A3"/>
    <w:rsid w:val="6D754F0A"/>
    <w:rsid w:val="6D8C7810"/>
    <w:rsid w:val="6DC94855"/>
    <w:rsid w:val="6DE55AF9"/>
    <w:rsid w:val="6E667C52"/>
    <w:rsid w:val="6E865349"/>
    <w:rsid w:val="6ED145F3"/>
    <w:rsid w:val="6EF34C3D"/>
    <w:rsid w:val="6F7714B6"/>
    <w:rsid w:val="6F927B28"/>
    <w:rsid w:val="70023B8E"/>
    <w:rsid w:val="70FF7360"/>
    <w:rsid w:val="713D54B3"/>
    <w:rsid w:val="71545D99"/>
    <w:rsid w:val="715D5D88"/>
    <w:rsid w:val="7162703C"/>
    <w:rsid w:val="71DB0A79"/>
    <w:rsid w:val="71EC185F"/>
    <w:rsid w:val="72A44EA8"/>
    <w:rsid w:val="72A647AB"/>
    <w:rsid w:val="72E30BD5"/>
    <w:rsid w:val="72F67279"/>
    <w:rsid w:val="72F86B8C"/>
    <w:rsid w:val="72F96CC0"/>
    <w:rsid w:val="73123CC7"/>
    <w:rsid w:val="737802D1"/>
    <w:rsid w:val="74106007"/>
    <w:rsid w:val="741F41E2"/>
    <w:rsid w:val="746D30F4"/>
    <w:rsid w:val="7474664D"/>
    <w:rsid w:val="747D644E"/>
    <w:rsid w:val="748C3805"/>
    <w:rsid w:val="7490200C"/>
    <w:rsid w:val="74F57CDB"/>
    <w:rsid w:val="751009F7"/>
    <w:rsid w:val="75137E08"/>
    <w:rsid w:val="753E5EDD"/>
    <w:rsid w:val="75AA0542"/>
    <w:rsid w:val="75CA0448"/>
    <w:rsid w:val="75E86EC4"/>
    <w:rsid w:val="75EC7240"/>
    <w:rsid w:val="764F477A"/>
    <w:rsid w:val="769C37A9"/>
    <w:rsid w:val="76A0773E"/>
    <w:rsid w:val="76B65D5A"/>
    <w:rsid w:val="76C638FA"/>
    <w:rsid w:val="76E04EC3"/>
    <w:rsid w:val="76E96C64"/>
    <w:rsid w:val="774819FF"/>
    <w:rsid w:val="78D64789"/>
    <w:rsid w:val="79C30399"/>
    <w:rsid w:val="79C5323F"/>
    <w:rsid w:val="7A037F34"/>
    <w:rsid w:val="7A421033"/>
    <w:rsid w:val="7B2E6351"/>
    <w:rsid w:val="7B494F23"/>
    <w:rsid w:val="7B887064"/>
    <w:rsid w:val="7BA15F45"/>
    <w:rsid w:val="7BEE7671"/>
    <w:rsid w:val="7C104511"/>
    <w:rsid w:val="7C1F7E19"/>
    <w:rsid w:val="7C39140B"/>
    <w:rsid w:val="7C864432"/>
    <w:rsid w:val="7CA643F1"/>
    <w:rsid w:val="7CCF30F5"/>
    <w:rsid w:val="7D073FDD"/>
    <w:rsid w:val="7D0B089A"/>
    <w:rsid w:val="7D2833FF"/>
    <w:rsid w:val="7D8525FA"/>
    <w:rsid w:val="7DE63E5F"/>
    <w:rsid w:val="7E451399"/>
    <w:rsid w:val="7E5500BB"/>
    <w:rsid w:val="7EA3716E"/>
    <w:rsid w:val="7ECF6276"/>
    <w:rsid w:val="7F086514"/>
    <w:rsid w:val="7F8B4E12"/>
    <w:rsid w:val="7F9D4BBE"/>
    <w:rsid w:val="7FF05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11752B-F036-4EAB-AF0A-5B66D05D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iPriority="0" w:qFormat="1"/>
    <w:lsdException w:name="annotation text" w:unhideWhenUsed="1" w:qFormat="1"/>
    <w:lsdException w:name="header" w:unhideWhenUsed="1" w:qFormat="1"/>
    <w:lsdException w:name="footer" w:uiPriority="0" w:unhideWhenUsed="1" w:qFormat="1"/>
    <w:lsdException w:name="index heading" w:semiHidden="1" w:unhideWhenUsed="1"/>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iPriority="0" w:qFormat="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unhideWhenUsed="1" w:qFormat="1"/>
    <w:lsdException w:name="Note Heading" w:semiHidden="1" w:unhideWhenUsed="1"/>
    <w:lsdException w:name="Body Text 2" w:uiPriority="0" w:qFormat="1"/>
    <w:lsdException w:name="Body Text 3" w:uiPriority="0" w:qFormat="1"/>
    <w:lsdException w:name="Body Text Indent 2" w:uiPriority="0" w:unhideWhenUsed="1"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uiPriority="0" w:qFormat="1"/>
    <w:lsdException w:name="HTML Address" w:uiPriority="0" w:qFormat="1"/>
    <w:lsdException w:name="HTML Cite" w:uiPriority="0" w:qFormat="1"/>
    <w:lsdException w:name="HTML Code" w:uiPriority="0" w:qFormat="1"/>
    <w:lsdException w:name="HTML Definition" w:uiPriority="0" w:qFormat="1"/>
    <w:lsdException w:name="HTML Keyboard" w:uiPriority="0" w:qFormat="1"/>
    <w:lsdException w:name="HTML Preformatted" w:uiPriority="0" w:qFormat="1"/>
    <w:lsdException w:name="HTML Sample" w:uiPriority="0" w:qFormat="1"/>
    <w:lsdException w:name="HTML Typewriter" w:uiPriority="0" w:qFormat="1"/>
    <w:lsdException w:name="HTML Variable" w:uiPriority="0"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7">
    <w:name w:val="Normal"/>
    <w:qFormat/>
    <w:pPr>
      <w:widowControl w:val="0"/>
      <w:spacing w:line="360" w:lineRule="auto"/>
      <w:ind w:firstLineChars="200" w:firstLine="480"/>
      <w:jc w:val="both"/>
    </w:pPr>
    <w:rPr>
      <w:rFonts w:asciiTheme="minorHAnsi" w:eastAsiaTheme="minorEastAsia" w:hAnsiTheme="minorHAnsi" w:cstheme="minorBidi"/>
      <w:kern w:val="2"/>
      <w:sz w:val="24"/>
      <w:szCs w:val="22"/>
    </w:rPr>
  </w:style>
  <w:style w:type="paragraph" w:styleId="1">
    <w:name w:val="heading 1"/>
    <w:basedOn w:val="af0"/>
    <w:next w:val="af7"/>
    <w:link w:val="1Char"/>
    <w:qFormat/>
    <w:pPr>
      <w:keepNext/>
      <w:keepLines/>
      <w:numPr>
        <w:ilvl w:val="0"/>
        <w:numId w:val="1"/>
      </w:numPr>
      <w:spacing w:before="340" w:after="330" w:line="360" w:lineRule="auto"/>
      <w:ind w:left="431" w:firstLine="0"/>
      <w:outlineLvl w:val="0"/>
    </w:pPr>
    <w:rPr>
      <w:b/>
      <w:bCs/>
      <w:kern w:val="44"/>
      <w:sz w:val="44"/>
      <w:szCs w:val="44"/>
    </w:rPr>
  </w:style>
  <w:style w:type="paragraph" w:styleId="20">
    <w:name w:val="heading 2"/>
    <w:basedOn w:val="af7"/>
    <w:next w:val="af7"/>
    <w:link w:val="2Char"/>
    <w:unhideWhenUsed/>
    <w:qFormat/>
    <w:pPr>
      <w:keepNext/>
      <w:keepLines/>
      <w:numPr>
        <w:ilvl w:val="1"/>
        <w:numId w:val="1"/>
      </w:numPr>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f7"/>
    <w:next w:val="af7"/>
    <w:link w:val="3Char"/>
    <w:unhideWhenUsed/>
    <w:qFormat/>
    <w:pPr>
      <w:keepNext/>
      <w:keepLines/>
      <w:numPr>
        <w:ilvl w:val="2"/>
        <w:numId w:val="1"/>
      </w:numPr>
      <w:spacing w:before="260" w:after="260"/>
      <w:ind w:left="0" w:firstLine="643"/>
      <w:outlineLvl w:val="2"/>
    </w:pPr>
    <w:rPr>
      <w:b/>
      <w:bCs/>
      <w:sz w:val="32"/>
      <w:szCs w:val="32"/>
    </w:rPr>
  </w:style>
  <w:style w:type="paragraph" w:styleId="4">
    <w:name w:val="heading 4"/>
    <w:basedOn w:val="af3"/>
    <w:next w:val="af7"/>
    <w:link w:val="4Char"/>
    <w:uiPriority w:val="9"/>
    <w:unhideWhenUsed/>
    <w:qFormat/>
    <w:pPr>
      <w:keepNext/>
      <w:keepLines/>
      <w:numPr>
        <w:ilvl w:val="3"/>
        <w:numId w:val="1"/>
      </w:numPr>
      <w:spacing w:before="280" w:after="290" w:line="360" w:lineRule="auto"/>
      <w:ind w:left="851" w:firstLine="562"/>
      <w:outlineLvl w:val="3"/>
    </w:pPr>
    <w:rPr>
      <w:rFonts w:asciiTheme="majorHAnsi" w:eastAsiaTheme="majorEastAsia" w:hAnsiTheme="majorHAnsi" w:cstheme="majorBidi"/>
      <w:b/>
      <w:bCs/>
      <w:sz w:val="28"/>
      <w:szCs w:val="28"/>
    </w:rPr>
  </w:style>
  <w:style w:type="paragraph" w:styleId="5">
    <w:name w:val="heading 5"/>
    <w:basedOn w:val="af7"/>
    <w:next w:val="af7"/>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f7"/>
    <w:next w:val="af7"/>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f7"/>
    <w:next w:val="af7"/>
    <w:link w:val="7Char"/>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f7"/>
    <w:next w:val="af7"/>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f7"/>
    <w:next w:val="af7"/>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f8">
    <w:name w:val="Default Paragraph Font"/>
    <w:uiPriority w:val="1"/>
    <w:semiHidden/>
    <w:unhideWhenUsed/>
  </w:style>
  <w:style w:type="table" w:default="1" w:styleId="af9">
    <w:name w:val="Normal Table"/>
    <w:uiPriority w:val="99"/>
    <w:semiHidden/>
    <w:unhideWhenUsed/>
    <w:tblPr>
      <w:tblInd w:w="0" w:type="dxa"/>
      <w:tblCellMar>
        <w:top w:w="0" w:type="dxa"/>
        <w:left w:w="108" w:type="dxa"/>
        <w:bottom w:w="0" w:type="dxa"/>
        <w:right w:w="108" w:type="dxa"/>
      </w:tblCellMar>
    </w:tblPr>
  </w:style>
  <w:style w:type="numbering" w:default="1" w:styleId="afa">
    <w:name w:val="No List"/>
    <w:uiPriority w:val="99"/>
    <w:semiHidden/>
    <w:unhideWhenUsed/>
  </w:style>
  <w:style w:type="paragraph" w:customStyle="1" w:styleId="af0">
    <w:name w:val="一级条标题"/>
    <w:next w:val="afb"/>
    <w:qFormat/>
    <w:pPr>
      <w:numPr>
        <w:ilvl w:val="2"/>
        <w:numId w:val="2"/>
      </w:numPr>
      <w:outlineLvl w:val="2"/>
    </w:pPr>
    <w:rPr>
      <w:rFonts w:eastAsia="黑体"/>
      <w:sz w:val="21"/>
    </w:rPr>
  </w:style>
  <w:style w:type="paragraph" w:customStyle="1" w:styleId="afb">
    <w:name w:val="段"/>
    <w:qFormat/>
    <w:pPr>
      <w:autoSpaceDE w:val="0"/>
      <w:autoSpaceDN w:val="0"/>
      <w:ind w:firstLineChars="200" w:firstLine="200"/>
      <w:jc w:val="both"/>
    </w:pPr>
    <w:rPr>
      <w:rFonts w:ascii="宋体"/>
      <w:sz w:val="21"/>
    </w:rPr>
  </w:style>
  <w:style w:type="paragraph" w:customStyle="1" w:styleId="af3">
    <w:name w:val="四级条标题"/>
    <w:basedOn w:val="af2"/>
    <w:next w:val="afb"/>
    <w:qFormat/>
    <w:pPr>
      <w:numPr>
        <w:ilvl w:val="5"/>
      </w:numPr>
      <w:outlineLvl w:val="5"/>
    </w:pPr>
  </w:style>
  <w:style w:type="paragraph" w:customStyle="1" w:styleId="af2">
    <w:name w:val="三级条标题"/>
    <w:basedOn w:val="af1"/>
    <w:next w:val="afb"/>
    <w:qFormat/>
    <w:pPr>
      <w:numPr>
        <w:ilvl w:val="4"/>
      </w:numPr>
      <w:outlineLvl w:val="4"/>
    </w:pPr>
  </w:style>
  <w:style w:type="paragraph" w:customStyle="1" w:styleId="af1">
    <w:name w:val="二级条标题"/>
    <w:basedOn w:val="af0"/>
    <w:next w:val="afb"/>
    <w:qFormat/>
    <w:pPr>
      <w:numPr>
        <w:ilvl w:val="3"/>
      </w:numPr>
      <w:outlineLvl w:val="3"/>
    </w:pPr>
  </w:style>
  <w:style w:type="paragraph" w:styleId="afc">
    <w:name w:val="annotation subject"/>
    <w:basedOn w:val="afd"/>
    <w:next w:val="afd"/>
    <w:link w:val="Char"/>
    <w:uiPriority w:val="99"/>
    <w:unhideWhenUsed/>
    <w:qFormat/>
    <w:rPr>
      <w:b/>
      <w:bCs/>
    </w:rPr>
  </w:style>
  <w:style w:type="paragraph" w:styleId="afd">
    <w:name w:val="annotation text"/>
    <w:basedOn w:val="af7"/>
    <w:link w:val="Char0"/>
    <w:uiPriority w:val="99"/>
    <w:unhideWhenUsed/>
    <w:qFormat/>
    <w:pPr>
      <w:jc w:val="left"/>
    </w:pPr>
  </w:style>
  <w:style w:type="paragraph" w:styleId="70">
    <w:name w:val="toc 7"/>
    <w:basedOn w:val="60"/>
    <w:next w:val="af7"/>
    <w:uiPriority w:val="39"/>
    <w:qFormat/>
    <w:pPr>
      <w:ind w:left="1260"/>
    </w:pPr>
  </w:style>
  <w:style w:type="paragraph" w:styleId="60">
    <w:name w:val="toc 6"/>
    <w:basedOn w:val="50"/>
    <w:next w:val="af7"/>
    <w:uiPriority w:val="39"/>
    <w:qFormat/>
    <w:pPr>
      <w:ind w:left="1050"/>
    </w:pPr>
  </w:style>
  <w:style w:type="paragraph" w:styleId="50">
    <w:name w:val="toc 5"/>
    <w:basedOn w:val="40"/>
    <w:next w:val="af7"/>
    <w:uiPriority w:val="39"/>
    <w:qFormat/>
    <w:pPr>
      <w:ind w:left="840"/>
    </w:pPr>
  </w:style>
  <w:style w:type="paragraph" w:styleId="40">
    <w:name w:val="toc 4"/>
    <w:basedOn w:val="30"/>
    <w:next w:val="af7"/>
    <w:uiPriority w:val="39"/>
    <w:qFormat/>
    <w:pPr>
      <w:ind w:left="630"/>
    </w:pPr>
    <w:rPr>
      <w:i w:val="0"/>
      <w:iCs w:val="0"/>
      <w:sz w:val="18"/>
      <w:szCs w:val="18"/>
    </w:rPr>
  </w:style>
  <w:style w:type="paragraph" w:styleId="30">
    <w:name w:val="toc 3"/>
    <w:basedOn w:val="21"/>
    <w:next w:val="af7"/>
    <w:uiPriority w:val="39"/>
    <w:qFormat/>
    <w:pPr>
      <w:ind w:left="420"/>
    </w:pPr>
    <w:rPr>
      <w:i/>
      <w:iCs/>
      <w:smallCaps w:val="0"/>
    </w:rPr>
  </w:style>
  <w:style w:type="paragraph" w:styleId="21">
    <w:name w:val="toc 2"/>
    <w:basedOn w:val="10"/>
    <w:next w:val="af7"/>
    <w:uiPriority w:val="39"/>
    <w:qFormat/>
    <w:pPr>
      <w:spacing w:before="0" w:after="0"/>
      <w:ind w:left="210"/>
    </w:pPr>
    <w:rPr>
      <w:b w:val="0"/>
      <w:bCs w:val="0"/>
      <w:caps w:val="0"/>
      <w:smallCaps/>
    </w:rPr>
  </w:style>
  <w:style w:type="paragraph" w:styleId="10">
    <w:name w:val="toc 1"/>
    <w:next w:val="af7"/>
    <w:uiPriority w:val="39"/>
    <w:qFormat/>
    <w:pPr>
      <w:widowControl w:val="0"/>
      <w:spacing w:before="120" w:after="120"/>
    </w:pPr>
    <w:rPr>
      <w:rFonts w:asciiTheme="minorHAnsi" w:eastAsiaTheme="minorEastAsia" w:hAnsiTheme="minorHAnsi" w:cstheme="minorBidi"/>
      <w:b/>
      <w:bCs/>
      <w:caps/>
      <w:kern w:val="2"/>
    </w:rPr>
  </w:style>
  <w:style w:type="paragraph" w:styleId="afe">
    <w:name w:val="Normal Indent"/>
    <w:basedOn w:val="af7"/>
    <w:link w:val="Char1"/>
    <w:qFormat/>
    <w:pPr>
      <w:ind w:firstLine="420"/>
    </w:pPr>
    <w:rPr>
      <w:rFonts w:ascii="Times New Roman" w:eastAsia="宋体" w:hAnsi="Times New Roman" w:cs="Times New Roman"/>
      <w:szCs w:val="21"/>
    </w:rPr>
  </w:style>
  <w:style w:type="paragraph" w:styleId="aff">
    <w:name w:val="caption"/>
    <w:basedOn w:val="af7"/>
    <w:next w:val="af7"/>
    <w:link w:val="Char2"/>
    <w:uiPriority w:val="35"/>
    <w:unhideWhenUsed/>
    <w:qFormat/>
    <w:rPr>
      <w:rFonts w:asciiTheme="majorHAnsi" w:eastAsia="黑体" w:hAnsiTheme="majorHAnsi" w:cstheme="majorBidi"/>
      <w:sz w:val="20"/>
      <w:szCs w:val="20"/>
    </w:rPr>
  </w:style>
  <w:style w:type="paragraph" w:styleId="aff0">
    <w:name w:val="Document Map"/>
    <w:basedOn w:val="af7"/>
    <w:link w:val="Char3"/>
    <w:semiHidden/>
    <w:qFormat/>
    <w:pPr>
      <w:shd w:val="clear" w:color="auto" w:fill="000080"/>
    </w:pPr>
    <w:rPr>
      <w:rFonts w:ascii="Times New Roman" w:eastAsia="宋体" w:hAnsi="Times New Roman" w:cs="Times New Roman"/>
      <w:szCs w:val="24"/>
    </w:rPr>
  </w:style>
  <w:style w:type="paragraph" w:styleId="31">
    <w:name w:val="Body Text 3"/>
    <w:basedOn w:val="af7"/>
    <w:link w:val="3Char0"/>
    <w:qFormat/>
    <w:pPr>
      <w:spacing w:after="120"/>
    </w:pPr>
    <w:rPr>
      <w:rFonts w:ascii="Times New Roman" w:eastAsia="宋体" w:hAnsi="Times New Roman" w:cs="Times New Roman"/>
      <w:sz w:val="16"/>
      <w:szCs w:val="16"/>
    </w:rPr>
  </w:style>
  <w:style w:type="paragraph" w:styleId="aff1">
    <w:name w:val="Body Text"/>
    <w:basedOn w:val="af7"/>
    <w:link w:val="Char4"/>
    <w:uiPriority w:val="99"/>
    <w:unhideWhenUsed/>
    <w:qFormat/>
    <w:pPr>
      <w:spacing w:after="120"/>
    </w:pPr>
  </w:style>
  <w:style w:type="paragraph" w:styleId="aff2">
    <w:name w:val="Body Text Indent"/>
    <w:basedOn w:val="af7"/>
    <w:link w:val="Char5"/>
    <w:uiPriority w:val="99"/>
    <w:unhideWhenUsed/>
    <w:qFormat/>
    <w:pPr>
      <w:spacing w:after="120"/>
      <w:ind w:leftChars="200" w:left="420"/>
    </w:pPr>
  </w:style>
  <w:style w:type="paragraph" w:styleId="HTML">
    <w:name w:val="HTML Address"/>
    <w:basedOn w:val="af7"/>
    <w:link w:val="HTMLChar"/>
    <w:qFormat/>
    <w:rPr>
      <w:rFonts w:ascii="Times New Roman" w:eastAsia="宋体" w:hAnsi="Times New Roman" w:cs="Times New Roman"/>
      <w:i/>
      <w:iCs/>
      <w:szCs w:val="24"/>
    </w:rPr>
  </w:style>
  <w:style w:type="paragraph" w:styleId="aff3">
    <w:name w:val="Plain Text"/>
    <w:basedOn w:val="af7"/>
    <w:link w:val="Char6"/>
    <w:qFormat/>
    <w:pPr>
      <w:widowControl/>
      <w:spacing w:before="100" w:beforeAutospacing="1" w:after="100" w:afterAutospacing="1"/>
      <w:jc w:val="left"/>
    </w:pPr>
    <w:rPr>
      <w:rFonts w:ascii="宋体" w:eastAsia="宋体" w:hAnsi="宋体" w:cs="宋体"/>
      <w:kern w:val="0"/>
      <w:szCs w:val="24"/>
    </w:rPr>
  </w:style>
  <w:style w:type="paragraph" w:styleId="80">
    <w:name w:val="toc 8"/>
    <w:basedOn w:val="70"/>
    <w:next w:val="af7"/>
    <w:uiPriority w:val="39"/>
    <w:qFormat/>
    <w:pPr>
      <w:ind w:left="1470"/>
    </w:pPr>
  </w:style>
  <w:style w:type="paragraph" w:styleId="22">
    <w:name w:val="Body Text Indent 2"/>
    <w:basedOn w:val="af7"/>
    <w:link w:val="2Char0"/>
    <w:unhideWhenUsed/>
    <w:qFormat/>
    <w:pPr>
      <w:spacing w:after="120" w:line="480" w:lineRule="auto"/>
      <w:ind w:leftChars="200" w:left="420"/>
    </w:pPr>
  </w:style>
  <w:style w:type="paragraph" w:styleId="aff4">
    <w:name w:val="Balloon Text"/>
    <w:basedOn w:val="af7"/>
    <w:link w:val="Char7"/>
    <w:uiPriority w:val="99"/>
    <w:unhideWhenUsed/>
    <w:qFormat/>
    <w:rPr>
      <w:sz w:val="18"/>
      <w:szCs w:val="18"/>
    </w:rPr>
  </w:style>
  <w:style w:type="paragraph" w:styleId="aff5">
    <w:name w:val="footer"/>
    <w:basedOn w:val="af7"/>
    <w:link w:val="Char8"/>
    <w:unhideWhenUsed/>
    <w:qFormat/>
    <w:pPr>
      <w:tabs>
        <w:tab w:val="center" w:pos="4153"/>
        <w:tab w:val="right" w:pos="8306"/>
      </w:tabs>
      <w:snapToGrid w:val="0"/>
      <w:jc w:val="left"/>
    </w:pPr>
    <w:rPr>
      <w:sz w:val="18"/>
      <w:szCs w:val="18"/>
    </w:rPr>
  </w:style>
  <w:style w:type="paragraph" w:styleId="23">
    <w:name w:val="Body Text First Indent 2"/>
    <w:basedOn w:val="aff2"/>
    <w:link w:val="2Char1"/>
    <w:unhideWhenUsed/>
    <w:qFormat/>
    <w:pPr>
      <w:spacing w:line="324" w:lineRule="auto"/>
      <w:ind w:firstLine="420"/>
    </w:pPr>
    <w:rPr>
      <w:rFonts w:ascii="Calibri" w:eastAsia="宋体" w:hAnsi="Calibri" w:cs="Times New Roman"/>
    </w:rPr>
  </w:style>
  <w:style w:type="paragraph" w:styleId="aff6">
    <w:name w:val="header"/>
    <w:basedOn w:val="af7"/>
    <w:link w:val="Char9"/>
    <w:uiPriority w:val="99"/>
    <w:unhideWhenUsed/>
    <w:qFormat/>
    <w:pPr>
      <w:pBdr>
        <w:bottom w:val="single" w:sz="6" w:space="1" w:color="auto"/>
      </w:pBdr>
      <w:tabs>
        <w:tab w:val="center" w:pos="4153"/>
        <w:tab w:val="right" w:pos="8306"/>
      </w:tabs>
      <w:snapToGrid w:val="0"/>
      <w:jc w:val="center"/>
    </w:pPr>
    <w:rPr>
      <w:sz w:val="18"/>
      <w:szCs w:val="18"/>
    </w:rPr>
  </w:style>
  <w:style w:type="paragraph" w:styleId="aff7">
    <w:name w:val="footnote text"/>
    <w:basedOn w:val="af7"/>
    <w:link w:val="Chara"/>
    <w:semiHidden/>
    <w:qFormat/>
    <w:pPr>
      <w:snapToGrid w:val="0"/>
      <w:jc w:val="left"/>
    </w:pPr>
    <w:rPr>
      <w:rFonts w:ascii="Times New Roman" w:eastAsia="宋体" w:hAnsi="Times New Roman" w:cs="Times New Roman"/>
      <w:sz w:val="18"/>
      <w:szCs w:val="18"/>
    </w:rPr>
  </w:style>
  <w:style w:type="paragraph" w:styleId="aff8">
    <w:name w:val="table of figures"/>
    <w:basedOn w:val="af7"/>
    <w:next w:val="af7"/>
    <w:semiHidden/>
    <w:qFormat/>
    <w:pPr>
      <w:ind w:leftChars="200" w:left="200" w:hangingChars="200" w:hanging="200"/>
    </w:pPr>
    <w:rPr>
      <w:rFonts w:ascii="Times New Roman" w:eastAsia="宋体" w:hAnsi="Times New Roman" w:cs="Times New Roman"/>
      <w:szCs w:val="24"/>
    </w:rPr>
  </w:style>
  <w:style w:type="paragraph" w:styleId="90">
    <w:name w:val="toc 9"/>
    <w:basedOn w:val="80"/>
    <w:next w:val="af7"/>
    <w:uiPriority w:val="39"/>
    <w:qFormat/>
    <w:pPr>
      <w:ind w:left="1680"/>
    </w:pPr>
  </w:style>
  <w:style w:type="paragraph" w:styleId="24">
    <w:name w:val="Body Text 2"/>
    <w:basedOn w:val="af7"/>
    <w:link w:val="2Char2"/>
    <w:qFormat/>
    <w:pPr>
      <w:spacing w:after="120" w:line="480" w:lineRule="auto"/>
    </w:pPr>
    <w:rPr>
      <w:rFonts w:ascii="Times New Roman" w:eastAsia="宋体" w:hAnsi="Times New Roman" w:cs="Times New Roman"/>
      <w:szCs w:val="24"/>
    </w:rPr>
  </w:style>
  <w:style w:type="paragraph" w:styleId="HTML0">
    <w:name w:val="HTML Preformatted"/>
    <w:basedOn w:val="af7"/>
    <w:link w:val="HTMLChar0"/>
    <w:qFormat/>
    <w:rPr>
      <w:rFonts w:ascii="Courier New" w:eastAsia="宋体" w:hAnsi="Courier New" w:cs="Courier New"/>
      <w:sz w:val="20"/>
      <w:szCs w:val="20"/>
    </w:rPr>
  </w:style>
  <w:style w:type="paragraph" w:styleId="aff9">
    <w:name w:val="Normal (Web)"/>
    <w:basedOn w:val="af7"/>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ffa">
    <w:name w:val="Title"/>
    <w:basedOn w:val="af7"/>
    <w:link w:val="Charb"/>
    <w:qFormat/>
    <w:pPr>
      <w:spacing w:before="240" w:after="60"/>
      <w:jc w:val="center"/>
      <w:outlineLvl w:val="0"/>
    </w:pPr>
    <w:rPr>
      <w:rFonts w:ascii="Arial" w:eastAsia="宋体" w:hAnsi="Arial" w:cs="Arial"/>
      <w:b/>
      <w:bCs/>
      <w:sz w:val="32"/>
      <w:szCs w:val="32"/>
    </w:rPr>
  </w:style>
  <w:style w:type="character" w:styleId="affb">
    <w:name w:val="Strong"/>
    <w:basedOn w:val="af8"/>
    <w:qFormat/>
    <w:rPr>
      <w:b/>
      <w:bCs/>
    </w:rPr>
  </w:style>
  <w:style w:type="character" w:styleId="affc">
    <w:name w:val="page number"/>
    <w:basedOn w:val="af8"/>
    <w:qFormat/>
    <w:rPr>
      <w:rFonts w:ascii="Times New Roman" w:eastAsia="宋体" w:hAnsi="Times New Roman"/>
      <w:sz w:val="18"/>
    </w:rPr>
  </w:style>
  <w:style w:type="character" w:styleId="affd">
    <w:name w:val="Emphasis"/>
    <w:basedOn w:val="af8"/>
    <w:uiPriority w:val="20"/>
    <w:qFormat/>
    <w:rPr>
      <w:i/>
      <w:iCs/>
    </w:rPr>
  </w:style>
  <w:style w:type="character" w:styleId="HTML1">
    <w:name w:val="HTML Definition"/>
    <w:basedOn w:val="af8"/>
    <w:qFormat/>
    <w:rPr>
      <w:i/>
      <w:iCs/>
    </w:rPr>
  </w:style>
  <w:style w:type="character" w:styleId="HTML2">
    <w:name w:val="HTML Typewriter"/>
    <w:basedOn w:val="af8"/>
    <w:qFormat/>
    <w:rPr>
      <w:rFonts w:ascii="Courier New" w:hAnsi="Courier New"/>
      <w:sz w:val="20"/>
      <w:szCs w:val="20"/>
    </w:rPr>
  </w:style>
  <w:style w:type="character" w:styleId="HTML3">
    <w:name w:val="HTML Acronym"/>
    <w:basedOn w:val="af8"/>
    <w:qFormat/>
  </w:style>
  <w:style w:type="character" w:styleId="HTML4">
    <w:name w:val="HTML Variable"/>
    <w:basedOn w:val="af8"/>
    <w:qFormat/>
    <w:rPr>
      <w:i/>
      <w:iCs/>
    </w:rPr>
  </w:style>
  <w:style w:type="character" w:styleId="affe">
    <w:name w:val="Hyperlink"/>
    <w:uiPriority w:val="99"/>
    <w:qFormat/>
    <w:rPr>
      <w:rFonts w:ascii="Times New Roman" w:eastAsia="宋体" w:hAnsi="Times New Roman"/>
      <w:color w:val="auto"/>
      <w:spacing w:val="0"/>
      <w:w w:val="100"/>
      <w:position w:val="0"/>
      <w:sz w:val="21"/>
      <w:u w:val="none"/>
      <w:vertAlign w:val="baseline"/>
    </w:rPr>
  </w:style>
  <w:style w:type="character" w:styleId="HTML5">
    <w:name w:val="HTML Code"/>
    <w:basedOn w:val="af8"/>
    <w:qFormat/>
    <w:rPr>
      <w:rFonts w:ascii="Courier New" w:hAnsi="Courier New"/>
      <w:sz w:val="20"/>
      <w:szCs w:val="20"/>
    </w:rPr>
  </w:style>
  <w:style w:type="character" w:styleId="afff">
    <w:name w:val="annotation reference"/>
    <w:basedOn w:val="af8"/>
    <w:uiPriority w:val="99"/>
    <w:unhideWhenUsed/>
    <w:qFormat/>
    <w:rPr>
      <w:sz w:val="21"/>
      <w:szCs w:val="21"/>
    </w:rPr>
  </w:style>
  <w:style w:type="character" w:styleId="HTML6">
    <w:name w:val="HTML Cite"/>
    <w:basedOn w:val="af8"/>
    <w:qFormat/>
    <w:rPr>
      <w:i/>
      <w:iCs/>
    </w:rPr>
  </w:style>
  <w:style w:type="character" w:styleId="afff0">
    <w:name w:val="footnote reference"/>
    <w:basedOn w:val="af8"/>
    <w:semiHidden/>
    <w:qFormat/>
    <w:rPr>
      <w:vertAlign w:val="superscript"/>
    </w:rPr>
  </w:style>
  <w:style w:type="character" w:styleId="HTML7">
    <w:name w:val="HTML Keyboard"/>
    <w:basedOn w:val="af8"/>
    <w:qFormat/>
    <w:rPr>
      <w:rFonts w:ascii="Courier New" w:hAnsi="Courier New"/>
      <w:sz w:val="20"/>
      <w:szCs w:val="20"/>
    </w:rPr>
  </w:style>
  <w:style w:type="character" w:styleId="HTML8">
    <w:name w:val="HTML Sample"/>
    <w:basedOn w:val="af8"/>
    <w:qFormat/>
    <w:rPr>
      <w:rFonts w:ascii="Courier New" w:hAnsi="Courier New"/>
    </w:rPr>
  </w:style>
  <w:style w:type="table" w:styleId="afff1">
    <w:name w:val="Table Grid"/>
    <w:basedOn w:val="af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我的正文"/>
    <w:basedOn w:val="af7"/>
    <w:link w:val="Charc"/>
    <w:qFormat/>
    <w:pPr>
      <w:adjustRightInd w:val="0"/>
      <w:spacing w:before="120" w:after="120"/>
      <w:textAlignment w:val="baseline"/>
    </w:pPr>
    <w:rPr>
      <w:rFonts w:ascii="宋体" w:hAnsi="Arial"/>
      <w:szCs w:val="30"/>
    </w:rPr>
  </w:style>
  <w:style w:type="character" w:customStyle="1" w:styleId="Charc">
    <w:name w:val="我的正文 Char"/>
    <w:link w:val="afff2"/>
    <w:qFormat/>
    <w:rPr>
      <w:rFonts w:ascii="宋体" w:hAnsi="Arial"/>
      <w:kern w:val="2"/>
      <w:sz w:val="24"/>
      <w:szCs w:val="30"/>
    </w:rPr>
  </w:style>
  <w:style w:type="character" w:customStyle="1" w:styleId="Char9">
    <w:name w:val="页眉 Char"/>
    <w:basedOn w:val="af8"/>
    <w:link w:val="aff6"/>
    <w:uiPriority w:val="99"/>
    <w:qFormat/>
    <w:rPr>
      <w:sz w:val="18"/>
      <w:szCs w:val="18"/>
    </w:rPr>
  </w:style>
  <w:style w:type="character" w:customStyle="1" w:styleId="Char8">
    <w:name w:val="页脚 Char"/>
    <w:basedOn w:val="af8"/>
    <w:link w:val="aff5"/>
    <w:qFormat/>
    <w:rPr>
      <w:sz w:val="18"/>
      <w:szCs w:val="18"/>
    </w:rPr>
  </w:style>
  <w:style w:type="character" w:customStyle="1" w:styleId="1Char">
    <w:name w:val="标题 1 Char"/>
    <w:basedOn w:val="af8"/>
    <w:link w:val="1"/>
    <w:qFormat/>
    <w:rPr>
      <w:rFonts w:eastAsia="黑体"/>
      <w:b/>
      <w:bCs/>
      <w:kern w:val="44"/>
      <w:sz w:val="44"/>
      <w:szCs w:val="44"/>
    </w:rPr>
  </w:style>
  <w:style w:type="character" w:customStyle="1" w:styleId="2Char">
    <w:name w:val="标题 2 Char"/>
    <w:basedOn w:val="af8"/>
    <w:link w:val="20"/>
    <w:qFormat/>
    <w:rPr>
      <w:rFonts w:asciiTheme="majorHAnsi" w:eastAsiaTheme="majorEastAsia" w:hAnsiTheme="majorHAnsi" w:cstheme="majorBidi"/>
      <w:b/>
      <w:bCs/>
      <w:kern w:val="2"/>
      <w:sz w:val="32"/>
      <w:szCs w:val="32"/>
    </w:rPr>
  </w:style>
  <w:style w:type="character" w:customStyle="1" w:styleId="3Char">
    <w:name w:val="标题 3 Char"/>
    <w:basedOn w:val="af8"/>
    <w:link w:val="3"/>
    <w:qFormat/>
    <w:rPr>
      <w:rFonts w:asciiTheme="minorHAnsi" w:eastAsiaTheme="minorEastAsia" w:hAnsiTheme="minorHAnsi" w:cstheme="minorBidi"/>
      <w:b/>
      <w:bCs/>
      <w:kern w:val="2"/>
      <w:sz w:val="32"/>
      <w:szCs w:val="32"/>
    </w:rPr>
  </w:style>
  <w:style w:type="character" w:customStyle="1" w:styleId="4Char">
    <w:name w:val="标题 4 Char"/>
    <w:basedOn w:val="af8"/>
    <w:link w:val="4"/>
    <w:uiPriority w:val="9"/>
    <w:qFormat/>
    <w:rPr>
      <w:rFonts w:asciiTheme="majorHAnsi" w:eastAsiaTheme="majorEastAsia" w:hAnsiTheme="majorHAnsi" w:cstheme="majorBidi"/>
      <w:b/>
      <w:bCs/>
      <w:sz w:val="28"/>
      <w:szCs w:val="28"/>
    </w:rPr>
  </w:style>
  <w:style w:type="character" w:customStyle="1" w:styleId="5Char">
    <w:name w:val="标题 5 Char"/>
    <w:basedOn w:val="af8"/>
    <w:link w:val="5"/>
    <w:uiPriority w:val="9"/>
    <w:qFormat/>
    <w:rPr>
      <w:rFonts w:asciiTheme="minorHAnsi" w:eastAsiaTheme="minorEastAsia" w:hAnsiTheme="minorHAnsi" w:cstheme="minorBidi"/>
      <w:b/>
      <w:bCs/>
      <w:kern w:val="2"/>
      <w:sz w:val="28"/>
      <w:szCs w:val="28"/>
    </w:rPr>
  </w:style>
  <w:style w:type="character" w:customStyle="1" w:styleId="6Char">
    <w:name w:val="标题 6 Char"/>
    <w:basedOn w:val="af8"/>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f8"/>
    <w:link w:val="7"/>
    <w:uiPriority w:val="9"/>
    <w:qFormat/>
    <w:rPr>
      <w:rFonts w:asciiTheme="minorHAnsi" w:eastAsiaTheme="minorEastAsia" w:hAnsiTheme="minorHAnsi" w:cstheme="minorBidi"/>
      <w:b/>
      <w:bCs/>
      <w:kern w:val="2"/>
      <w:sz w:val="24"/>
      <w:szCs w:val="24"/>
    </w:rPr>
  </w:style>
  <w:style w:type="character" w:customStyle="1" w:styleId="8Char">
    <w:name w:val="标题 8 Char"/>
    <w:basedOn w:val="af8"/>
    <w:link w:val="8"/>
    <w:uiPriority w:val="9"/>
    <w:qFormat/>
    <w:rPr>
      <w:rFonts w:asciiTheme="majorHAnsi" w:eastAsiaTheme="majorEastAsia" w:hAnsiTheme="majorHAnsi" w:cstheme="majorBidi"/>
      <w:kern w:val="2"/>
      <w:sz w:val="24"/>
      <w:szCs w:val="24"/>
    </w:rPr>
  </w:style>
  <w:style w:type="character" w:customStyle="1" w:styleId="9Char">
    <w:name w:val="标题 9 Char"/>
    <w:basedOn w:val="af8"/>
    <w:link w:val="9"/>
    <w:uiPriority w:val="9"/>
    <w:qFormat/>
    <w:rPr>
      <w:rFonts w:asciiTheme="majorHAnsi" w:eastAsiaTheme="majorEastAsia" w:hAnsiTheme="majorHAnsi" w:cstheme="majorBidi"/>
      <w:kern w:val="2"/>
      <w:sz w:val="24"/>
      <w:szCs w:val="21"/>
    </w:rPr>
  </w:style>
  <w:style w:type="paragraph" w:customStyle="1" w:styleId="11">
    <w:name w:val="列出段落1"/>
    <w:basedOn w:val="af7"/>
    <w:link w:val="afff3"/>
    <w:uiPriority w:val="34"/>
    <w:qFormat/>
    <w:pPr>
      <w:ind w:firstLine="420"/>
    </w:pPr>
  </w:style>
  <w:style w:type="character" w:customStyle="1" w:styleId="Char0">
    <w:name w:val="批注文字 Char"/>
    <w:basedOn w:val="af8"/>
    <w:link w:val="afd"/>
    <w:uiPriority w:val="99"/>
    <w:qFormat/>
  </w:style>
  <w:style w:type="character" w:customStyle="1" w:styleId="Char">
    <w:name w:val="批注主题 Char"/>
    <w:basedOn w:val="Char0"/>
    <w:link w:val="afc"/>
    <w:uiPriority w:val="99"/>
    <w:semiHidden/>
    <w:qFormat/>
    <w:rPr>
      <w:b/>
      <w:bCs/>
    </w:rPr>
  </w:style>
  <w:style w:type="character" w:customStyle="1" w:styleId="Char7">
    <w:name w:val="批注框文本 Char"/>
    <w:basedOn w:val="af8"/>
    <w:link w:val="aff4"/>
    <w:uiPriority w:val="99"/>
    <w:semiHidden/>
    <w:qFormat/>
    <w:rPr>
      <w:sz w:val="18"/>
      <w:szCs w:val="18"/>
    </w:rPr>
  </w:style>
  <w:style w:type="character" w:customStyle="1" w:styleId="hao91">
    <w:name w:val="hao91"/>
    <w:qFormat/>
    <w:rPr>
      <w:sz w:val="18"/>
      <w:szCs w:val="18"/>
    </w:rPr>
  </w:style>
  <w:style w:type="character" w:customStyle="1" w:styleId="Char2">
    <w:name w:val="题注 Char"/>
    <w:link w:val="aff"/>
    <w:uiPriority w:val="35"/>
    <w:qFormat/>
    <w:rPr>
      <w:rFonts w:asciiTheme="majorHAnsi" w:eastAsia="黑体" w:hAnsiTheme="majorHAnsi" w:cstheme="majorBidi"/>
      <w:sz w:val="20"/>
      <w:szCs w:val="20"/>
    </w:rPr>
  </w:style>
  <w:style w:type="paragraph" w:customStyle="1" w:styleId="Dist">
    <w:name w:val="Dist 正文"/>
    <w:basedOn w:val="af7"/>
    <w:link w:val="DistChar"/>
    <w:qFormat/>
    <w:pPr>
      <w:ind w:firstLine="440"/>
    </w:pPr>
    <w:rPr>
      <w:rFonts w:ascii="宋体" w:eastAsia="宋体" w:hAnsi="宋体" w:cs="Times New Roman"/>
      <w:szCs w:val="24"/>
    </w:rPr>
  </w:style>
  <w:style w:type="character" w:customStyle="1" w:styleId="DistChar">
    <w:name w:val="Dist 正文 Char"/>
    <w:link w:val="Dist"/>
    <w:qFormat/>
    <w:rPr>
      <w:rFonts w:ascii="宋体" w:eastAsia="宋体" w:hAnsi="宋体" w:cs="Times New Roman"/>
      <w:szCs w:val="24"/>
    </w:rPr>
  </w:style>
  <w:style w:type="character" w:customStyle="1" w:styleId="Char1">
    <w:name w:val="正文缩进 Char"/>
    <w:link w:val="afe"/>
    <w:qFormat/>
    <w:rPr>
      <w:rFonts w:ascii="Times New Roman" w:eastAsia="宋体" w:hAnsi="Times New Roman" w:cs="Times New Roman"/>
      <w:sz w:val="24"/>
      <w:szCs w:val="21"/>
    </w:rPr>
  </w:style>
  <w:style w:type="character" w:customStyle="1" w:styleId="afff3">
    <w:name w:val="列出段落 字符"/>
    <w:link w:val="11"/>
    <w:uiPriority w:val="34"/>
    <w:qFormat/>
  </w:style>
  <w:style w:type="paragraph" w:customStyle="1" w:styleId="afff4">
    <w:name w:val="缩进正文"/>
    <w:basedOn w:val="af7"/>
    <w:qFormat/>
    <w:pPr>
      <w:ind w:firstLine="200"/>
    </w:pPr>
    <w:rPr>
      <w:rFonts w:ascii="Calibri" w:eastAsia="宋体" w:hAnsi="Calibri" w:cs="Times New Roman"/>
      <w:szCs w:val="21"/>
    </w:rPr>
  </w:style>
  <w:style w:type="character" w:customStyle="1" w:styleId="Char4">
    <w:name w:val="正文文本 Char"/>
    <w:basedOn w:val="af8"/>
    <w:link w:val="aff1"/>
    <w:uiPriority w:val="99"/>
    <w:qFormat/>
  </w:style>
  <w:style w:type="paragraph" w:customStyle="1" w:styleId="afff5">
    <w:name w:val="模板正文"/>
    <w:basedOn w:val="aff1"/>
    <w:link w:val="Chard"/>
    <w:qFormat/>
    <w:pPr>
      <w:spacing w:line="560" w:lineRule="exact"/>
      <w:ind w:firstLine="200"/>
    </w:pPr>
    <w:rPr>
      <w:rFonts w:ascii="Times New Roman" w:eastAsia="仿宋_GB2312" w:hAnsi="Times New Roman" w:cs="Times New Roman"/>
      <w:color w:val="000000"/>
      <w:sz w:val="32"/>
      <w:szCs w:val="24"/>
    </w:rPr>
  </w:style>
  <w:style w:type="character" w:customStyle="1" w:styleId="Chard">
    <w:name w:val="模板正文 Char"/>
    <w:link w:val="afff5"/>
    <w:qFormat/>
    <w:rPr>
      <w:rFonts w:ascii="Times New Roman" w:eastAsia="仿宋_GB2312" w:hAnsi="Times New Roman" w:cs="Times New Roman"/>
      <w:color w:val="000000"/>
      <w:sz w:val="32"/>
      <w:szCs w:val="24"/>
    </w:rPr>
  </w:style>
  <w:style w:type="paragraph" w:customStyle="1" w:styleId="32">
    <w:name w:val="样式3"/>
    <w:basedOn w:val="3"/>
    <w:link w:val="3Char1"/>
    <w:qFormat/>
    <w:pPr>
      <w:spacing w:before="100" w:beforeAutospacing="1" w:after="100" w:afterAutospacing="1"/>
    </w:pPr>
    <w:rPr>
      <w:rFonts w:ascii="Cambria" w:eastAsia="宋体" w:hAnsi="Cambria"/>
    </w:rPr>
  </w:style>
  <w:style w:type="character" w:customStyle="1" w:styleId="3Char1">
    <w:name w:val="样式3 Char"/>
    <w:basedOn w:val="3Char"/>
    <w:link w:val="32"/>
    <w:qFormat/>
    <w:rPr>
      <w:rFonts w:ascii="Cambria" w:eastAsiaTheme="minorEastAsia" w:hAnsi="Cambria" w:cstheme="minorBidi"/>
      <w:b/>
      <w:bCs/>
      <w:kern w:val="2"/>
      <w:sz w:val="32"/>
      <w:szCs w:val="32"/>
    </w:rPr>
  </w:style>
  <w:style w:type="paragraph" w:customStyle="1" w:styleId="ae">
    <w:name w:val="前言、引言标题"/>
    <w:next w:val="af7"/>
    <w:qFormat/>
    <w:pPr>
      <w:numPr>
        <w:numId w:val="2"/>
      </w:numPr>
      <w:shd w:val="clear" w:color="FFFFFF" w:fill="FFFFFF"/>
      <w:spacing w:before="640" w:after="560"/>
      <w:jc w:val="center"/>
      <w:outlineLvl w:val="0"/>
    </w:pPr>
    <w:rPr>
      <w:rFonts w:ascii="黑体" w:eastAsia="黑体"/>
      <w:sz w:val="32"/>
    </w:rPr>
  </w:style>
  <w:style w:type="paragraph" w:customStyle="1" w:styleId="af">
    <w:name w:val="章标题"/>
    <w:next w:val="afb"/>
    <w:qFormat/>
    <w:pPr>
      <w:numPr>
        <w:ilvl w:val="1"/>
        <w:numId w:val="2"/>
      </w:numPr>
      <w:spacing w:beforeLines="50" w:afterLines="50"/>
      <w:jc w:val="both"/>
      <w:outlineLvl w:val="1"/>
    </w:pPr>
    <w:rPr>
      <w:rFonts w:ascii="黑体" w:eastAsia="黑体"/>
      <w:sz w:val="21"/>
    </w:rPr>
  </w:style>
  <w:style w:type="paragraph" w:customStyle="1" w:styleId="a5">
    <w:name w:val="列项●（二级）"/>
    <w:qFormat/>
    <w:pPr>
      <w:numPr>
        <w:numId w:val="3"/>
      </w:numPr>
      <w:tabs>
        <w:tab w:val="left" w:pos="840"/>
      </w:tabs>
      <w:ind w:leftChars="400" w:left="600" w:hangingChars="200" w:hanging="200"/>
      <w:jc w:val="both"/>
    </w:pPr>
    <w:rPr>
      <w:rFonts w:ascii="宋体"/>
      <w:sz w:val="21"/>
    </w:rPr>
  </w:style>
  <w:style w:type="paragraph" w:customStyle="1" w:styleId="af4">
    <w:name w:val="五级条标题"/>
    <w:basedOn w:val="af3"/>
    <w:next w:val="afb"/>
    <w:qFormat/>
    <w:pPr>
      <w:numPr>
        <w:ilvl w:val="6"/>
      </w:numPr>
      <w:outlineLvl w:val="6"/>
    </w:pPr>
  </w:style>
  <w:style w:type="paragraph" w:customStyle="1" w:styleId="ddddd">
    <w:name w:val="ddddd"/>
    <w:basedOn w:val="af7"/>
    <w:qFormat/>
    <w:pPr>
      <w:pageBreakBefore/>
    </w:pPr>
    <w:rPr>
      <w:rFonts w:ascii="Tahoma" w:eastAsia="宋体" w:hAnsi="Tahoma" w:cs="Times New Roman"/>
      <w:szCs w:val="20"/>
    </w:rPr>
  </w:style>
  <w:style w:type="paragraph" w:customStyle="1" w:styleId="afff6">
    <w:name w:val="五级标题"/>
    <w:basedOn w:val="af7"/>
    <w:qFormat/>
    <w:pPr>
      <w:outlineLvl w:val="4"/>
    </w:pPr>
    <w:rPr>
      <w:rFonts w:ascii="宋体" w:eastAsia="黑体" w:hAnsi="宋体" w:cs="Times New Roman"/>
      <w:szCs w:val="24"/>
    </w:rPr>
  </w:style>
  <w:style w:type="character" w:customStyle="1" w:styleId="HTMLChar">
    <w:name w:val="HTML 地址 Char"/>
    <w:basedOn w:val="af8"/>
    <w:link w:val="HTML"/>
    <w:qFormat/>
    <w:rPr>
      <w:rFonts w:ascii="Times New Roman" w:eastAsia="宋体" w:hAnsi="Times New Roman" w:cs="Times New Roman"/>
      <w:i/>
      <w:iCs/>
      <w:szCs w:val="24"/>
    </w:rPr>
  </w:style>
  <w:style w:type="character" w:customStyle="1" w:styleId="HTMLChar0">
    <w:name w:val="HTML 预设格式 Char"/>
    <w:basedOn w:val="af8"/>
    <w:link w:val="HTML0"/>
    <w:qFormat/>
    <w:rPr>
      <w:rFonts w:ascii="Courier New" w:eastAsia="宋体" w:hAnsi="Courier New" w:cs="Courier New"/>
      <w:sz w:val="20"/>
      <w:szCs w:val="20"/>
    </w:rPr>
  </w:style>
  <w:style w:type="character" w:customStyle="1" w:styleId="Charb">
    <w:name w:val="标题 Char"/>
    <w:basedOn w:val="af8"/>
    <w:link w:val="affa"/>
    <w:qFormat/>
    <w:rPr>
      <w:rFonts w:ascii="Arial" w:eastAsia="宋体" w:hAnsi="Arial" w:cs="Arial"/>
      <w:b/>
      <w:bCs/>
      <w:sz w:val="32"/>
      <w:szCs w:val="32"/>
    </w:rPr>
  </w:style>
  <w:style w:type="paragraph" w:customStyle="1" w:styleId="afff7">
    <w:name w:val="标准标志"/>
    <w:next w:val="af7"/>
    <w:qFormat/>
    <w:pPr>
      <w:framePr w:w="2268" w:h="1392" w:hRule="exact" w:wrap="around" w:hAnchor="margin" w:x="6748" w:y="171" w:anchorLock="1"/>
      <w:shd w:val="solid" w:color="FFFFFF" w:fill="FFFFFF"/>
      <w:spacing w:line="0" w:lineRule="atLeast"/>
      <w:jc w:val="right"/>
    </w:pPr>
    <w:rPr>
      <w:b/>
      <w:w w:val="130"/>
      <w:sz w:val="96"/>
    </w:rPr>
  </w:style>
  <w:style w:type="paragraph" w:customStyle="1" w:styleId="afff8">
    <w:name w:val="标准称谓"/>
    <w:next w:val="af7"/>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9">
    <w:name w:val="标准书脚_偶数页"/>
    <w:qFormat/>
    <w:pPr>
      <w:spacing w:before="120"/>
    </w:pPr>
    <w:rPr>
      <w:sz w:val="18"/>
    </w:rPr>
  </w:style>
  <w:style w:type="paragraph" w:customStyle="1" w:styleId="afffa">
    <w:name w:val="标准书脚_奇数页"/>
    <w:qFormat/>
    <w:pPr>
      <w:spacing w:before="120"/>
      <w:jc w:val="right"/>
    </w:pPr>
    <w:rPr>
      <w:sz w:val="18"/>
    </w:rPr>
  </w:style>
  <w:style w:type="paragraph" w:customStyle="1" w:styleId="afffb">
    <w:name w:val="标准书眉_奇数页"/>
    <w:next w:val="af7"/>
    <w:qFormat/>
    <w:pPr>
      <w:tabs>
        <w:tab w:val="center" w:pos="4154"/>
        <w:tab w:val="right" w:pos="8306"/>
      </w:tabs>
      <w:spacing w:after="120"/>
      <w:jc w:val="right"/>
    </w:pPr>
    <w:rPr>
      <w:sz w:val="21"/>
    </w:rPr>
  </w:style>
  <w:style w:type="paragraph" w:customStyle="1" w:styleId="afffc">
    <w:name w:val="标准书眉_偶数页"/>
    <w:basedOn w:val="afffb"/>
    <w:next w:val="af7"/>
    <w:qFormat/>
    <w:pPr>
      <w:jc w:val="left"/>
    </w:pPr>
  </w:style>
  <w:style w:type="paragraph" w:customStyle="1" w:styleId="afffd">
    <w:name w:val="标准书眉一"/>
    <w:qFormat/>
    <w:pPr>
      <w:jc w:val="both"/>
    </w:pPr>
  </w:style>
  <w:style w:type="paragraph" w:customStyle="1" w:styleId="afffe">
    <w:name w:val="参考文献、索引标题"/>
    <w:basedOn w:val="ae"/>
    <w:next w:val="af7"/>
    <w:qFormat/>
    <w:pPr>
      <w:numPr>
        <w:numId w:val="0"/>
      </w:numPr>
      <w:spacing w:after="200"/>
    </w:pPr>
    <w:rPr>
      <w:sz w:val="21"/>
    </w:rPr>
  </w:style>
  <w:style w:type="character" w:customStyle="1" w:styleId="affff">
    <w:name w:val="发布"/>
    <w:basedOn w:val="af8"/>
    <w:qFormat/>
    <w:rPr>
      <w:rFonts w:ascii="黑体" w:eastAsia="黑体"/>
      <w:spacing w:val="22"/>
      <w:w w:val="100"/>
      <w:position w:val="3"/>
      <w:sz w:val="28"/>
    </w:rPr>
  </w:style>
  <w:style w:type="paragraph" w:customStyle="1" w:styleId="affff0">
    <w:name w:val="发布部门"/>
    <w:next w:val="afb"/>
    <w:qFormat/>
    <w:pPr>
      <w:framePr w:w="7433" w:h="585" w:hRule="exact" w:hSpace="180" w:vSpace="180" w:wrap="around" w:hAnchor="margin" w:xAlign="center" w:y="14401" w:anchorLock="1"/>
      <w:jc w:val="center"/>
    </w:pPr>
    <w:rPr>
      <w:rFonts w:ascii="宋体"/>
      <w:b/>
      <w:spacing w:val="20"/>
      <w:w w:val="135"/>
      <w:sz w:val="36"/>
    </w:rPr>
  </w:style>
  <w:style w:type="paragraph" w:customStyle="1" w:styleId="affff1">
    <w:name w:val="发布日期"/>
    <w:qFormat/>
    <w:pPr>
      <w:framePr w:w="4000" w:h="473" w:hRule="exact" w:hSpace="180" w:vSpace="180" w:wrap="around" w:hAnchor="margin" w:y="13511" w:anchorLock="1"/>
    </w:pPr>
    <w:rPr>
      <w:rFonts w:eastAsia="黑体"/>
      <w:sz w:val="28"/>
    </w:rPr>
  </w:style>
  <w:style w:type="paragraph" w:customStyle="1" w:styleId="12">
    <w:name w:val="封面标准号1"/>
    <w:qFormat/>
    <w:pPr>
      <w:widowControl w:val="0"/>
      <w:kinsoku w:val="0"/>
      <w:overflowPunct w:val="0"/>
      <w:autoSpaceDE w:val="0"/>
      <w:autoSpaceDN w:val="0"/>
      <w:spacing w:before="308"/>
      <w:jc w:val="right"/>
      <w:textAlignment w:val="center"/>
    </w:pPr>
    <w:rPr>
      <w:sz w:val="28"/>
    </w:rPr>
  </w:style>
  <w:style w:type="paragraph" w:customStyle="1" w:styleId="25">
    <w:name w:val="封面标准号2"/>
    <w:basedOn w:val="12"/>
    <w:qFormat/>
    <w:pPr>
      <w:framePr w:w="9138" w:h="1244" w:hRule="exact" w:wrap="around" w:vAnchor="page" w:hAnchor="margin" w:y="2908"/>
      <w:adjustRightInd w:val="0"/>
      <w:spacing w:before="357" w:line="280" w:lineRule="exact"/>
    </w:pPr>
  </w:style>
  <w:style w:type="paragraph" w:customStyle="1" w:styleId="affff2">
    <w:name w:val="封面标准代替信息"/>
    <w:basedOn w:val="25"/>
    <w:qFormat/>
    <w:pPr>
      <w:framePr w:wrap="around"/>
      <w:spacing w:before="57"/>
    </w:pPr>
    <w:rPr>
      <w:rFonts w:ascii="宋体"/>
      <w:sz w:val="21"/>
    </w:rPr>
  </w:style>
  <w:style w:type="paragraph" w:customStyle="1" w:styleId="affff3">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f4">
    <w:name w:val="封面标准文稿编辑信息"/>
    <w:qFormat/>
    <w:pPr>
      <w:spacing w:before="180" w:line="180" w:lineRule="exact"/>
      <w:jc w:val="center"/>
    </w:pPr>
    <w:rPr>
      <w:rFonts w:ascii="宋体"/>
      <w:sz w:val="21"/>
    </w:rPr>
  </w:style>
  <w:style w:type="paragraph" w:customStyle="1" w:styleId="affff5">
    <w:name w:val="封面标准文稿类别"/>
    <w:qFormat/>
    <w:pPr>
      <w:spacing w:before="440" w:line="400" w:lineRule="exact"/>
      <w:jc w:val="center"/>
    </w:pPr>
    <w:rPr>
      <w:rFonts w:ascii="宋体"/>
      <w:sz w:val="24"/>
    </w:rPr>
  </w:style>
  <w:style w:type="paragraph" w:customStyle="1" w:styleId="affff6">
    <w:name w:val="封面标准英文名称"/>
    <w:qFormat/>
    <w:pPr>
      <w:widowControl w:val="0"/>
      <w:spacing w:before="370" w:line="400" w:lineRule="exact"/>
      <w:jc w:val="center"/>
    </w:pPr>
    <w:rPr>
      <w:sz w:val="28"/>
    </w:rPr>
  </w:style>
  <w:style w:type="paragraph" w:customStyle="1" w:styleId="affff7">
    <w:name w:val="封面一致性程度标识"/>
    <w:qFormat/>
    <w:pPr>
      <w:spacing w:before="440" w:line="400" w:lineRule="exact"/>
      <w:jc w:val="center"/>
    </w:pPr>
    <w:rPr>
      <w:rFonts w:ascii="宋体"/>
      <w:sz w:val="28"/>
    </w:rPr>
  </w:style>
  <w:style w:type="paragraph" w:customStyle="1" w:styleId="affff8">
    <w:name w:val="封面正文"/>
    <w:qFormat/>
    <w:pPr>
      <w:jc w:val="both"/>
    </w:pPr>
  </w:style>
  <w:style w:type="paragraph" w:customStyle="1" w:styleId="a7">
    <w:name w:val="附录标识"/>
    <w:basedOn w:val="ae"/>
    <w:qFormat/>
    <w:pPr>
      <w:numPr>
        <w:numId w:val="4"/>
      </w:numPr>
      <w:tabs>
        <w:tab w:val="left" w:pos="6405"/>
      </w:tabs>
      <w:spacing w:after="200"/>
    </w:pPr>
    <w:rPr>
      <w:sz w:val="21"/>
    </w:rPr>
  </w:style>
  <w:style w:type="paragraph" w:customStyle="1" w:styleId="a3">
    <w:name w:val="附录表标题"/>
    <w:next w:val="afb"/>
    <w:qFormat/>
    <w:pPr>
      <w:numPr>
        <w:numId w:val="5"/>
      </w:numPr>
      <w:jc w:val="center"/>
      <w:textAlignment w:val="baseline"/>
    </w:pPr>
    <w:rPr>
      <w:rFonts w:ascii="黑体" w:eastAsia="黑体"/>
      <w:kern w:val="21"/>
      <w:sz w:val="21"/>
    </w:rPr>
  </w:style>
  <w:style w:type="paragraph" w:customStyle="1" w:styleId="a8">
    <w:name w:val="附录章标题"/>
    <w:next w:val="afb"/>
    <w:qFormat/>
    <w:pPr>
      <w:numPr>
        <w:ilvl w:val="1"/>
        <w:numId w:val="4"/>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b"/>
    <w:qFormat/>
    <w:pPr>
      <w:numPr>
        <w:ilvl w:val="2"/>
      </w:numPr>
      <w:autoSpaceDN w:val="0"/>
      <w:spacing w:beforeLines="0" w:afterLines="0"/>
      <w:outlineLvl w:val="2"/>
    </w:pPr>
  </w:style>
  <w:style w:type="paragraph" w:customStyle="1" w:styleId="aa">
    <w:name w:val="附录二级条标题"/>
    <w:basedOn w:val="a9"/>
    <w:next w:val="afb"/>
    <w:qFormat/>
    <w:pPr>
      <w:numPr>
        <w:ilvl w:val="3"/>
      </w:numPr>
      <w:outlineLvl w:val="3"/>
    </w:pPr>
  </w:style>
  <w:style w:type="paragraph" w:customStyle="1" w:styleId="ab">
    <w:name w:val="附录三级条标题"/>
    <w:basedOn w:val="aa"/>
    <w:next w:val="afb"/>
    <w:qFormat/>
    <w:pPr>
      <w:numPr>
        <w:ilvl w:val="4"/>
      </w:numPr>
      <w:outlineLvl w:val="4"/>
    </w:pPr>
  </w:style>
  <w:style w:type="paragraph" w:customStyle="1" w:styleId="ac">
    <w:name w:val="附录四级条标题"/>
    <w:basedOn w:val="ab"/>
    <w:next w:val="afb"/>
    <w:qFormat/>
    <w:pPr>
      <w:numPr>
        <w:ilvl w:val="5"/>
      </w:numPr>
      <w:outlineLvl w:val="5"/>
    </w:pPr>
  </w:style>
  <w:style w:type="paragraph" w:customStyle="1" w:styleId="a0">
    <w:name w:val="附录图标题"/>
    <w:next w:val="afb"/>
    <w:qFormat/>
    <w:pPr>
      <w:numPr>
        <w:numId w:val="6"/>
      </w:numPr>
      <w:jc w:val="center"/>
    </w:pPr>
    <w:rPr>
      <w:rFonts w:ascii="黑体" w:eastAsia="黑体"/>
      <w:sz w:val="21"/>
    </w:rPr>
  </w:style>
  <w:style w:type="paragraph" w:customStyle="1" w:styleId="ad">
    <w:name w:val="附录五级条标题"/>
    <w:basedOn w:val="ac"/>
    <w:next w:val="afb"/>
    <w:qFormat/>
    <w:pPr>
      <w:numPr>
        <w:ilvl w:val="6"/>
      </w:numPr>
      <w:outlineLvl w:val="6"/>
    </w:pPr>
  </w:style>
  <w:style w:type="character" w:customStyle="1" w:styleId="affff9">
    <w:name w:val="个人答复风格"/>
    <w:basedOn w:val="af8"/>
    <w:qFormat/>
    <w:rPr>
      <w:rFonts w:ascii="Arial" w:eastAsia="宋体" w:hAnsi="Arial" w:cs="Arial"/>
      <w:color w:val="auto"/>
      <w:sz w:val="20"/>
    </w:rPr>
  </w:style>
  <w:style w:type="character" w:customStyle="1" w:styleId="affffa">
    <w:name w:val="个人撰写风格"/>
    <w:basedOn w:val="af8"/>
    <w:qFormat/>
    <w:rPr>
      <w:rFonts w:ascii="Arial" w:eastAsia="宋体" w:hAnsi="Arial" w:cs="Arial"/>
      <w:color w:val="auto"/>
      <w:sz w:val="20"/>
    </w:rPr>
  </w:style>
  <w:style w:type="character" w:customStyle="1" w:styleId="Chara">
    <w:name w:val="脚注文本 Char"/>
    <w:basedOn w:val="af8"/>
    <w:link w:val="aff7"/>
    <w:semiHidden/>
    <w:qFormat/>
    <w:rPr>
      <w:rFonts w:ascii="Times New Roman" w:eastAsia="宋体" w:hAnsi="Times New Roman" w:cs="Times New Roman"/>
      <w:sz w:val="18"/>
      <w:szCs w:val="18"/>
    </w:rPr>
  </w:style>
  <w:style w:type="paragraph" w:customStyle="1" w:styleId="af6">
    <w:name w:val="列项——（一级）"/>
    <w:qFormat/>
    <w:pPr>
      <w:widowControl w:val="0"/>
      <w:numPr>
        <w:numId w:val="7"/>
      </w:numPr>
      <w:tabs>
        <w:tab w:val="clear" w:pos="1140"/>
        <w:tab w:val="left" w:pos="854"/>
      </w:tabs>
      <w:ind w:leftChars="200" w:left="200" w:hangingChars="200" w:hanging="200"/>
      <w:jc w:val="both"/>
    </w:pPr>
    <w:rPr>
      <w:rFonts w:ascii="宋体"/>
      <w:sz w:val="21"/>
    </w:rPr>
  </w:style>
  <w:style w:type="paragraph" w:customStyle="1" w:styleId="affffb">
    <w:name w:val="目次、标准名称标题"/>
    <w:basedOn w:val="ae"/>
    <w:next w:val="afb"/>
    <w:qFormat/>
    <w:pPr>
      <w:numPr>
        <w:numId w:val="0"/>
      </w:numPr>
      <w:spacing w:line="460" w:lineRule="exact"/>
      <w:ind w:left="432" w:hanging="432"/>
    </w:pPr>
  </w:style>
  <w:style w:type="paragraph" w:customStyle="1" w:styleId="affffc">
    <w:name w:val="目次、索引正文"/>
    <w:qFormat/>
    <w:pPr>
      <w:spacing w:line="320" w:lineRule="exact"/>
      <w:jc w:val="both"/>
    </w:pPr>
    <w:rPr>
      <w:rFonts w:ascii="宋体"/>
      <w:sz w:val="21"/>
    </w:rPr>
  </w:style>
  <w:style w:type="paragraph" w:customStyle="1" w:styleId="affffd">
    <w:name w:val="其他标准称谓"/>
    <w:qFormat/>
    <w:pPr>
      <w:spacing w:line="0" w:lineRule="atLeast"/>
      <w:jc w:val="distribute"/>
    </w:pPr>
    <w:rPr>
      <w:rFonts w:ascii="黑体" w:eastAsia="黑体" w:hAnsi="宋体"/>
      <w:sz w:val="52"/>
    </w:rPr>
  </w:style>
  <w:style w:type="paragraph" w:customStyle="1" w:styleId="affffe">
    <w:name w:val="其他发布部门"/>
    <w:basedOn w:val="affff0"/>
    <w:qFormat/>
    <w:pPr>
      <w:framePr w:wrap="around"/>
      <w:spacing w:line="0" w:lineRule="atLeast"/>
    </w:pPr>
    <w:rPr>
      <w:rFonts w:ascii="黑体" w:eastAsia="黑体"/>
      <w:b w:val="0"/>
    </w:rPr>
  </w:style>
  <w:style w:type="paragraph" w:customStyle="1" w:styleId="afffff">
    <w:name w:val="实施日期"/>
    <w:basedOn w:val="affff1"/>
    <w:qFormat/>
    <w:pPr>
      <w:framePr w:hSpace="0" w:wrap="around" w:xAlign="right"/>
      <w:jc w:val="right"/>
    </w:pPr>
  </w:style>
  <w:style w:type="paragraph" w:customStyle="1" w:styleId="a">
    <w:name w:val="示例"/>
    <w:next w:val="afb"/>
    <w:qFormat/>
    <w:pPr>
      <w:numPr>
        <w:numId w:val="8"/>
      </w:numPr>
      <w:tabs>
        <w:tab w:val="clear" w:pos="1120"/>
        <w:tab w:val="left" w:pos="816"/>
      </w:tabs>
      <w:ind w:firstLineChars="233" w:firstLine="419"/>
      <w:jc w:val="both"/>
    </w:pPr>
    <w:rPr>
      <w:rFonts w:ascii="宋体"/>
      <w:sz w:val="18"/>
    </w:rPr>
  </w:style>
  <w:style w:type="paragraph" w:customStyle="1" w:styleId="afffff0">
    <w:name w:val="数字编号列项（二级）"/>
    <w:qFormat/>
    <w:pPr>
      <w:ind w:leftChars="400" w:left="1260" w:hangingChars="200" w:hanging="420"/>
      <w:jc w:val="both"/>
    </w:pPr>
    <w:rPr>
      <w:rFonts w:ascii="宋体"/>
      <w:sz w:val="21"/>
    </w:rPr>
  </w:style>
  <w:style w:type="paragraph" w:customStyle="1" w:styleId="afffff1">
    <w:name w:val="条文脚注"/>
    <w:basedOn w:val="aff7"/>
    <w:qFormat/>
    <w:pPr>
      <w:ind w:leftChars="200" w:left="780" w:hangingChars="200" w:hanging="360"/>
      <w:jc w:val="both"/>
    </w:pPr>
    <w:rPr>
      <w:rFonts w:ascii="宋体"/>
    </w:rPr>
  </w:style>
  <w:style w:type="paragraph" w:customStyle="1" w:styleId="afffff2">
    <w:name w:val="图表脚注"/>
    <w:next w:val="afb"/>
    <w:qFormat/>
    <w:pPr>
      <w:ind w:leftChars="200" w:left="300" w:hangingChars="100" w:hanging="100"/>
      <w:jc w:val="both"/>
    </w:pPr>
    <w:rPr>
      <w:rFonts w:ascii="宋体"/>
      <w:sz w:val="18"/>
    </w:rPr>
  </w:style>
  <w:style w:type="paragraph" w:customStyle="1" w:styleId="afffff3">
    <w:name w:val="文献分类号"/>
    <w:qFormat/>
    <w:pPr>
      <w:framePr w:hSpace="180" w:vSpace="180" w:wrap="around" w:hAnchor="margin" w:y="1" w:anchorLock="1"/>
      <w:widowControl w:val="0"/>
      <w:textAlignment w:val="center"/>
    </w:pPr>
    <w:rPr>
      <w:rFonts w:eastAsia="黑体"/>
      <w:sz w:val="21"/>
    </w:rPr>
  </w:style>
  <w:style w:type="paragraph" w:customStyle="1" w:styleId="afffff4">
    <w:name w:val="二级无标题条"/>
    <w:basedOn w:val="af7"/>
    <w:qFormat/>
    <w:pPr>
      <w:widowControl/>
      <w:jc w:val="left"/>
    </w:pPr>
    <w:rPr>
      <w:rFonts w:ascii="Times New Roman" w:eastAsia="宋体" w:hAnsi="Times New Roman" w:cs="Times New Roman"/>
      <w:kern w:val="0"/>
      <w:szCs w:val="24"/>
    </w:rPr>
  </w:style>
  <w:style w:type="paragraph" w:customStyle="1" w:styleId="a6">
    <w:name w:val="正文表标题"/>
    <w:next w:val="afb"/>
    <w:qFormat/>
    <w:pPr>
      <w:numPr>
        <w:numId w:val="9"/>
      </w:numPr>
      <w:jc w:val="center"/>
    </w:pPr>
    <w:rPr>
      <w:rFonts w:ascii="黑体" w:eastAsia="黑体"/>
      <w:sz w:val="21"/>
    </w:rPr>
  </w:style>
  <w:style w:type="paragraph" w:customStyle="1" w:styleId="a4">
    <w:name w:val="正文图标题"/>
    <w:next w:val="afb"/>
    <w:qFormat/>
    <w:pPr>
      <w:numPr>
        <w:numId w:val="10"/>
      </w:numPr>
      <w:jc w:val="center"/>
    </w:pPr>
    <w:rPr>
      <w:rFonts w:ascii="黑体" w:eastAsia="黑体"/>
      <w:sz w:val="21"/>
    </w:rPr>
  </w:style>
  <w:style w:type="paragraph" w:customStyle="1" w:styleId="af5">
    <w:name w:val="注："/>
    <w:next w:val="afb"/>
    <w:qFormat/>
    <w:pPr>
      <w:widowControl w:val="0"/>
      <w:numPr>
        <w:numId w:val="11"/>
      </w:numPr>
      <w:autoSpaceDE w:val="0"/>
      <w:autoSpaceDN w:val="0"/>
      <w:jc w:val="both"/>
    </w:pPr>
    <w:rPr>
      <w:rFonts w:ascii="宋体"/>
      <w:sz w:val="18"/>
    </w:rPr>
  </w:style>
  <w:style w:type="paragraph" w:customStyle="1" w:styleId="a2">
    <w:name w:val="注×："/>
    <w:qFormat/>
    <w:pPr>
      <w:widowControl w:val="0"/>
      <w:numPr>
        <w:numId w:val="12"/>
      </w:numPr>
      <w:tabs>
        <w:tab w:val="left" w:pos="630"/>
      </w:tabs>
      <w:autoSpaceDE w:val="0"/>
      <w:autoSpaceDN w:val="0"/>
      <w:jc w:val="both"/>
    </w:pPr>
    <w:rPr>
      <w:rFonts w:ascii="宋体"/>
      <w:sz w:val="18"/>
    </w:rPr>
  </w:style>
  <w:style w:type="paragraph" w:customStyle="1" w:styleId="afffff5">
    <w:name w:val="字母编号列项（一级）"/>
    <w:qFormat/>
    <w:pPr>
      <w:ind w:leftChars="200" w:left="840" w:hangingChars="200" w:hanging="420"/>
      <w:jc w:val="both"/>
    </w:pPr>
    <w:rPr>
      <w:rFonts w:ascii="宋体"/>
      <w:sz w:val="21"/>
    </w:rPr>
  </w:style>
  <w:style w:type="paragraph" w:customStyle="1" w:styleId="afffff6">
    <w:name w:val="列项——"/>
    <w:qFormat/>
    <w:pPr>
      <w:widowControl w:val="0"/>
      <w:tabs>
        <w:tab w:val="left" w:pos="360"/>
      </w:tabs>
      <w:jc w:val="both"/>
    </w:pPr>
    <w:rPr>
      <w:rFonts w:ascii="宋体"/>
      <w:sz w:val="21"/>
    </w:rPr>
  </w:style>
  <w:style w:type="paragraph" w:customStyle="1" w:styleId="a1">
    <w:name w:val="列项◆（三级）"/>
    <w:qFormat/>
    <w:pPr>
      <w:numPr>
        <w:numId w:val="13"/>
      </w:numPr>
      <w:ind w:leftChars="600" w:left="800" w:hangingChars="200" w:hanging="200"/>
    </w:pPr>
    <w:rPr>
      <w:rFonts w:ascii="宋体"/>
      <w:sz w:val="21"/>
    </w:rPr>
  </w:style>
  <w:style w:type="paragraph" w:customStyle="1" w:styleId="afffff7">
    <w:name w:val="编号列项（三级）"/>
    <w:qFormat/>
    <w:pPr>
      <w:ind w:leftChars="600" w:left="800" w:hangingChars="200" w:hanging="200"/>
    </w:pPr>
    <w:rPr>
      <w:rFonts w:ascii="宋体"/>
      <w:sz w:val="21"/>
    </w:rPr>
  </w:style>
  <w:style w:type="paragraph" w:customStyle="1" w:styleId="afffff8">
    <w:name w:val="列项·"/>
    <w:qFormat/>
    <w:pPr>
      <w:tabs>
        <w:tab w:val="left" w:pos="360"/>
        <w:tab w:val="left" w:pos="840"/>
      </w:tabs>
      <w:jc w:val="both"/>
    </w:pPr>
    <w:rPr>
      <w:rFonts w:ascii="宋体"/>
      <w:sz w:val="21"/>
    </w:rPr>
  </w:style>
  <w:style w:type="paragraph" w:customStyle="1" w:styleId="afffff9">
    <w:name w:val="三级无标题条"/>
    <w:basedOn w:val="af7"/>
    <w:qFormat/>
    <w:pPr>
      <w:widowControl/>
      <w:jc w:val="left"/>
    </w:pPr>
    <w:rPr>
      <w:rFonts w:ascii="Times New Roman" w:eastAsia="宋体" w:hAnsi="Times New Roman" w:cs="Times New Roman"/>
      <w:kern w:val="0"/>
      <w:szCs w:val="24"/>
    </w:rPr>
  </w:style>
  <w:style w:type="paragraph" w:customStyle="1" w:styleId="afffffa">
    <w:name w:val="四级无标题条"/>
    <w:basedOn w:val="af7"/>
    <w:qFormat/>
    <w:pPr>
      <w:widowControl/>
      <w:jc w:val="left"/>
    </w:pPr>
    <w:rPr>
      <w:rFonts w:ascii="Times New Roman" w:eastAsia="宋体" w:hAnsi="Times New Roman" w:cs="Times New Roman"/>
      <w:kern w:val="0"/>
      <w:szCs w:val="24"/>
    </w:rPr>
  </w:style>
  <w:style w:type="paragraph" w:customStyle="1" w:styleId="afffffb">
    <w:name w:val="无标题条"/>
    <w:next w:val="afb"/>
    <w:qFormat/>
    <w:pPr>
      <w:jc w:val="both"/>
    </w:pPr>
    <w:rPr>
      <w:sz w:val="21"/>
    </w:rPr>
  </w:style>
  <w:style w:type="paragraph" w:customStyle="1" w:styleId="afffffc">
    <w:name w:val="五级无标题条"/>
    <w:basedOn w:val="af7"/>
    <w:qFormat/>
    <w:pPr>
      <w:widowControl/>
      <w:jc w:val="left"/>
    </w:pPr>
    <w:rPr>
      <w:rFonts w:ascii="Times New Roman" w:eastAsia="宋体" w:hAnsi="Times New Roman" w:cs="Times New Roman"/>
      <w:kern w:val="0"/>
      <w:szCs w:val="24"/>
    </w:rPr>
  </w:style>
  <w:style w:type="paragraph" w:customStyle="1" w:styleId="afffffd">
    <w:name w:val="一级无标题条"/>
    <w:basedOn w:val="af7"/>
    <w:qFormat/>
    <w:pPr>
      <w:widowControl/>
      <w:jc w:val="left"/>
    </w:pPr>
    <w:rPr>
      <w:rFonts w:ascii="Times New Roman" w:eastAsia="宋体" w:hAnsi="Times New Roman" w:cs="Times New Roman"/>
      <w:kern w:val="0"/>
      <w:szCs w:val="24"/>
    </w:rPr>
  </w:style>
  <w:style w:type="paragraph" w:customStyle="1" w:styleId="13">
    <w:name w:val="批注框文本1"/>
    <w:basedOn w:val="af7"/>
    <w:semiHidden/>
    <w:qFormat/>
    <w:pPr>
      <w:widowControl/>
      <w:jc w:val="left"/>
    </w:pPr>
    <w:rPr>
      <w:rFonts w:ascii="Times New Roman" w:eastAsia="宋体" w:hAnsi="Times New Roman" w:cs="Times New Roman"/>
      <w:kern w:val="0"/>
      <w:sz w:val="18"/>
      <w:szCs w:val="18"/>
    </w:rPr>
  </w:style>
  <w:style w:type="paragraph" w:customStyle="1" w:styleId="14">
    <w:name w:val="批注主题1"/>
    <w:basedOn w:val="afd"/>
    <w:next w:val="afd"/>
    <w:semiHidden/>
    <w:qFormat/>
    <w:pPr>
      <w:widowControl/>
    </w:pPr>
    <w:rPr>
      <w:rFonts w:ascii="Times New Roman" w:eastAsia="宋体" w:hAnsi="Times New Roman" w:cs="Times New Roman"/>
      <w:b/>
      <w:bCs/>
      <w:kern w:val="0"/>
      <w:szCs w:val="24"/>
    </w:rPr>
  </w:style>
  <w:style w:type="paragraph" w:customStyle="1" w:styleId="26">
    <w:name w:val="样式 首行缩进:  2 字符"/>
    <w:basedOn w:val="af7"/>
    <w:qFormat/>
    <w:pPr>
      <w:spacing w:line="440" w:lineRule="exact"/>
      <w:jc w:val="left"/>
    </w:pPr>
    <w:rPr>
      <w:rFonts w:ascii="黑体" w:eastAsia="宋体" w:hAnsi="Times New Roman" w:cs="Times New Roman"/>
      <w:szCs w:val="20"/>
    </w:rPr>
  </w:style>
  <w:style w:type="paragraph" w:customStyle="1" w:styleId="afffffe">
    <w:name w:val="图片"/>
    <w:basedOn w:val="af7"/>
    <w:next w:val="aff"/>
    <w:qFormat/>
    <w:pPr>
      <w:keepNext/>
      <w:widowControl/>
      <w:jc w:val="left"/>
    </w:pPr>
    <w:rPr>
      <w:rFonts w:ascii="Garamond" w:eastAsia="宋体" w:hAnsi="Garamond" w:cs="Times New Roman"/>
      <w:kern w:val="0"/>
      <w:sz w:val="22"/>
      <w:szCs w:val="24"/>
    </w:rPr>
  </w:style>
  <w:style w:type="paragraph" w:customStyle="1" w:styleId="affffff">
    <w:name w:val="基准标题"/>
    <w:basedOn w:val="aff1"/>
    <w:next w:val="aff1"/>
    <w:qFormat/>
    <w:pPr>
      <w:widowControl/>
      <w:adjustRightInd w:val="0"/>
      <w:snapToGrid w:val="0"/>
      <w:spacing w:after="0" w:line="360" w:lineRule="exact"/>
      <w:jc w:val="left"/>
    </w:pPr>
    <w:rPr>
      <w:rFonts w:ascii="Garamond" w:eastAsia="宋体" w:hAnsi="Garamond" w:cs="Times New Roman"/>
      <w:kern w:val="0"/>
      <w:szCs w:val="20"/>
    </w:rPr>
  </w:style>
  <w:style w:type="paragraph" w:customStyle="1" w:styleId="affffff0">
    <w:name w:val="基准索引样式"/>
    <w:basedOn w:val="af7"/>
    <w:qFormat/>
    <w:pPr>
      <w:widowControl/>
      <w:spacing w:line="360" w:lineRule="exact"/>
      <w:jc w:val="left"/>
    </w:pPr>
    <w:rPr>
      <w:rFonts w:ascii="黑体" w:eastAsia="黑体" w:hAnsi="Garamond" w:cs="Times New Roman"/>
      <w:color w:val="000000"/>
      <w:kern w:val="0"/>
      <w:sz w:val="22"/>
      <w:szCs w:val="20"/>
    </w:rPr>
  </w:style>
  <w:style w:type="paragraph" w:customStyle="1" w:styleId="a40">
    <w:name w:val="a4"/>
    <w:basedOn w:val="4"/>
    <w:next w:val="af7"/>
    <w:qFormat/>
    <w:pPr>
      <w:keepNext w:val="0"/>
      <w:keepLines w:val="0"/>
      <w:numPr>
        <w:numId w:val="0"/>
      </w:numPr>
      <w:tabs>
        <w:tab w:val="left" w:pos="880"/>
        <w:tab w:val="left" w:pos="1060"/>
      </w:tabs>
      <w:suppressAutoHyphens/>
      <w:adjustRightInd w:val="0"/>
      <w:snapToGrid w:val="0"/>
      <w:spacing w:before="60" w:after="240" w:line="230" w:lineRule="exact"/>
      <w:ind w:left="864" w:hanging="144"/>
    </w:pPr>
    <w:rPr>
      <w:rFonts w:ascii="Arial" w:eastAsia="宋体" w:hAnsi="Arial" w:cs="Times New Roman"/>
      <w:b w:val="0"/>
      <w:bCs w:val="0"/>
      <w:sz w:val="21"/>
      <w:szCs w:val="20"/>
      <w:lang w:val="en-GB"/>
    </w:rPr>
  </w:style>
  <w:style w:type="paragraph" w:customStyle="1" w:styleId="a50">
    <w:name w:val="a5"/>
    <w:basedOn w:val="5"/>
    <w:next w:val="af7"/>
    <w:qFormat/>
    <w:pPr>
      <w:keepNext w:val="0"/>
      <w:keepLines w:val="0"/>
      <w:widowControl/>
      <w:numPr>
        <w:numId w:val="0"/>
      </w:numPr>
      <w:tabs>
        <w:tab w:val="left" w:pos="1080"/>
        <w:tab w:val="left" w:pos="1140"/>
        <w:tab w:val="left" w:pos="1360"/>
      </w:tabs>
      <w:suppressAutoHyphens/>
      <w:adjustRightInd w:val="0"/>
      <w:snapToGrid w:val="0"/>
      <w:spacing w:before="60" w:after="240" w:line="230" w:lineRule="exact"/>
      <w:ind w:left="1008" w:hanging="432"/>
      <w:jc w:val="left"/>
    </w:pPr>
    <w:rPr>
      <w:rFonts w:ascii="Arial" w:eastAsia="宋体" w:hAnsi="Arial" w:cs="Times New Roman"/>
      <w:b w:val="0"/>
      <w:bCs w:val="0"/>
      <w:kern w:val="0"/>
      <w:sz w:val="21"/>
      <w:szCs w:val="20"/>
      <w:lang w:val="en-GB"/>
    </w:rPr>
  </w:style>
  <w:style w:type="paragraph" w:customStyle="1" w:styleId="a60">
    <w:name w:val="a6"/>
    <w:basedOn w:val="6"/>
    <w:next w:val="af7"/>
    <w:qFormat/>
    <w:pPr>
      <w:keepNext w:val="0"/>
      <w:keepLines w:val="0"/>
      <w:widowControl/>
      <w:numPr>
        <w:numId w:val="0"/>
      </w:numPr>
      <w:tabs>
        <w:tab w:val="left" w:pos="1140"/>
        <w:tab w:val="left" w:pos="1360"/>
        <w:tab w:val="left" w:pos="1440"/>
      </w:tabs>
      <w:suppressAutoHyphens/>
      <w:adjustRightInd w:val="0"/>
      <w:snapToGrid w:val="0"/>
      <w:spacing w:before="60" w:after="240" w:line="230" w:lineRule="exact"/>
      <w:ind w:left="1152" w:hanging="432"/>
      <w:jc w:val="left"/>
    </w:pPr>
    <w:rPr>
      <w:rFonts w:ascii="Arial" w:eastAsia="宋体" w:hAnsi="Arial" w:cs="Times New Roman"/>
      <w:b w:val="0"/>
      <w:bCs w:val="0"/>
      <w:kern w:val="0"/>
      <w:sz w:val="21"/>
      <w:szCs w:val="20"/>
      <w:lang w:val="en-GB"/>
    </w:rPr>
  </w:style>
  <w:style w:type="paragraph" w:customStyle="1" w:styleId="ANNEX">
    <w:name w:val="ANNEX"/>
    <w:basedOn w:val="af7"/>
    <w:next w:val="af7"/>
    <w:qFormat/>
    <w:pPr>
      <w:keepNext/>
      <w:pageBreakBefore/>
      <w:widowControl/>
      <w:spacing w:after="760" w:line="310" w:lineRule="exact"/>
      <w:jc w:val="center"/>
      <w:outlineLvl w:val="0"/>
    </w:pPr>
    <w:rPr>
      <w:rFonts w:ascii="Arial" w:eastAsia="宋体" w:hAnsi="Arial" w:cs="Times New Roman"/>
      <w:b/>
      <w:kern w:val="0"/>
      <w:sz w:val="28"/>
      <w:szCs w:val="20"/>
      <w:lang w:val="en-GB"/>
    </w:rPr>
  </w:style>
  <w:style w:type="paragraph" w:customStyle="1" w:styleId="BT2">
    <w:name w:val="BT2"/>
    <w:basedOn w:val="20"/>
    <w:qFormat/>
    <w:pPr>
      <w:numPr>
        <w:ilvl w:val="0"/>
        <w:numId w:val="0"/>
      </w:numPr>
      <w:spacing w:before="120" w:after="120" w:line="280" w:lineRule="exact"/>
    </w:pPr>
    <w:rPr>
      <w:rFonts w:ascii="Times New Roman" w:eastAsia="宋体" w:hAnsi="Times New Roman" w:cs="Times New Roman"/>
      <w:bCs w:val="0"/>
      <w:sz w:val="24"/>
      <w:szCs w:val="20"/>
      <w:lang w:val="en-GB"/>
    </w:rPr>
  </w:style>
  <w:style w:type="paragraph" w:customStyle="1" w:styleId="Figuretitle">
    <w:name w:val="Figure title"/>
    <w:basedOn w:val="af7"/>
    <w:next w:val="af7"/>
    <w:qFormat/>
    <w:pPr>
      <w:widowControl/>
      <w:suppressAutoHyphens/>
      <w:spacing w:before="220" w:after="220" w:line="230" w:lineRule="atLeast"/>
      <w:ind w:left="2880"/>
      <w:jc w:val="center"/>
    </w:pPr>
    <w:rPr>
      <w:rFonts w:ascii="宋体" w:eastAsia="宋体" w:hAnsi="宋体" w:cs="Times New Roman"/>
      <w:b/>
      <w:kern w:val="0"/>
      <w:sz w:val="20"/>
      <w:szCs w:val="20"/>
      <w:lang w:val="en-GB"/>
    </w:rPr>
  </w:style>
  <w:style w:type="paragraph" w:customStyle="1" w:styleId="affffff1">
    <w:name w:val="样式 题目 + 两端对齐"/>
    <w:basedOn w:val="1"/>
    <w:qFormat/>
    <w:pPr>
      <w:numPr>
        <w:numId w:val="0"/>
      </w:numPr>
      <w:spacing w:before="60" w:after="20" w:line="240" w:lineRule="auto"/>
      <w:jc w:val="center"/>
      <w:outlineLvl w:val="9"/>
    </w:pPr>
    <w:rPr>
      <w:rFonts w:ascii="黑体"/>
      <w:b w:val="0"/>
      <w:bCs w:val="0"/>
      <w:szCs w:val="20"/>
    </w:rPr>
  </w:style>
  <w:style w:type="paragraph" w:customStyle="1" w:styleId="affffff2">
    <w:name w:val="样式 宋体 五号 红色 右"/>
    <w:basedOn w:val="af7"/>
    <w:qFormat/>
    <w:pPr>
      <w:spacing w:line="440" w:lineRule="exact"/>
      <w:jc w:val="right"/>
    </w:pPr>
    <w:rPr>
      <w:rFonts w:ascii="宋体" w:eastAsia="宋体" w:hAnsi="宋体" w:cs="Times New Roman"/>
      <w:szCs w:val="21"/>
    </w:rPr>
  </w:style>
  <w:style w:type="paragraph" w:customStyle="1" w:styleId="55">
    <w:name w:val="样式 宋体 小四 左 段前: 5 磅 段后: 5 磅"/>
    <w:basedOn w:val="af7"/>
    <w:qFormat/>
    <w:pPr>
      <w:spacing w:line="440" w:lineRule="exact"/>
      <w:ind w:firstLine="200"/>
      <w:jc w:val="left"/>
    </w:pPr>
    <w:rPr>
      <w:rFonts w:ascii="宋体" w:eastAsia="宋体" w:hAnsi="宋体" w:cs="Times New Roman"/>
      <w:kern w:val="0"/>
      <w:szCs w:val="20"/>
    </w:rPr>
  </w:style>
  <w:style w:type="paragraph" w:customStyle="1" w:styleId="152">
    <w:name w:val="样式 四号 行距: 1.5 倍行距 首行缩进:  2 字符"/>
    <w:basedOn w:val="af7"/>
    <w:qFormat/>
    <w:pPr>
      <w:spacing w:line="440" w:lineRule="exact"/>
      <w:ind w:firstLine="200"/>
      <w:jc w:val="left"/>
    </w:pPr>
    <w:rPr>
      <w:rFonts w:ascii="黑体" w:eastAsia="宋体" w:hAnsi="Times New Roman" w:cs="Times New Roman"/>
      <w:szCs w:val="20"/>
    </w:rPr>
  </w:style>
  <w:style w:type="paragraph" w:customStyle="1" w:styleId="15">
    <w:name w:val="样式 行距: 1.5 倍行距"/>
    <w:basedOn w:val="af7"/>
    <w:qFormat/>
    <w:pPr>
      <w:spacing w:line="440" w:lineRule="exact"/>
      <w:jc w:val="left"/>
    </w:pPr>
    <w:rPr>
      <w:rFonts w:ascii="黑体" w:eastAsia="宋体" w:hAnsi="Times New Roman" w:cs="Times New Roman"/>
      <w:szCs w:val="20"/>
    </w:rPr>
  </w:style>
  <w:style w:type="paragraph" w:customStyle="1" w:styleId="210">
    <w:name w:val="样式 首行缩进:  2 字符1"/>
    <w:basedOn w:val="af7"/>
    <w:qFormat/>
    <w:pPr>
      <w:spacing w:line="440" w:lineRule="exact"/>
      <w:ind w:firstLine="200"/>
      <w:jc w:val="left"/>
    </w:pPr>
    <w:rPr>
      <w:rFonts w:ascii="黑体" w:eastAsia="宋体" w:hAnsi="Times New Roman" w:cs="Times New Roman"/>
      <w:szCs w:val="20"/>
    </w:rPr>
  </w:style>
  <w:style w:type="paragraph" w:customStyle="1" w:styleId="220">
    <w:name w:val="样式 标题 2 + 首行缩进:  2 字符"/>
    <w:basedOn w:val="20"/>
    <w:qFormat/>
    <w:pPr>
      <w:numPr>
        <w:ilvl w:val="0"/>
        <w:numId w:val="0"/>
      </w:numPr>
      <w:tabs>
        <w:tab w:val="left" w:pos="1192"/>
      </w:tabs>
      <w:spacing w:before="60" w:after="40" w:line="240" w:lineRule="auto"/>
      <w:ind w:left="1192" w:hanging="567"/>
    </w:pPr>
    <w:rPr>
      <w:rFonts w:ascii="Arial" w:eastAsia="黑体" w:hAnsi="Arial" w:cs="Times New Roman"/>
      <w:szCs w:val="20"/>
    </w:rPr>
  </w:style>
  <w:style w:type="paragraph" w:customStyle="1" w:styleId="xl37">
    <w:name w:val="xl37"/>
    <w:basedOn w:val="af7"/>
    <w:qFormat/>
    <w:pPr>
      <w:widowControl/>
      <w:pBdr>
        <w:left w:val="single" w:sz="4" w:space="0" w:color="auto"/>
        <w:bottom w:val="single" w:sz="4" w:space="0" w:color="auto"/>
      </w:pBdr>
      <w:spacing w:before="100" w:beforeAutospacing="1" w:after="100" w:afterAutospacing="1"/>
      <w:jc w:val="center"/>
      <w:textAlignment w:val="center"/>
    </w:pPr>
    <w:rPr>
      <w:rFonts w:ascii="宋体" w:eastAsia="宋体" w:hAnsi="宋体" w:cs="Times New Roman"/>
      <w:kern w:val="0"/>
      <w:szCs w:val="24"/>
    </w:rPr>
  </w:style>
  <w:style w:type="paragraph" w:customStyle="1" w:styleId="xl25">
    <w:name w:val="xl25"/>
    <w:basedOn w:val="af7"/>
    <w:qFormat/>
    <w:pPr>
      <w:widowControl/>
      <w:pBdr>
        <w:bottom w:val="single" w:sz="4" w:space="0" w:color="auto"/>
        <w:right w:val="single" w:sz="4" w:space="0" w:color="auto"/>
      </w:pBdr>
      <w:spacing w:before="100" w:beforeAutospacing="1" w:after="100" w:afterAutospacing="1"/>
      <w:jc w:val="center"/>
      <w:textAlignment w:val="center"/>
    </w:pPr>
    <w:rPr>
      <w:rFonts w:ascii="宋体" w:eastAsia="宋体" w:hAnsi="宋体" w:cs="Times New Roman"/>
      <w:kern w:val="0"/>
      <w:szCs w:val="21"/>
    </w:rPr>
  </w:style>
  <w:style w:type="paragraph" w:customStyle="1" w:styleId="affffff3">
    <w:name w:val="节"/>
    <w:basedOn w:val="af7"/>
    <w:qFormat/>
    <w:pPr>
      <w:jc w:val="center"/>
      <w:outlineLvl w:val="1"/>
    </w:pPr>
    <w:rPr>
      <w:rFonts w:ascii="仿宋_GB2312" w:eastAsia="仿宋_GB2312" w:hAnsi="Times New Roman" w:cs="Times New Roman"/>
      <w:b/>
      <w:bCs/>
      <w:kern w:val="0"/>
      <w:sz w:val="30"/>
      <w:szCs w:val="20"/>
    </w:rPr>
  </w:style>
  <w:style w:type="paragraph" w:customStyle="1" w:styleId="221">
    <w:name w:val="样式 首行缩进:  2 字符2"/>
    <w:basedOn w:val="af7"/>
    <w:qFormat/>
    <w:pPr>
      <w:spacing w:line="440" w:lineRule="exact"/>
      <w:jc w:val="left"/>
    </w:pPr>
    <w:rPr>
      <w:rFonts w:ascii="黑体" w:eastAsia="宋体" w:hAnsi="Times New Roman" w:cs="Times New Roman"/>
      <w:szCs w:val="20"/>
    </w:rPr>
  </w:style>
  <w:style w:type="paragraph" w:customStyle="1" w:styleId="230">
    <w:name w:val="样式 首行缩进:  2 字符3"/>
    <w:basedOn w:val="af7"/>
    <w:qFormat/>
    <w:pPr>
      <w:spacing w:line="440" w:lineRule="exact"/>
      <w:jc w:val="left"/>
    </w:pPr>
    <w:rPr>
      <w:rFonts w:ascii="黑体" w:eastAsia="宋体" w:hAnsi="Times New Roman" w:cs="Times New Roman"/>
      <w:szCs w:val="20"/>
    </w:rPr>
  </w:style>
  <w:style w:type="paragraph" w:customStyle="1" w:styleId="affffff4">
    <w:name w:val="正文 + (中文) 黑体"/>
    <w:basedOn w:val="af7"/>
    <w:qFormat/>
    <w:pPr>
      <w:spacing w:line="440" w:lineRule="exact"/>
      <w:jc w:val="center"/>
    </w:pPr>
    <w:rPr>
      <w:rFonts w:ascii="黑体" w:eastAsia="黑体" w:hAnsi="华文细黑" w:cs="Times New Roman"/>
      <w:b/>
      <w:sz w:val="36"/>
      <w:szCs w:val="36"/>
    </w:rPr>
  </w:style>
  <w:style w:type="paragraph" w:customStyle="1" w:styleId="font0">
    <w:name w:val="font0"/>
    <w:basedOn w:val="af7"/>
    <w:qFormat/>
    <w:pPr>
      <w:widowControl/>
      <w:spacing w:before="100" w:beforeAutospacing="1" w:after="100" w:afterAutospacing="1"/>
      <w:jc w:val="left"/>
    </w:pPr>
    <w:rPr>
      <w:rFonts w:ascii="宋体" w:eastAsia="宋体" w:hAnsi="宋体" w:cs="Times New Roman" w:hint="eastAsia"/>
      <w:kern w:val="0"/>
      <w:szCs w:val="24"/>
    </w:rPr>
  </w:style>
  <w:style w:type="paragraph" w:customStyle="1" w:styleId="font5">
    <w:name w:val="font5"/>
    <w:basedOn w:val="af7"/>
    <w:qFormat/>
    <w:pPr>
      <w:widowControl/>
      <w:spacing w:before="100" w:beforeAutospacing="1" w:after="100" w:afterAutospacing="1"/>
      <w:jc w:val="left"/>
    </w:pPr>
    <w:rPr>
      <w:rFonts w:ascii="Times New Roman" w:eastAsia="宋体" w:hAnsi="Times New Roman" w:cs="Times New Roman"/>
      <w:kern w:val="0"/>
      <w:szCs w:val="24"/>
    </w:rPr>
  </w:style>
  <w:style w:type="paragraph" w:customStyle="1" w:styleId="font6">
    <w:name w:val="font6"/>
    <w:basedOn w:val="af7"/>
    <w:qFormat/>
    <w:pPr>
      <w:widowControl/>
      <w:spacing w:before="100" w:beforeAutospacing="1" w:after="100" w:afterAutospacing="1"/>
      <w:jc w:val="left"/>
    </w:pPr>
    <w:rPr>
      <w:rFonts w:ascii="黑体" w:eastAsia="黑体" w:hAnsi="宋体" w:cs="Times New Roman" w:hint="eastAsia"/>
      <w:kern w:val="0"/>
      <w:szCs w:val="24"/>
    </w:rPr>
  </w:style>
  <w:style w:type="paragraph" w:customStyle="1" w:styleId="xl24">
    <w:name w:val="xl24"/>
    <w:basedOn w:val="af7"/>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26">
    <w:name w:val="xl26"/>
    <w:basedOn w:val="af7"/>
    <w:qFormat/>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Cs w:val="24"/>
    </w:rPr>
  </w:style>
  <w:style w:type="paragraph" w:customStyle="1" w:styleId="xl27">
    <w:name w:val="xl27"/>
    <w:basedOn w:val="af7"/>
    <w:qFormat/>
    <w:pPr>
      <w:widowControl/>
      <w:pBdr>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28">
    <w:name w:val="xl28"/>
    <w:basedOn w:val="af7"/>
    <w:qFormat/>
    <w:pPr>
      <w:widowControl/>
      <w:pBdr>
        <w:bottom w:val="single" w:sz="4" w:space="0" w:color="auto"/>
        <w:right w:val="single" w:sz="4" w:space="0" w:color="auto"/>
      </w:pBdr>
      <w:spacing w:before="100" w:beforeAutospacing="1" w:after="100" w:afterAutospacing="1"/>
      <w:jc w:val="left"/>
    </w:pPr>
    <w:rPr>
      <w:rFonts w:ascii="黑体" w:eastAsia="黑体" w:hAnsi="宋体" w:cs="Times New Roman" w:hint="eastAsia"/>
      <w:kern w:val="0"/>
      <w:szCs w:val="24"/>
    </w:rPr>
  </w:style>
  <w:style w:type="paragraph" w:customStyle="1" w:styleId="xl29">
    <w:name w:val="xl29"/>
    <w:basedOn w:val="af7"/>
    <w:qFormat/>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30">
    <w:name w:val="xl30"/>
    <w:basedOn w:val="af7"/>
    <w:qFormat/>
    <w:pPr>
      <w:widowControl/>
      <w:spacing w:before="100" w:beforeAutospacing="1" w:after="100" w:afterAutospacing="1"/>
      <w:jc w:val="left"/>
      <w:textAlignment w:val="center"/>
    </w:pPr>
    <w:rPr>
      <w:rFonts w:ascii="宋体" w:eastAsia="宋体" w:hAnsi="宋体" w:cs="Times New Roman"/>
      <w:kern w:val="0"/>
      <w:szCs w:val="24"/>
    </w:rPr>
  </w:style>
  <w:style w:type="paragraph" w:customStyle="1" w:styleId="16">
    <w:name w:val="表字1"/>
    <w:basedOn w:val="af7"/>
    <w:qFormat/>
    <w:pPr>
      <w:ind w:leftChars="-25" w:left="-53" w:rightChars="-25" w:right="-53"/>
      <w:jc w:val="center"/>
    </w:pPr>
    <w:rPr>
      <w:rFonts w:ascii="仿宋_GB2312" w:eastAsia="仿宋_GB2312" w:hAnsi="Times New Roman" w:cs="Times New Roman"/>
      <w:iCs/>
      <w:szCs w:val="20"/>
    </w:rPr>
  </w:style>
  <w:style w:type="character" w:customStyle="1" w:styleId="Char3">
    <w:name w:val="文档结构图 Char"/>
    <w:basedOn w:val="af8"/>
    <w:link w:val="aff0"/>
    <w:semiHidden/>
    <w:qFormat/>
    <w:rPr>
      <w:rFonts w:ascii="Times New Roman" w:eastAsia="宋体" w:hAnsi="Times New Roman" w:cs="Times New Roman"/>
      <w:szCs w:val="24"/>
      <w:shd w:val="clear" w:color="auto" w:fill="000080"/>
    </w:rPr>
  </w:style>
  <w:style w:type="character" w:customStyle="1" w:styleId="Char6">
    <w:name w:val="纯文本 Char"/>
    <w:basedOn w:val="af8"/>
    <w:link w:val="aff3"/>
    <w:qFormat/>
    <w:rPr>
      <w:rFonts w:ascii="宋体" w:eastAsia="宋体" w:hAnsi="宋体" w:cs="宋体"/>
      <w:kern w:val="0"/>
      <w:sz w:val="24"/>
      <w:szCs w:val="24"/>
    </w:rPr>
  </w:style>
  <w:style w:type="character" w:customStyle="1" w:styleId="2Char2">
    <w:name w:val="正文文本 2 Char"/>
    <w:basedOn w:val="af8"/>
    <w:link w:val="24"/>
    <w:qFormat/>
    <w:rPr>
      <w:rFonts w:ascii="Times New Roman" w:eastAsia="宋体" w:hAnsi="Times New Roman" w:cs="Times New Roman"/>
      <w:szCs w:val="24"/>
    </w:rPr>
  </w:style>
  <w:style w:type="character" w:customStyle="1" w:styleId="3Char0">
    <w:name w:val="正文文本 3 Char"/>
    <w:basedOn w:val="af8"/>
    <w:link w:val="31"/>
    <w:qFormat/>
    <w:rPr>
      <w:rFonts w:ascii="Times New Roman" w:eastAsia="宋体" w:hAnsi="Times New Roman" w:cs="Times New Roman"/>
      <w:sz w:val="16"/>
      <w:szCs w:val="16"/>
    </w:rPr>
  </w:style>
  <w:style w:type="character" w:customStyle="1" w:styleId="articlecontent">
    <w:name w:val="articlecontent"/>
    <w:basedOn w:val="af8"/>
    <w:qFormat/>
  </w:style>
  <w:style w:type="character" w:customStyle="1" w:styleId="css1">
    <w:name w:val="css1"/>
    <w:basedOn w:val="af8"/>
    <w:qFormat/>
  </w:style>
  <w:style w:type="paragraph" w:customStyle="1" w:styleId="css">
    <w:name w:val="css"/>
    <w:basedOn w:val="af7"/>
    <w:qFormat/>
    <w:pPr>
      <w:widowControl/>
      <w:spacing w:before="100" w:beforeAutospacing="1" w:after="100" w:afterAutospacing="1"/>
      <w:jc w:val="left"/>
    </w:pPr>
    <w:rPr>
      <w:rFonts w:ascii="宋体" w:eastAsia="宋体" w:hAnsi="宋体" w:cs="宋体"/>
      <w:kern w:val="0"/>
      <w:szCs w:val="24"/>
    </w:rPr>
  </w:style>
  <w:style w:type="character" w:customStyle="1" w:styleId="style271">
    <w:name w:val="style271"/>
    <w:basedOn w:val="af8"/>
    <w:qFormat/>
    <w:rPr>
      <w:sz w:val="21"/>
      <w:szCs w:val="21"/>
    </w:rPr>
  </w:style>
  <w:style w:type="character" w:customStyle="1" w:styleId="Char5">
    <w:name w:val="正文文本缩进 Char"/>
    <w:basedOn w:val="af8"/>
    <w:link w:val="aff2"/>
    <w:uiPriority w:val="99"/>
    <w:qFormat/>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p18">
    <w:name w:val="p18"/>
    <w:basedOn w:val="af7"/>
    <w:qFormat/>
    <w:pPr>
      <w:widowControl/>
      <w:ind w:firstLine="420"/>
    </w:pPr>
    <w:rPr>
      <w:rFonts w:ascii="Times New Roman" w:eastAsia="宋体" w:hAnsi="Times New Roman" w:cs="Times New Roman"/>
      <w:kern w:val="0"/>
      <w:szCs w:val="24"/>
    </w:rPr>
  </w:style>
  <w:style w:type="paragraph" w:customStyle="1" w:styleId="CM22">
    <w:name w:val="CM22"/>
    <w:basedOn w:val="Default"/>
    <w:next w:val="Default"/>
    <w:qFormat/>
    <w:pPr>
      <w:spacing w:after="195"/>
    </w:pPr>
    <w:rPr>
      <w:rFonts w:ascii="Univers LT Std 45 Light" w:eastAsia="Univers LT Std 45 Light" w:hAnsi="Calibri" w:cs="Times New Roman"/>
      <w:color w:val="auto"/>
    </w:rPr>
  </w:style>
  <w:style w:type="character" w:customStyle="1" w:styleId="2Char0">
    <w:name w:val="正文文本缩进 2 Char"/>
    <w:basedOn w:val="af8"/>
    <w:link w:val="22"/>
    <w:qFormat/>
  </w:style>
  <w:style w:type="paragraph" w:customStyle="1" w:styleId="new">
    <w:name w:val="new 正文"/>
    <w:next w:val="af7"/>
    <w:qFormat/>
    <w:pPr>
      <w:ind w:firstLineChars="200" w:firstLine="560"/>
    </w:pPr>
    <w:rPr>
      <w:sz w:val="28"/>
    </w:rPr>
  </w:style>
  <w:style w:type="paragraph" w:customStyle="1" w:styleId="affffff5">
    <w:name w:val="正文格式"/>
    <w:basedOn w:val="af7"/>
    <w:link w:val="Chare"/>
    <w:qFormat/>
    <w:pPr>
      <w:spacing w:beforeLines="50" w:afterLines="50"/>
      <w:ind w:firstLine="200"/>
    </w:pPr>
    <w:rPr>
      <w:rFonts w:ascii="Times New Roman" w:eastAsia="仿宋_GB2312" w:hAnsi="Times New Roman" w:cs="Times New Roman"/>
      <w:sz w:val="28"/>
      <w:szCs w:val="20"/>
    </w:rPr>
  </w:style>
  <w:style w:type="character" w:customStyle="1" w:styleId="Chare">
    <w:name w:val="正文格式 Char"/>
    <w:link w:val="affffff5"/>
    <w:qFormat/>
    <w:rPr>
      <w:rFonts w:ascii="Times New Roman" w:eastAsia="仿宋_GB2312" w:hAnsi="Times New Roman" w:cs="Times New Roman"/>
      <w:sz w:val="28"/>
      <w:szCs w:val="20"/>
    </w:rPr>
  </w:style>
  <w:style w:type="paragraph" w:customStyle="1" w:styleId="TOC1">
    <w:name w:val="TOC 标题1"/>
    <w:basedOn w:val="1"/>
    <w:next w:val="af7"/>
    <w:uiPriority w:val="39"/>
    <w:unhideWhenUsed/>
    <w:qFormat/>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New0">
    <w:name w:val="正文 New"/>
    <w:qFormat/>
    <w:pPr>
      <w:widowControl w:val="0"/>
      <w:jc w:val="both"/>
    </w:pPr>
    <w:rPr>
      <w:rFonts w:ascii="Calibri" w:hAnsi="Calibri"/>
      <w:kern w:val="2"/>
      <w:sz w:val="21"/>
      <w:szCs w:val="22"/>
    </w:rPr>
  </w:style>
  <w:style w:type="paragraph" w:customStyle="1" w:styleId="2">
    <w:name w:val="正文文字 2"/>
    <w:basedOn w:val="af7"/>
    <w:qFormat/>
    <w:pPr>
      <w:numPr>
        <w:numId w:val="14"/>
      </w:numPr>
      <w:spacing w:line="312" w:lineRule="atLeast"/>
      <w:ind w:left="879" w:firstLine="0"/>
    </w:pPr>
    <w:rPr>
      <w:rFonts w:ascii="Times New Roman" w:hAnsi="Times New Roman"/>
      <w:position w:val="6"/>
      <w:szCs w:val="24"/>
    </w:rPr>
  </w:style>
  <w:style w:type="paragraph" w:customStyle="1" w:styleId="27">
    <w:name w:val="列出段落2"/>
    <w:basedOn w:val="af7"/>
    <w:qFormat/>
    <w:pPr>
      <w:ind w:left="720" w:firstLine="200"/>
      <w:contextualSpacing/>
    </w:pPr>
    <w:rPr>
      <w:szCs w:val="21"/>
    </w:rPr>
  </w:style>
  <w:style w:type="paragraph" w:customStyle="1" w:styleId="p0">
    <w:name w:val="p0"/>
    <w:basedOn w:val="af7"/>
    <w:qFormat/>
    <w:rPr>
      <w:rFonts w:ascii="Times New Roman" w:hAnsi="Times New Roman"/>
      <w:szCs w:val="21"/>
    </w:rPr>
  </w:style>
  <w:style w:type="paragraph" w:customStyle="1" w:styleId="JavisCharChar2">
    <w:name w:val="样式 Javis Char Char + 首行缩进:  2 字符"/>
    <w:basedOn w:val="af7"/>
    <w:link w:val="JavisCharChar2Char"/>
    <w:qFormat/>
    <w:pPr>
      <w:spacing w:line="480" w:lineRule="auto"/>
    </w:pPr>
    <w:rPr>
      <w:rFonts w:ascii="Times New Roman" w:eastAsia="宋体" w:hAnsi="Times New Roman" w:cs="Times New Roman"/>
      <w:szCs w:val="20"/>
    </w:rPr>
  </w:style>
  <w:style w:type="character" w:customStyle="1" w:styleId="JavisCharChar2Char">
    <w:name w:val="样式 Javis Char Char + 首行缩进:  2 字符 Char"/>
    <w:link w:val="JavisCharChar2"/>
    <w:qFormat/>
    <w:rPr>
      <w:rFonts w:ascii="Times New Roman" w:eastAsia="宋体" w:hAnsi="Times New Roman" w:cs="Times New Roman"/>
      <w:sz w:val="24"/>
      <w:szCs w:val="20"/>
    </w:rPr>
  </w:style>
  <w:style w:type="character" w:customStyle="1" w:styleId="2Char1">
    <w:name w:val="正文首行缩进 2 Char"/>
    <w:basedOn w:val="Char5"/>
    <w:link w:val="23"/>
    <w:qFormat/>
    <w:rPr>
      <w:rFonts w:ascii="Calibri" w:eastAsia="宋体" w:hAnsi="Calibri" w:cs="Times New Roman"/>
    </w:rPr>
  </w:style>
  <w:style w:type="paragraph" w:customStyle="1" w:styleId="C503-">
    <w:name w:val="C503-正文格式"/>
    <w:basedOn w:val="af7"/>
    <w:link w:val="C503-Char"/>
    <w:qFormat/>
    <w:rPr>
      <w:rFonts w:ascii="Times New Roman" w:eastAsia="宋体" w:hAnsi="Times New Roman" w:cs="Times New Roman"/>
      <w:szCs w:val="20"/>
    </w:rPr>
  </w:style>
  <w:style w:type="paragraph" w:customStyle="1" w:styleId="WBS4">
    <w:name w:val="WBS 4"/>
    <w:basedOn w:val="af7"/>
    <w:semiHidden/>
    <w:qFormat/>
    <w:pPr>
      <w:numPr>
        <w:ilvl w:val="3"/>
        <w:numId w:val="15"/>
      </w:numPr>
    </w:pPr>
    <w:rPr>
      <w:rFonts w:ascii="Times New Roman" w:eastAsia="宋体" w:hAnsi="Times New Roman" w:cs="Times New Roman"/>
      <w:bCs/>
      <w:szCs w:val="20"/>
    </w:rPr>
  </w:style>
  <w:style w:type="paragraph" w:customStyle="1" w:styleId="WBS3">
    <w:name w:val="WBS 3"/>
    <w:basedOn w:val="af7"/>
    <w:semiHidden/>
    <w:qFormat/>
    <w:pPr>
      <w:numPr>
        <w:ilvl w:val="2"/>
        <w:numId w:val="15"/>
      </w:numPr>
    </w:pPr>
    <w:rPr>
      <w:rFonts w:ascii="Times New Roman" w:eastAsia="宋体" w:hAnsi="Times New Roman" w:cs="Times New Roman"/>
      <w:szCs w:val="20"/>
    </w:rPr>
  </w:style>
  <w:style w:type="paragraph" w:customStyle="1" w:styleId="WBS2">
    <w:name w:val="WBS 2"/>
    <w:basedOn w:val="af7"/>
    <w:semiHidden/>
    <w:qFormat/>
    <w:pPr>
      <w:numPr>
        <w:ilvl w:val="1"/>
        <w:numId w:val="15"/>
      </w:numPr>
    </w:pPr>
    <w:rPr>
      <w:rFonts w:ascii="Times New Roman" w:eastAsia="宋体" w:hAnsi="Times New Roman" w:cs="Times New Roman"/>
      <w:szCs w:val="20"/>
    </w:rPr>
  </w:style>
  <w:style w:type="paragraph" w:customStyle="1" w:styleId="WBS5">
    <w:name w:val="WBS 5"/>
    <w:basedOn w:val="af7"/>
    <w:semiHidden/>
    <w:qFormat/>
    <w:pPr>
      <w:numPr>
        <w:ilvl w:val="4"/>
        <w:numId w:val="15"/>
      </w:numPr>
    </w:pPr>
    <w:rPr>
      <w:rFonts w:ascii="Times New Roman" w:eastAsia="宋体" w:hAnsi="Times New Roman" w:cs="Times New Roman"/>
      <w:bCs/>
      <w:szCs w:val="20"/>
    </w:rPr>
  </w:style>
  <w:style w:type="character" w:customStyle="1" w:styleId="C503-Char">
    <w:name w:val="C503-正文格式 Char"/>
    <w:link w:val="C503-"/>
    <w:qFormat/>
    <w:rPr>
      <w:rFonts w:ascii="Times New Roman" w:eastAsia="宋体" w:hAnsi="Times New Roman" w:cs="Times New Roman"/>
      <w:sz w:val="24"/>
      <w:szCs w:val="20"/>
    </w:rPr>
  </w:style>
  <w:style w:type="paragraph" w:customStyle="1" w:styleId="17">
    <w:name w:val="修订1"/>
    <w:hidden/>
    <w:uiPriority w:val="99"/>
    <w:semiHidden/>
    <w:qFormat/>
    <w:rPr>
      <w:rFonts w:asciiTheme="minorHAnsi" w:eastAsiaTheme="minorEastAsia" w:hAnsiTheme="minorHAnsi" w:cstheme="minorBidi"/>
      <w:kern w:val="2"/>
      <w:sz w:val="21"/>
      <w:szCs w:val="22"/>
    </w:rPr>
  </w:style>
  <w:style w:type="character" w:customStyle="1" w:styleId="4CharChar">
    <w:name w:val="标题  4 Char Char"/>
    <w:basedOn w:val="af8"/>
    <w:link w:val="41"/>
    <w:uiPriority w:val="99"/>
    <w:qFormat/>
    <w:rPr>
      <w:rFonts w:ascii="Calibri" w:eastAsiaTheme="majorEastAsia" w:hAnsi="Calibri" w:cstheme="majorBidi"/>
      <w:b/>
      <w:bCs/>
      <w:iCs/>
      <w:sz w:val="28"/>
    </w:rPr>
  </w:style>
  <w:style w:type="paragraph" w:customStyle="1" w:styleId="41">
    <w:name w:val="标题  4"/>
    <w:basedOn w:val="af7"/>
    <w:link w:val="4CharChar"/>
    <w:uiPriority w:val="99"/>
    <w:qFormat/>
    <w:pPr>
      <w:tabs>
        <w:tab w:val="left" w:pos="360"/>
      </w:tabs>
      <w:spacing w:beforeLines="50" w:afterLines="50"/>
      <w:outlineLvl w:val="3"/>
    </w:pPr>
    <w:rPr>
      <w:rFonts w:ascii="Calibri" w:eastAsiaTheme="majorEastAsia" w:hAnsi="Calibri" w:cstheme="majorBidi"/>
      <w:b/>
      <w:bCs/>
      <w:iCs/>
      <w:sz w:val="28"/>
    </w:rPr>
  </w:style>
  <w:style w:type="paragraph" w:customStyle="1" w:styleId="C503-0">
    <w:name w:val="C503-数字列项"/>
    <w:basedOn w:val="af7"/>
    <w:qFormat/>
    <w:pPr>
      <w:tabs>
        <w:tab w:val="left" w:pos="240"/>
        <w:tab w:val="left" w:pos="1418"/>
      </w:tabs>
      <w:ind w:left="851"/>
    </w:pPr>
    <w:rPr>
      <w:rFonts w:ascii="Times New Roman" w:eastAsia="宋体" w:hAnsi="Times New Roman" w:cs="Times New Roman"/>
      <w:szCs w:val="24"/>
    </w:rPr>
  </w:style>
  <w:style w:type="paragraph" w:customStyle="1" w:styleId="C503-1">
    <w:name w:val="C503-字母列项"/>
    <w:basedOn w:val="af7"/>
    <w:link w:val="C503-Char0"/>
    <w:qFormat/>
    <w:pPr>
      <w:tabs>
        <w:tab w:val="left" w:pos="0"/>
        <w:tab w:val="left" w:pos="964"/>
      </w:tabs>
      <w:ind w:left="539"/>
    </w:pPr>
    <w:rPr>
      <w:rFonts w:ascii="Times New Roman" w:eastAsia="宋体" w:hAnsi="Times New Roman" w:cs="Times New Roman"/>
      <w:szCs w:val="24"/>
    </w:rPr>
  </w:style>
  <w:style w:type="character" w:customStyle="1" w:styleId="C503-Char0">
    <w:name w:val="C503-字母列项 Char"/>
    <w:link w:val="C503-1"/>
    <w:qFormat/>
    <w:rPr>
      <w:rFonts w:ascii="Times New Roman" w:eastAsia="宋体" w:hAnsi="Times New Roman" w:cs="Times New Roman"/>
      <w:sz w:val="24"/>
      <w:szCs w:val="24"/>
    </w:rPr>
  </w:style>
  <w:style w:type="character" w:customStyle="1" w:styleId="Charf">
    <w:name w:val="段落 Char"/>
    <w:basedOn w:val="af8"/>
    <w:link w:val="affffff6"/>
    <w:qFormat/>
    <w:rPr>
      <w:rFonts w:eastAsia="仿宋_GB2312"/>
      <w:sz w:val="24"/>
    </w:rPr>
  </w:style>
  <w:style w:type="paragraph" w:customStyle="1" w:styleId="affffff6">
    <w:name w:val="段落"/>
    <w:basedOn w:val="af7"/>
    <w:link w:val="Charf"/>
    <w:qFormat/>
    <w:pPr>
      <w:ind w:firstLineChars="225" w:firstLine="540"/>
    </w:pPr>
    <w:rPr>
      <w:rFonts w:eastAsia="仿宋_GB2312"/>
    </w:rPr>
  </w:style>
  <w:style w:type="paragraph" w:customStyle="1" w:styleId="ParaCharCharCharCharCharCharCharCharCharCharCharCharCharCharCharChar">
    <w:name w:val="默认段落字体 Para Char Char Char Char Char Char Char Char Char Char Char Char Char Char Char Char"/>
    <w:basedOn w:val="af7"/>
    <w:qFormat/>
    <w:rPr>
      <w:rFonts w:ascii="Tahoma" w:eastAsia="宋体" w:hAnsi="Tahoma" w:cs="Times New Roman"/>
      <w:szCs w:val="20"/>
    </w:rPr>
  </w:style>
  <w:style w:type="paragraph" w:customStyle="1" w:styleId="affffff7">
    <w:name w:val="方案正文"/>
    <w:basedOn w:val="af7"/>
    <w:link w:val="CharCharCharChar"/>
    <w:qFormat/>
    <w:pPr>
      <w:spacing w:before="156"/>
      <w:ind w:firstLineChars="171" w:firstLine="359"/>
      <w:jc w:val="left"/>
    </w:pPr>
    <w:rPr>
      <w:rFonts w:ascii="Arial" w:eastAsia="宋体" w:hAnsi="Arial" w:cs="Arial"/>
      <w:szCs w:val="24"/>
    </w:rPr>
  </w:style>
  <w:style w:type="character" w:customStyle="1" w:styleId="CharCharCharChar">
    <w:name w:val="方案正文 Char Char Char Char"/>
    <w:link w:val="affffff7"/>
    <w:qFormat/>
    <w:locked/>
    <w:rPr>
      <w:rFonts w:ascii="Arial" w:eastAsia="宋体" w:hAnsi="Arial" w:cs="Arial"/>
      <w:sz w:val="24"/>
      <w:szCs w:val="24"/>
    </w:rPr>
  </w:style>
  <w:style w:type="character" w:customStyle="1" w:styleId="string">
    <w:name w:val="string"/>
    <w:basedOn w:val="af8"/>
    <w:qFormat/>
  </w:style>
  <w:style w:type="character" w:customStyle="1" w:styleId="gray1">
    <w:name w:val="gray1"/>
    <w:basedOn w:val="af8"/>
    <w:qFormat/>
    <w:rPr>
      <w:rFonts w:cs="Times New Roman"/>
      <w:color w:val="7B7B7B"/>
    </w:rPr>
  </w:style>
  <w:style w:type="paragraph" w:customStyle="1" w:styleId="110">
    <w:name w:val="列出段落11"/>
    <w:basedOn w:val="af7"/>
    <w:uiPriority w:val="34"/>
    <w:qFormat/>
    <w:pPr>
      <w:ind w:firstLine="420"/>
    </w:pPr>
  </w:style>
  <w:style w:type="character" w:customStyle="1" w:styleId="font261">
    <w:name w:val="font261"/>
    <w:basedOn w:val="af8"/>
    <w:qFormat/>
    <w:rPr>
      <w:rFonts w:ascii="Arial" w:hAnsi="Arial" w:cs="Arial"/>
      <w:b/>
      <w:color w:val="3F3F3F"/>
      <w:sz w:val="28"/>
      <w:szCs w:val="28"/>
      <w:u w:val="none"/>
    </w:rPr>
  </w:style>
  <w:style w:type="character" w:customStyle="1" w:styleId="font271">
    <w:name w:val="font271"/>
    <w:basedOn w:val="af8"/>
    <w:qFormat/>
    <w:rPr>
      <w:rFonts w:ascii="Arial" w:hAnsi="Arial" w:cs="Arial" w:hint="default"/>
      <w:b/>
      <w:color w:val="3F3F3F"/>
      <w:sz w:val="22"/>
      <w:szCs w:val="22"/>
      <w:u w:val="none"/>
    </w:rPr>
  </w:style>
  <w:style w:type="character" w:customStyle="1" w:styleId="font361">
    <w:name w:val="font361"/>
    <w:basedOn w:val="af8"/>
    <w:qFormat/>
    <w:rPr>
      <w:rFonts w:ascii="宋体" w:eastAsia="宋体" w:hAnsi="宋体" w:cs="宋体" w:hint="eastAsia"/>
      <w:color w:val="000000"/>
      <w:sz w:val="22"/>
      <w:szCs w:val="22"/>
      <w:u w:val="none"/>
    </w:rPr>
  </w:style>
  <w:style w:type="paragraph" w:styleId="affffff8">
    <w:name w:val="List Paragraph"/>
    <w:basedOn w:val="af7"/>
    <w:uiPriority w:val="99"/>
    <w:rsid w:val="0051209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9F6C08-240C-46E2-B4A5-0FFDF9F2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1965</Words>
  <Characters>11202</Characters>
  <Application>Microsoft Office Word</Application>
  <DocSecurity>0</DocSecurity>
  <Lines>93</Lines>
  <Paragraphs>26</Paragraphs>
  <ScaleCrop>false</ScaleCrop>
  <Company>kanq</Company>
  <LinksUpToDate>false</LinksUpToDate>
  <CharactersWithSpaces>13141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山东深海海洋科技有限公司</dc:creator>
  <cp:lastModifiedBy>xullinjin</cp:lastModifiedBy>
  <cp:revision>156</cp:revision>
  <cp:lastPrinted>2015-01-30T08:26:00Z</cp:lastPrinted>
  <dcterms:created xsi:type="dcterms:W3CDTF">2017-07-06T14:25:00Z</dcterms:created>
  <dcterms:modified xsi:type="dcterms:W3CDTF">2017-11-07T03:05:00Z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