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23163F" w14:textId="77777777" w:rsidR="003D0E2F" w:rsidRDefault="003D0E2F" w:rsidP="003D0E2F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A194B59" w14:textId="520243BB" w:rsidR="003D0E2F" w:rsidRDefault="003D0E2F" w:rsidP="003D0E2F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Open Science</w:t>
      </w:r>
      <w:r w:rsidR="00FB0B4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in Emergency Medicine Research</w:t>
      </w:r>
    </w:p>
    <w:p w14:paraId="476C74B7" w14:textId="77777777" w:rsidR="003D0E2F" w:rsidRPr="001B6A83" w:rsidRDefault="003D0E2F" w:rsidP="003D0E2F">
      <w:pPr>
        <w:rPr>
          <w:sz w:val="22"/>
          <w:szCs w:val="22"/>
        </w:rPr>
      </w:pPr>
    </w:p>
    <w:p w14:paraId="2639EE55" w14:textId="735C2856" w:rsidR="003D0E2F" w:rsidRPr="003D0E2F" w:rsidRDefault="003D0E2F" w:rsidP="003D0E2F">
      <w:pPr>
        <w:rPr>
          <w:b/>
          <w:sz w:val="22"/>
          <w:szCs w:val="22"/>
        </w:rPr>
      </w:pPr>
      <w:r w:rsidRPr="001B6A83">
        <w:rPr>
          <w:b/>
          <w:sz w:val="22"/>
          <w:szCs w:val="22"/>
        </w:rPr>
        <w:t>Authors:</w:t>
      </w:r>
    </w:p>
    <w:p w14:paraId="1778F678" w14:textId="77777777" w:rsidR="003D0E2F" w:rsidRPr="001B6A83" w:rsidRDefault="003D0E2F" w:rsidP="003D0E2F">
      <w:pPr>
        <w:rPr>
          <w:sz w:val="22"/>
          <w:szCs w:val="22"/>
          <w:vertAlign w:val="superscript"/>
        </w:rPr>
      </w:pPr>
      <w:r w:rsidRPr="001B6A83">
        <w:rPr>
          <w:sz w:val="22"/>
          <w:szCs w:val="22"/>
        </w:rPr>
        <w:t>R. Andrew Taylor MD, MHS</w:t>
      </w:r>
      <w:r w:rsidRPr="001B6A83">
        <w:rPr>
          <w:sz w:val="22"/>
          <w:szCs w:val="22"/>
          <w:vertAlign w:val="superscript"/>
        </w:rPr>
        <w:t>1</w:t>
      </w:r>
    </w:p>
    <w:p w14:paraId="169406EE" w14:textId="77777777" w:rsidR="003D0E2F" w:rsidRDefault="003D0E2F" w:rsidP="003D0E2F">
      <w:pPr>
        <w:rPr>
          <w:sz w:val="22"/>
          <w:szCs w:val="22"/>
          <w:vertAlign w:val="superscript"/>
        </w:rPr>
      </w:pPr>
      <w:r>
        <w:rPr>
          <w:sz w:val="22"/>
          <w:szCs w:val="22"/>
        </w:rPr>
        <w:t xml:space="preserve">Steven </w:t>
      </w:r>
      <w:proofErr w:type="spellStart"/>
      <w:r>
        <w:rPr>
          <w:sz w:val="22"/>
          <w:szCs w:val="22"/>
        </w:rPr>
        <w:t>Horng</w:t>
      </w:r>
      <w:proofErr w:type="spellEnd"/>
      <w:r>
        <w:rPr>
          <w:sz w:val="22"/>
          <w:szCs w:val="22"/>
        </w:rPr>
        <w:t xml:space="preserve"> MD MMSc</w:t>
      </w:r>
      <w:r>
        <w:rPr>
          <w:sz w:val="22"/>
          <w:szCs w:val="22"/>
          <w:vertAlign w:val="superscript"/>
        </w:rPr>
        <w:t>2</w:t>
      </w:r>
    </w:p>
    <w:p w14:paraId="47DA87D1" w14:textId="77777777" w:rsidR="003D0E2F" w:rsidRDefault="003D0E2F" w:rsidP="003D0E2F">
      <w:pPr>
        <w:rPr>
          <w:sz w:val="22"/>
          <w:szCs w:val="22"/>
        </w:rPr>
      </w:pPr>
      <w:r>
        <w:rPr>
          <w:sz w:val="22"/>
          <w:szCs w:val="22"/>
        </w:rPr>
        <w:t>Jeremiah Hinson MD PHD</w:t>
      </w:r>
      <w:r>
        <w:rPr>
          <w:sz w:val="22"/>
          <w:szCs w:val="22"/>
          <w:vertAlign w:val="superscript"/>
        </w:rPr>
        <w:t>3</w:t>
      </w:r>
    </w:p>
    <w:p w14:paraId="25992EF9" w14:textId="77777777" w:rsidR="003D0E2F" w:rsidRDefault="003D0E2F" w:rsidP="003D0E2F">
      <w:pPr>
        <w:rPr>
          <w:sz w:val="22"/>
          <w:szCs w:val="22"/>
        </w:rPr>
      </w:pPr>
      <w:r>
        <w:rPr>
          <w:sz w:val="22"/>
          <w:szCs w:val="22"/>
        </w:rPr>
        <w:t>Scott Levin PHD</w:t>
      </w:r>
      <w:r>
        <w:rPr>
          <w:sz w:val="22"/>
          <w:szCs w:val="22"/>
          <w:vertAlign w:val="superscript"/>
        </w:rPr>
        <w:t>3</w:t>
      </w:r>
    </w:p>
    <w:p w14:paraId="00ABDC54" w14:textId="77777777" w:rsidR="003D0E2F" w:rsidRDefault="003D0E2F" w:rsidP="003D0E2F">
      <w:pPr>
        <w:rPr>
          <w:sz w:val="22"/>
          <w:szCs w:val="22"/>
        </w:rPr>
      </w:pPr>
      <w:r>
        <w:rPr>
          <w:sz w:val="22"/>
          <w:szCs w:val="22"/>
        </w:rPr>
        <w:t xml:space="preserve">Thomas </w:t>
      </w:r>
      <w:proofErr w:type="spellStart"/>
      <w:r>
        <w:rPr>
          <w:sz w:val="22"/>
          <w:szCs w:val="22"/>
        </w:rPr>
        <w:t>Porturas</w:t>
      </w:r>
      <w:proofErr w:type="spellEnd"/>
      <w:r>
        <w:rPr>
          <w:sz w:val="22"/>
          <w:szCs w:val="22"/>
        </w:rPr>
        <w:t xml:space="preserve"> BS</w:t>
      </w:r>
      <w:r>
        <w:rPr>
          <w:sz w:val="22"/>
          <w:szCs w:val="22"/>
          <w:vertAlign w:val="superscript"/>
        </w:rPr>
        <w:t>4</w:t>
      </w:r>
    </w:p>
    <w:p w14:paraId="5C303C22" w14:textId="77777777" w:rsidR="003D0E2F" w:rsidRPr="001B6A83" w:rsidRDefault="003D0E2F" w:rsidP="003D0E2F">
      <w:pPr>
        <w:rPr>
          <w:sz w:val="22"/>
          <w:szCs w:val="22"/>
          <w:vertAlign w:val="superscript"/>
        </w:rPr>
      </w:pPr>
      <w:r>
        <w:rPr>
          <w:sz w:val="22"/>
          <w:szCs w:val="22"/>
        </w:rPr>
        <w:t>Katherine Du</w:t>
      </w:r>
      <w:r>
        <w:rPr>
          <w:sz w:val="22"/>
          <w:szCs w:val="22"/>
          <w:vertAlign w:val="superscript"/>
        </w:rPr>
        <w:t>5</w:t>
      </w:r>
    </w:p>
    <w:p w14:paraId="417FD858" w14:textId="3BED2DEF" w:rsidR="003D0E2F" w:rsidRDefault="003D0E2F" w:rsidP="003D0E2F">
      <w:pPr>
        <w:rPr>
          <w:sz w:val="22"/>
          <w:szCs w:val="22"/>
          <w:vertAlign w:val="superscript"/>
        </w:rPr>
      </w:pPr>
      <w:r>
        <w:rPr>
          <w:sz w:val="22"/>
          <w:szCs w:val="22"/>
        </w:rPr>
        <w:t xml:space="preserve">Aaron </w:t>
      </w:r>
      <w:proofErr w:type="spellStart"/>
      <w:r>
        <w:rPr>
          <w:sz w:val="22"/>
          <w:szCs w:val="22"/>
        </w:rPr>
        <w:t>Kornblith</w:t>
      </w:r>
      <w:proofErr w:type="spellEnd"/>
      <w:r>
        <w:rPr>
          <w:sz w:val="22"/>
          <w:szCs w:val="22"/>
        </w:rPr>
        <w:t xml:space="preserve"> MD</w:t>
      </w:r>
      <w:r>
        <w:rPr>
          <w:sz w:val="22"/>
          <w:szCs w:val="22"/>
          <w:vertAlign w:val="superscript"/>
        </w:rPr>
        <w:t>6</w:t>
      </w:r>
    </w:p>
    <w:p w14:paraId="1507EADD" w14:textId="68A45DA2" w:rsidR="00FB0B42" w:rsidRPr="00FB0B42" w:rsidRDefault="00FB0B42" w:rsidP="003D0E2F">
      <w:pPr>
        <w:rPr>
          <w:sz w:val="22"/>
          <w:szCs w:val="22"/>
          <w:vertAlign w:val="superscript"/>
        </w:rPr>
      </w:pPr>
      <w:r>
        <w:rPr>
          <w:sz w:val="22"/>
          <w:szCs w:val="22"/>
        </w:rPr>
        <w:t>A</w:t>
      </w:r>
      <w:r>
        <w:rPr>
          <w:sz w:val="22"/>
          <w:szCs w:val="22"/>
        </w:rPr>
        <w:t>drian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Haimovich</w:t>
      </w:r>
      <w:proofErr w:type="spellEnd"/>
      <w:r>
        <w:rPr>
          <w:sz w:val="22"/>
          <w:szCs w:val="22"/>
        </w:rPr>
        <w:t xml:space="preserve"> MD</w:t>
      </w:r>
      <w:r>
        <w:rPr>
          <w:sz w:val="22"/>
          <w:szCs w:val="22"/>
        </w:rPr>
        <w:t xml:space="preserve"> PHD</w:t>
      </w:r>
      <w:r>
        <w:rPr>
          <w:sz w:val="22"/>
          <w:szCs w:val="22"/>
          <w:vertAlign w:val="superscript"/>
        </w:rPr>
        <w:t>1</w:t>
      </w:r>
    </w:p>
    <w:p w14:paraId="609B6DCD" w14:textId="77777777" w:rsidR="003D0E2F" w:rsidRPr="001B6A83" w:rsidRDefault="003D0E2F" w:rsidP="003D0E2F">
      <w:pPr>
        <w:rPr>
          <w:sz w:val="22"/>
          <w:szCs w:val="22"/>
        </w:rPr>
      </w:pPr>
      <w:r>
        <w:rPr>
          <w:sz w:val="22"/>
          <w:szCs w:val="22"/>
        </w:rPr>
        <w:t>Michael Kennedy Hall</w:t>
      </w:r>
      <w:r w:rsidRPr="001B6A83">
        <w:rPr>
          <w:sz w:val="22"/>
          <w:szCs w:val="22"/>
        </w:rPr>
        <w:t xml:space="preserve"> </w:t>
      </w:r>
      <w:r>
        <w:rPr>
          <w:sz w:val="22"/>
          <w:szCs w:val="22"/>
        </w:rPr>
        <w:t>MD MHS</w:t>
      </w:r>
      <w:r>
        <w:rPr>
          <w:sz w:val="22"/>
          <w:szCs w:val="22"/>
          <w:vertAlign w:val="superscript"/>
        </w:rPr>
        <w:t>7</w:t>
      </w:r>
    </w:p>
    <w:p w14:paraId="45D03667" w14:textId="77777777" w:rsidR="003D0E2F" w:rsidRPr="001B6A83" w:rsidRDefault="003D0E2F" w:rsidP="003D0E2F">
      <w:pPr>
        <w:rPr>
          <w:sz w:val="22"/>
          <w:szCs w:val="22"/>
        </w:rPr>
      </w:pPr>
    </w:p>
    <w:p w14:paraId="5FC3DA98" w14:textId="77777777" w:rsidR="003D0E2F" w:rsidRPr="001B6A83" w:rsidRDefault="003D0E2F" w:rsidP="003D0E2F">
      <w:pPr>
        <w:rPr>
          <w:b/>
          <w:sz w:val="22"/>
          <w:szCs w:val="22"/>
        </w:rPr>
      </w:pPr>
      <w:r w:rsidRPr="001B6A83">
        <w:rPr>
          <w:b/>
          <w:sz w:val="22"/>
          <w:szCs w:val="22"/>
        </w:rPr>
        <w:t>Affiliations:</w:t>
      </w:r>
    </w:p>
    <w:p w14:paraId="77A5D680" w14:textId="77777777" w:rsidR="003D0E2F" w:rsidRDefault="003D0E2F" w:rsidP="003D0E2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A16B1B">
        <w:rPr>
          <w:sz w:val="22"/>
          <w:szCs w:val="22"/>
        </w:rPr>
        <w:t>Yale University School of Medicine. Department of Emergency Medicine.</w:t>
      </w:r>
    </w:p>
    <w:p w14:paraId="3022F22C" w14:textId="77777777" w:rsidR="003D0E2F" w:rsidRDefault="003D0E2F" w:rsidP="003D0E2F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Beth Israel Deaconess Medical Center, Harvard Medical School. Department of Emergency Medicine</w:t>
      </w:r>
    </w:p>
    <w:p w14:paraId="47B15D9F" w14:textId="77777777" w:rsidR="003D0E2F" w:rsidRDefault="003D0E2F" w:rsidP="003D0E2F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Johns Hopkins School of Medicine. Department of Emergency Medicine</w:t>
      </w:r>
    </w:p>
    <w:p w14:paraId="7A617C38" w14:textId="77777777" w:rsidR="003D0E2F" w:rsidRPr="00A16B1B" w:rsidRDefault="003D0E2F" w:rsidP="003D0E2F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Yale University School of Medicine</w:t>
      </w:r>
    </w:p>
    <w:p w14:paraId="08E759EC" w14:textId="77777777" w:rsidR="003D0E2F" w:rsidRDefault="003D0E2F" w:rsidP="003D0E2F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Yale College</w:t>
      </w:r>
    </w:p>
    <w:p w14:paraId="2E7163AA" w14:textId="77777777" w:rsidR="003D0E2F" w:rsidRDefault="003D0E2F" w:rsidP="003D0E2F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University of California San Francisco Department of Pediatric Emergency Medicine</w:t>
      </w:r>
    </w:p>
    <w:p w14:paraId="4F093BAF" w14:textId="77777777" w:rsidR="003D0E2F" w:rsidRPr="00A16B1B" w:rsidRDefault="003D0E2F" w:rsidP="003D0E2F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University of Washington School of Medicine. Department of Emergency Medicine</w:t>
      </w:r>
    </w:p>
    <w:p w14:paraId="30439AFE" w14:textId="77777777" w:rsidR="003D0E2F" w:rsidRPr="001B6A83" w:rsidRDefault="003D0E2F" w:rsidP="003D0E2F">
      <w:pPr>
        <w:rPr>
          <w:sz w:val="22"/>
          <w:szCs w:val="22"/>
        </w:rPr>
      </w:pPr>
    </w:p>
    <w:p w14:paraId="3B6BE03D" w14:textId="34AF725D" w:rsidR="003D0E2F" w:rsidRPr="001B6A83" w:rsidRDefault="003D0E2F" w:rsidP="003D0E2F">
      <w:pPr>
        <w:rPr>
          <w:sz w:val="22"/>
          <w:szCs w:val="22"/>
        </w:rPr>
      </w:pPr>
      <w:r w:rsidRPr="00011FE8">
        <w:rPr>
          <w:b/>
          <w:sz w:val="22"/>
          <w:szCs w:val="22"/>
        </w:rPr>
        <w:t>Meetings:</w:t>
      </w:r>
      <w:r w:rsidRPr="001B6A83">
        <w:rPr>
          <w:sz w:val="22"/>
          <w:szCs w:val="22"/>
        </w:rPr>
        <w:t xml:space="preserve"> </w:t>
      </w:r>
      <w:r>
        <w:rPr>
          <w:sz w:val="22"/>
          <w:szCs w:val="22"/>
        </w:rPr>
        <w:t>SAEM National Conference 2019 (Didactic Presentation)</w:t>
      </w:r>
    </w:p>
    <w:p w14:paraId="70B34273" w14:textId="452A3A3C" w:rsidR="003D0E2F" w:rsidRPr="003D0E2F" w:rsidRDefault="003D0E2F" w:rsidP="003D0E2F">
      <w:pPr>
        <w:rPr>
          <w:b/>
          <w:sz w:val="22"/>
          <w:szCs w:val="22"/>
        </w:rPr>
      </w:pPr>
      <w:r w:rsidRPr="001B6A83">
        <w:rPr>
          <w:b/>
          <w:sz w:val="22"/>
          <w:szCs w:val="22"/>
        </w:rPr>
        <w:t>Grant or other Financial Support:</w:t>
      </w:r>
      <w:r>
        <w:rPr>
          <w:b/>
          <w:sz w:val="22"/>
          <w:szCs w:val="22"/>
        </w:rPr>
        <w:t xml:space="preserve"> </w:t>
      </w:r>
      <w:r>
        <w:rPr>
          <w:rFonts w:eastAsia="Times New Roman" w:cs="Times New Roman"/>
          <w:sz w:val="22"/>
          <w:szCs w:val="22"/>
          <w:lang w:val="en"/>
        </w:rPr>
        <w:t>None</w:t>
      </w:r>
    </w:p>
    <w:p w14:paraId="7FCE24F3" w14:textId="0008F99A" w:rsidR="003D0E2F" w:rsidRPr="001B6A83" w:rsidRDefault="003D0E2F" w:rsidP="003D0E2F">
      <w:pPr>
        <w:rPr>
          <w:sz w:val="22"/>
          <w:szCs w:val="22"/>
        </w:rPr>
      </w:pPr>
      <w:r w:rsidRPr="001B6A83">
        <w:rPr>
          <w:b/>
          <w:sz w:val="22"/>
          <w:szCs w:val="22"/>
        </w:rPr>
        <w:t>Conflicts of Interest:</w:t>
      </w:r>
      <w:r w:rsidRPr="001B6A83">
        <w:rPr>
          <w:sz w:val="22"/>
          <w:szCs w:val="22"/>
        </w:rPr>
        <w:t xml:space="preserve"> none</w:t>
      </w:r>
    </w:p>
    <w:p w14:paraId="226C86A6" w14:textId="77777777" w:rsidR="003D0E2F" w:rsidRPr="001B6A83" w:rsidRDefault="003D0E2F" w:rsidP="003D0E2F">
      <w:pPr>
        <w:rPr>
          <w:sz w:val="22"/>
          <w:szCs w:val="22"/>
        </w:rPr>
      </w:pPr>
      <w:r>
        <w:rPr>
          <w:sz w:val="22"/>
          <w:szCs w:val="22"/>
        </w:rPr>
        <w:t xml:space="preserve">Manuscript </w:t>
      </w:r>
      <w:r w:rsidRPr="001B6A83">
        <w:rPr>
          <w:sz w:val="22"/>
          <w:szCs w:val="22"/>
        </w:rPr>
        <w:t>Word Count:</w:t>
      </w:r>
      <w:r>
        <w:rPr>
          <w:sz w:val="22"/>
          <w:szCs w:val="22"/>
        </w:rPr>
        <w:t xml:space="preserve"> 3386</w:t>
      </w:r>
    </w:p>
    <w:p w14:paraId="38765842" w14:textId="77777777" w:rsidR="003D0E2F" w:rsidRPr="001B6A83" w:rsidRDefault="003D0E2F" w:rsidP="003D0E2F">
      <w:pPr>
        <w:rPr>
          <w:b/>
          <w:sz w:val="22"/>
          <w:szCs w:val="22"/>
        </w:rPr>
      </w:pPr>
    </w:p>
    <w:p w14:paraId="2F24C088" w14:textId="77777777" w:rsidR="003D0E2F" w:rsidRPr="001B6A83" w:rsidRDefault="003D0E2F" w:rsidP="003D0E2F">
      <w:pPr>
        <w:rPr>
          <w:b/>
          <w:sz w:val="22"/>
          <w:szCs w:val="22"/>
        </w:rPr>
      </w:pPr>
      <w:r w:rsidRPr="001B6A83">
        <w:rPr>
          <w:b/>
          <w:sz w:val="22"/>
          <w:szCs w:val="22"/>
        </w:rPr>
        <w:t>Author Contributions:</w:t>
      </w:r>
    </w:p>
    <w:p w14:paraId="2FFAF21B" w14:textId="77777777" w:rsidR="003D0E2F" w:rsidRDefault="003D0E2F" w:rsidP="003D0E2F">
      <w:pPr>
        <w:rPr>
          <w:rFonts w:cs="Times New Roman"/>
          <w:sz w:val="22"/>
          <w:szCs w:val="22"/>
        </w:rPr>
      </w:pPr>
      <w:r w:rsidRPr="001B6A83">
        <w:rPr>
          <w:rFonts w:cs="Times New Roman"/>
          <w:sz w:val="22"/>
          <w:szCs w:val="22"/>
        </w:rPr>
        <w:t>All authors contributed to the conception and</w:t>
      </w:r>
      <w:r>
        <w:rPr>
          <w:rFonts w:cs="Times New Roman"/>
          <w:sz w:val="22"/>
          <w:szCs w:val="22"/>
        </w:rPr>
        <w:t xml:space="preserve"> design of the study. RAT and MKH</w:t>
      </w:r>
      <w:r w:rsidRPr="001B6A83">
        <w:rPr>
          <w:rFonts w:cs="Times New Roman"/>
          <w:sz w:val="22"/>
          <w:szCs w:val="22"/>
        </w:rPr>
        <w:t xml:space="preserve"> supervised the study. </w:t>
      </w:r>
      <w:r>
        <w:rPr>
          <w:rFonts w:cs="Times New Roman"/>
          <w:sz w:val="22"/>
          <w:szCs w:val="22"/>
        </w:rPr>
        <w:t xml:space="preserve">TP and KD reviewed the data. </w:t>
      </w:r>
      <w:r w:rsidRPr="001B6A83">
        <w:rPr>
          <w:rFonts w:cs="Times New Roman"/>
          <w:sz w:val="22"/>
          <w:szCs w:val="22"/>
        </w:rPr>
        <w:t>RAT analyzed the data. RAT drafted the manuscript, and all authors contributed to its revision. RAT takes responsibility for the paper as a whole.</w:t>
      </w:r>
    </w:p>
    <w:p w14:paraId="0E0B2344" w14:textId="77777777" w:rsidR="003D0E2F" w:rsidRDefault="003D0E2F"/>
    <w:sectPr w:rsidR="003D0E2F" w:rsidSect="00513EE9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027453"/>
    <w:multiLevelType w:val="hybridMultilevel"/>
    <w:tmpl w:val="19D0B5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E2F"/>
    <w:rsid w:val="00021573"/>
    <w:rsid w:val="00037300"/>
    <w:rsid w:val="0004031D"/>
    <w:rsid w:val="00056BC9"/>
    <w:rsid w:val="00061781"/>
    <w:rsid w:val="000F34E0"/>
    <w:rsid w:val="0010600A"/>
    <w:rsid w:val="00111E6A"/>
    <w:rsid w:val="00125FA8"/>
    <w:rsid w:val="0012618A"/>
    <w:rsid w:val="001270FD"/>
    <w:rsid w:val="00151D90"/>
    <w:rsid w:val="0017506A"/>
    <w:rsid w:val="001950FF"/>
    <w:rsid w:val="001A32D1"/>
    <w:rsid w:val="001A3D1C"/>
    <w:rsid w:val="001B402A"/>
    <w:rsid w:val="001D7C13"/>
    <w:rsid w:val="002449C3"/>
    <w:rsid w:val="0027764B"/>
    <w:rsid w:val="00280E3F"/>
    <w:rsid w:val="002818F4"/>
    <w:rsid w:val="002B1D08"/>
    <w:rsid w:val="002B2378"/>
    <w:rsid w:val="002B4A3F"/>
    <w:rsid w:val="002D4736"/>
    <w:rsid w:val="002E513F"/>
    <w:rsid w:val="002F4142"/>
    <w:rsid w:val="00332A8B"/>
    <w:rsid w:val="003A0199"/>
    <w:rsid w:val="003D0D21"/>
    <w:rsid w:val="003D0E2F"/>
    <w:rsid w:val="003D31A3"/>
    <w:rsid w:val="003E16D9"/>
    <w:rsid w:val="003E3F01"/>
    <w:rsid w:val="00403897"/>
    <w:rsid w:val="00421607"/>
    <w:rsid w:val="0042181A"/>
    <w:rsid w:val="00455AC5"/>
    <w:rsid w:val="00457D5D"/>
    <w:rsid w:val="00461329"/>
    <w:rsid w:val="00474465"/>
    <w:rsid w:val="0048311E"/>
    <w:rsid w:val="00486AF0"/>
    <w:rsid w:val="004B085F"/>
    <w:rsid w:val="004B3D6C"/>
    <w:rsid w:val="004D4524"/>
    <w:rsid w:val="00503E1F"/>
    <w:rsid w:val="00513EE9"/>
    <w:rsid w:val="00523E46"/>
    <w:rsid w:val="00576C30"/>
    <w:rsid w:val="00581A7E"/>
    <w:rsid w:val="005C712F"/>
    <w:rsid w:val="005D2BA8"/>
    <w:rsid w:val="005D2D72"/>
    <w:rsid w:val="0061073E"/>
    <w:rsid w:val="00613AF4"/>
    <w:rsid w:val="00614926"/>
    <w:rsid w:val="00641001"/>
    <w:rsid w:val="006452E0"/>
    <w:rsid w:val="00661D30"/>
    <w:rsid w:val="006706C5"/>
    <w:rsid w:val="006916DD"/>
    <w:rsid w:val="006D01AA"/>
    <w:rsid w:val="006D39A3"/>
    <w:rsid w:val="006D3EF1"/>
    <w:rsid w:val="006F135F"/>
    <w:rsid w:val="00715BE8"/>
    <w:rsid w:val="0074482F"/>
    <w:rsid w:val="00751E70"/>
    <w:rsid w:val="0076746D"/>
    <w:rsid w:val="007C22AD"/>
    <w:rsid w:val="007E2612"/>
    <w:rsid w:val="00800F5D"/>
    <w:rsid w:val="008053D5"/>
    <w:rsid w:val="0083040B"/>
    <w:rsid w:val="00874B1F"/>
    <w:rsid w:val="00890B6C"/>
    <w:rsid w:val="008948E0"/>
    <w:rsid w:val="008C4F1E"/>
    <w:rsid w:val="008D2A92"/>
    <w:rsid w:val="009340D7"/>
    <w:rsid w:val="009434E2"/>
    <w:rsid w:val="00943C80"/>
    <w:rsid w:val="00945A93"/>
    <w:rsid w:val="00957FAA"/>
    <w:rsid w:val="0096246C"/>
    <w:rsid w:val="00962784"/>
    <w:rsid w:val="0096640A"/>
    <w:rsid w:val="009775F5"/>
    <w:rsid w:val="009B0D22"/>
    <w:rsid w:val="009D3173"/>
    <w:rsid w:val="009E4F8B"/>
    <w:rsid w:val="009F22F7"/>
    <w:rsid w:val="00A12CA5"/>
    <w:rsid w:val="00A13083"/>
    <w:rsid w:val="00A44CE4"/>
    <w:rsid w:val="00A756D3"/>
    <w:rsid w:val="00A83FDB"/>
    <w:rsid w:val="00AC341D"/>
    <w:rsid w:val="00B05A9D"/>
    <w:rsid w:val="00B05CAA"/>
    <w:rsid w:val="00B119D0"/>
    <w:rsid w:val="00B339C1"/>
    <w:rsid w:val="00B444FA"/>
    <w:rsid w:val="00B451A0"/>
    <w:rsid w:val="00B5124A"/>
    <w:rsid w:val="00B80BF8"/>
    <w:rsid w:val="00B8103C"/>
    <w:rsid w:val="00BD2600"/>
    <w:rsid w:val="00BE02A7"/>
    <w:rsid w:val="00C11617"/>
    <w:rsid w:val="00C1710A"/>
    <w:rsid w:val="00C35B6A"/>
    <w:rsid w:val="00C40C75"/>
    <w:rsid w:val="00C73380"/>
    <w:rsid w:val="00CA761B"/>
    <w:rsid w:val="00CC3B6A"/>
    <w:rsid w:val="00CD2D5B"/>
    <w:rsid w:val="00CE5A32"/>
    <w:rsid w:val="00CF1E76"/>
    <w:rsid w:val="00CF7516"/>
    <w:rsid w:val="00D006C1"/>
    <w:rsid w:val="00D0555B"/>
    <w:rsid w:val="00D07CB7"/>
    <w:rsid w:val="00D3764D"/>
    <w:rsid w:val="00D47C3F"/>
    <w:rsid w:val="00D638E0"/>
    <w:rsid w:val="00D6733D"/>
    <w:rsid w:val="00D95887"/>
    <w:rsid w:val="00DB217D"/>
    <w:rsid w:val="00DE6083"/>
    <w:rsid w:val="00E301A9"/>
    <w:rsid w:val="00E446F6"/>
    <w:rsid w:val="00E44FBD"/>
    <w:rsid w:val="00E66E3E"/>
    <w:rsid w:val="00E96953"/>
    <w:rsid w:val="00EA148A"/>
    <w:rsid w:val="00EA78C3"/>
    <w:rsid w:val="00EB7773"/>
    <w:rsid w:val="00EC168A"/>
    <w:rsid w:val="00ED4450"/>
    <w:rsid w:val="00F00595"/>
    <w:rsid w:val="00F05ECC"/>
    <w:rsid w:val="00F07880"/>
    <w:rsid w:val="00F1374F"/>
    <w:rsid w:val="00F33102"/>
    <w:rsid w:val="00F63C3D"/>
    <w:rsid w:val="00F8542F"/>
    <w:rsid w:val="00FA0AE2"/>
    <w:rsid w:val="00FB0B42"/>
    <w:rsid w:val="00FF5183"/>
    <w:rsid w:val="00FF5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3681E2"/>
  <w15:chartTrackingRefBased/>
  <w15:docId w15:val="{89C1E60F-B79B-C040-B761-EC83489FE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3D0E2F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0E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Taylor, Andrew</dc:creator>
  <cp:keywords/>
  <dc:description/>
  <cp:lastModifiedBy>Taylor, Andrew</cp:lastModifiedBy>
  <cp:revision>3</cp:revision>
  <dcterms:created xsi:type="dcterms:W3CDTF">2020-01-22T13:04:00Z</dcterms:created>
  <dcterms:modified xsi:type="dcterms:W3CDTF">2020-03-26T13:29:00Z</dcterms:modified>
</cp:coreProperties>
</file>