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1spentl76kp" w:id="0"/>
      <w:bookmarkEnd w:id="0"/>
      <w:r w:rsidDel="00000000" w:rsidR="00000000" w:rsidRPr="00000000">
        <w:rPr>
          <w:rtl w:val="0"/>
        </w:rPr>
        <w:t xml:space="preserve">SAEM 2026 Consensus Conference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n1yftj80n03" w:id="1"/>
      <w:bookmarkEnd w:id="1"/>
      <w:r w:rsidDel="00000000" w:rsidR="00000000" w:rsidRPr="00000000">
        <w:rPr>
          <w:rtl w:val="0"/>
        </w:rPr>
        <w:t xml:space="preserve">Working Group 4: Human-AI Interaction &amp; the Perception of Self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6i8jsj6pj9x" w:id="2"/>
      <w:bookmarkEnd w:id="2"/>
      <w:r w:rsidDel="00000000" w:rsidR="00000000" w:rsidRPr="00000000">
        <w:rPr>
          <w:rtl w:val="0"/>
        </w:rPr>
        <w:t xml:space="preserve">Domain A: Clinician-AI Interaction &amp; Clinical Reasoning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ed6z3r9fwfjf" w:id="3"/>
      <w:bookmarkEnd w:id="3"/>
      <w:r w:rsidDel="00000000" w:rsidR="00000000" w:rsidRPr="00000000">
        <w:rPr>
          <w:rtl w:val="0"/>
        </w:rPr>
        <w:t xml:space="preserve">How d</w:t>
      </w:r>
      <w:r w:rsidDel="00000000" w:rsidR="00000000" w:rsidRPr="00000000">
        <w:rPr>
          <w:rtl w:val="0"/>
        </w:rPr>
        <w:t xml:space="preserve">oes</w:t>
      </w:r>
      <w:r w:rsidDel="00000000" w:rsidR="00000000" w:rsidRPr="00000000">
        <w:rPr>
          <w:rtl w:val="0"/>
        </w:rPr>
        <w:t xml:space="preserve"> AI-augmented clinical decision making affect emergency physicians' diagnostic reasoning processes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3sehlhqgzakp" w:id="4"/>
      <w:bookmarkEnd w:id="4"/>
      <w:r w:rsidDel="00000000" w:rsidR="00000000" w:rsidRPr="00000000">
        <w:rPr>
          <w:rtl w:val="0"/>
        </w:rPr>
        <w:t xml:space="preserve">Under what conditions does AI-augmented clinical decision making </w:t>
      </w:r>
      <w:r w:rsidDel="00000000" w:rsidR="00000000" w:rsidRPr="00000000">
        <w:rPr>
          <w:rtl w:val="0"/>
        </w:rPr>
        <w:t xml:space="preserve">enhance versus impair clinical </w:t>
      </w:r>
      <w:r w:rsidDel="00000000" w:rsidR="00000000" w:rsidRPr="00000000">
        <w:rPr>
          <w:rtl w:val="0"/>
        </w:rPr>
        <w:t xml:space="preserve">judgment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lgm0twhm5e56" w:id="5"/>
      <w:bookmarkEnd w:id="5"/>
      <w:r w:rsidDel="00000000" w:rsidR="00000000" w:rsidRPr="00000000">
        <w:rPr>
          <w:rtl w:val="0"/>
        </w:rPr>
        <w:t xml:space="preserve">How does automation bias manifest in emergency physicians' use of AI tools?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9snmksbvwtdn" w:id="6"/>
      <w:bookmarkEnd w:id="6"/>
      <w:r w:rsidDel="00000000" w:rsidR="00000000" w:rsidRPr="00000000">
        <w:rPr>
          <w:rtl w:val="0"/>
        </w:rPr>
        <w:t xml:space="preserve">What design or training interventions can effectively mitigate automation bias?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can AI explainability be defined, designed, and implemented to provide optimal support for physicians addressing time-dependent emergencies in the real-world ED setting?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How do current best practices for non-AI CDS/CDSS apply to AI-augmented CDS/CDSS?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filfq5jn4wth" w:id="7"/>
      <w:bookmarkEnd w:id="7"/>
      <w:r w:rsidDel="00000000" w:rsidR="00000000" w:rsidRPr="00000000">
        <w:rPr>
          <w:rtl w:val="0"/>
        </w:rPr>
        <w:t xml:space="preserve">What factors influence </w:t>
      </w:r>
      <w:r w:rsidDel="00000000" w:rsidR="00000000" w:rsidRPr="00000000">
        <w:rPr>
          <w:rtl w:val="0"/>
        </w:rPr>
        <w:t xml:space="preserve">physician trust in AI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types of AI-augmented information are physicians more likely to trust? (e.g. simple chart summarization, treatment recommendations, etc.)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hy9vecwuhlt" w:id="8"/>
      <w:bookmarkEnd w:id="8"/>
      <w:r w:rsidDel="00000000" w:rsidR="00000000" w:rsidRPr="00000000">
        <w:rPr>
          <w:rtl w:val="0"/>
        </w:rPr>
        <w:t xml:space="preserve">Domain B: Professional Identity, Wellbeing &amp; Autonomy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btrayjuha4m" w:id="9"/>
      <w:bookmarkEnd w:id="9"/>
      <w:r w:rsidDel="00000000" w:rsidR="00000000" w:rsidRPr="00000000">
        <w:rPr>
          <w:rtl w:val="0"/>
        </w:rPr>
        <w:t xml:space="preserve">How does AI-augmented clinical decision making affect emergency physicians' sense of professional identity?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bi4co1j6zrg" w:id="10"/>
      <w:bookmarkEnd w:id="10"/>
      <w:r w:rsidDel="00000000" w:rsidR="00000000" w:rsidRPr="00000000">
        <w:rPr>
          <w:rtl w:val="0"/>
        </w:rPr>
        <w:t xml:space="preserve">How does AI-augmented clinical decision making affect emergency physicians’ autonomy?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l2olj89lr0ig" w:id="11"/>
      <w:bookmarkEnd w:id="11"/>
      <w:r w:rsidDel="00000000" w:rsidR="00000000" w:rsidRPr="00000000">
        <w:rPr>
          <w:rtl w:val="0"/>
        </w:rPr>
        <w:t xml:space="preserve">How does AI-augmented clinical decision making affect emergency physicians’ expertise?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yktdn4prez7" w:id="12"/>
      <w:bookmarkEnd w:id="12"/>
      <w:r w:rsidDel="00000000" w:rsidR="00000000" w:rsidRPr="00000000">
        <w:rPr>
          <w:rtl w:val="0"/>
        </w:rPr>
        <w:t xml:space="preserve">What is the impact of AI integration on emergency physician burnout, moral injury, and overall well-being?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pg9w8i4iahj" w:id="13"/>
      <w:bookmarkEnd w:id="13"/>
      <w:r w:rsidDel="00000000" w:rsidR="00000000" w:rsidRPr="00000000">
        <w:rPr>
          <w:rtl w:val="0"/>
        </w:rPr>
        <w:t xml:space="preserve">Through what mechanisms does AI contribute to or </w:t>
      </w:r>
      <w:r w:rsidDel="00000000" w:rsidR="00000000" w:rsidRPr="00000000">
        <w:rPr>
          <w:rtl w:val="0"/>
        </w:rPr>
        <w:t xml:space="preserve">mitigate</w:t>
      </w:r>
      <w:r w:rsidDel="00000000" w:rsidR="00000000" w:rsidRPr="00000000">
        <w:rPr>
          <w:rtl w:val="0"/>
        </w:rPr>
        <w:t xml:space="preserve"> occupational </w:t>
      </w:r>
      <w:r w:rsidDel="00000000" w:rsidR="00000000" w:rsidRPr="00000000">
        <w:rPr>
          <w:rtl w:val="0"/>
        </w:rPr>
        <w:t xml:space="preserve">stress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8y9u4xlnevn" w:id="14"/>
      <w:bookmarkEnd w:id="14"/>
      <w:r w:rsidDel="00000000" w:rsidR="00000000" w:rsidRPr="00000000">
        <w:rPr>
          <w:rtl w:val="0"/>
        </w:rPr>
        <w:t xml:space="preserve">How do clinicians' perceptions of their own expertise evolve as AI systems take on progressively more clinical functions?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m28cst5jl85" w:id="15"/>
      <w:bookmarkEnd w:id="15"/>
      <w:r w:rsidDel="00000000" w:rsidR="00000000" w:rsidRPr="00000000">
        <w:rPr>
          <w:rtl w:val="0"/>
        </w:rPr>
        <w:t xml:space="preserve">What are the effects of AI on the quality and nature of the clinician-patient relationship in emergency care? (e.g. accuracy, timeliness, communication patterns, empathy expression, therapeutic </w:t>
      </w:r>
      <w:r w:rsidDel="00000000" w:rsidR="00000000" w:rsidRPr="00000000">
        <w:rPr>
          <w:rtl w:val="0"/>
        </w:rPr>
        <w:t xml:space="preserve">alliance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5sbgn9n1rbt" w:id="16"/>
      <w:bookmarkEnd w:id="16"/>
      <w:r w:rsidDel="00000000" w:rsidR="00000000" w:rsidRPr="00000000">
        <w:rPr>
          <w:rtl w:val="0"/>
        </w:rPr>
        <w:t xml:space="preserve">How does the cognitive burden of maintaining human oversight of increasingly autonomous AI systems affect clinician performance in the ED?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0w679oaeucb" w:id="17"/>
      <w:bookmarkEnd w:id="17"/>
      <w:r w:rsidDel="00000000" w:rsidR="00000000" w:rsidRPr="00000000">
        <w:rPr>
          <w:rtl w:val="0"/>
        </w:rPr>
        <w:t xml:space="preserve">How does the cognitive burden of maintaining human oversight of increasingly autonomous AI systems affect clinician well-being in the ED?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bjgqn9s3tzy0" w:id="18"/>
      <w:bookmarkEnd w:id="18"/>
      <w:r w:rsidDel="00000000" w:rsidR="00000000" w:rsidRPr="00000000">
        <w:rPr>
          <w:rtl w:val="0"/>
        </w:rPr>
        <w:t xml:space="preserve">How does the implementation of ambient AI scribes in the emergency department affect clinician experience?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wdrv5e6sxfl" w:id="19"/>
      <w:bookmarkEnd w:id="19"/>
      <w:r w:rsidDel="00000000" w:rsidR="00000000" w:rsidRPr="00000000">
        <w:rPr>
          <w:rtl w:val="0"/>
        </w:rPr>
        <w:t xml:space="preserve">Domain C: Patient Experience &amp; </w:t>
      </w:r>
      <w:r w:rsidDel="00000000" w:rsidR="00000000" w:rsidRPr="00000000">
        <w:rPr>
          <w:rtl w:val="0"/>
        </w:rPr>
        <w:t xml:space="preserve">Shared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tr6zywp39erm" w:id="20"/>
      <w:bookmarkEnd w:id="20"/>
      <w:r w:rsidDel="00000000" w:rsidR="00000000" w:rsidRPr="00000000">
        <w:rPr>
          <w:rtl w:val="0"/>
        </w:rPr>
        <w:t xml:space="preserve">How do patients in emergency care settings perceive AI involvement in their diagnosis and treatment?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7nl5835wo9ot" w:id="21"/>
      <w:bookmarkEnd w:id="21"/>
      <w:r w:rsidDel="00000000" w:rsidR="00000000" w:rsidRPr="00000000">
        <w:rPr>
          <w:rtl w:val="0"/>
        </w:rPr>
        <w:t xml:space="preserve">What factors shape patient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in AI involvement in their clinical care? (e.g. disclosure, explanation, consent)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What factors shape patient trust of emergency physicians using AI in their clinical care?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How can patient use of AI tools (e.g. ChatGPT, etc)  impact their experience of clinical care in the emergency department?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How can patient use of AI tools (e.g. ChatGPT, etc)  impact their trust of clinical care in the emergency department?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yseyaq86zhw" w:id="22"/>
      <w:bookmarkEnd w:id="22"/>
      <w:r w:rsidDel="00000000" w:rsidR="00000000" w:rsidRPr="00000000">
        <w:rPr>
          <w:rtl w:val="0"/>
        </w:rPr>
        <w:t xml:space="preserve">How can attributing human-like qualities to AI systems (anthropomorphism) affect </w:t>
      </w:r>
      <w:r w:rsidDel="00000000" w:rsidR="00000000" w:rsidRPr="00000000">
        <w:rPr>
          <w:rtl w:val="0"/>
        </w:rPr>
        <w:t xml:space="preserve">patient trust of clinical care in the emergency department?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does informed patient consent look like when AI contributes to emergency care decisions? (e.g. transparency, disclosure, deidentification, etc)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wk70tbimgy54" w:id="23"/>
      <w:bookmarkEnd w:id="23"/>
      <w:r w:rsidDel="00000000" w:rsidR="00000000" w:rsidRPr="00000000">
        <w:rPr>
          <w:rtl w:val="0"/>
        </w:rPr>
        <w:t xml:space="preserve">Domain D: </w:t>
      </w:r>
      <w:r w:rsidDel="00000000" w:rsidR="00000000" w:rsidRPr="00000000">
        <w:rPr>
          <w:rtl w:val="0"/>
        </w:rPr>
        <w:t xml:space="preserve">System Design &amp;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3zgxy3uen5i" w:id="24"/>
      <w:bookmarkEnd w:id="24"/>
      <w:r w:rsidDel="00000000" w:rsidR="00000000" w:rsidRPr="00000000">
        <w:rPr>
          <w:rtl w:val="0"/>
        </w:rPr>
        <w:t xml:space="preserve">How can AI-augmented clinical decision support be implemented in existing ED workflows without disrupting care delivery or increasing cognitive </w:t>
      </w:r>
      <w:r w:rsidDel="00000000" w:rsidR="00000000" w:rsidRPr="00000000">
        <w:rPr>
          <w:rtl w:val="0"/>
        </w:rPr>
        <w:t xml:space="preserve">burden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What AI-system implementation strategies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 effectively prevent the introduction of new inequities or biases?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bookmarkStart w:colFirst="0" w:colLast="0" w:name="_5tfvkry16eo3" w:id="25"/>
      <w:bookmarkEnd w:id="25"/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How are AI systems designed, validated, and monitored to ensure equitable performance across diverse sociodemographic subgroups (e.g. transparency about training data composition, subgroup-specific strengths and limitations, and strategies used to mitigate bias throughout the model lifecycle?)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444746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How do we study these implementation strategies to show effectiveness and safety to warrant continued integration and increase the trust and use amongst clinicians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cywrixrlrvw4" w:id="26"/>
      <w:bookmarkEnd w:id="26"/>
      <w:r w:rsidDel="00000000" w:rsidR="00000000" w:rsidRPr="00000000">
        <w:rPr>
          <w:rtl w:val="0"/>
        </w:rPr>
        <w:t xml:space="preserve">How should adaptive AI systems that learn from clinician feedback be </w:t>
      </w:r>
      <w:r w:rsidDel="00000000" w:rsidR="00000000" w:rsidRPr="00000000">
        <w:rPr>
          <w:rtl w:val="0"/>
        </w:rPr>
        <w:t xml:space="preserve">designed</w:t>
      </w:r>
      <w:r w:rsidDel="00000000" w:rsidR="00000000" w:rsidRPr="00000000">
        <w:rPr>
          <w:rtl w:val="0"/>
        </w:rPr>
        <w:t xml:space="preserve"> and governed to ensure they improve rather than degrade over time in emergency care settings?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How can adaptive AI systems prevent  the amplification of existing biases and ensure equitable performance across diverse patient subgroups?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What are the risks of physician reliance on AI in emergency medicine?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