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o74aoh5lsmu" w:id="0"/>
      <w:bookmarkEnd w:id="0"/>
      <w:r w:rsidDel="00000000" w:rsidR="00000000" w:rsidRPr="00000000">
        <w:rPr>
          <w:rtl w:val="0"/>
        </w:rPr>
        <w:t xml:space="preserve">TRAMA “TRILLO”</w:t>
      </w:r>
    </w:p>
    <w:p w:rsidR="00000000" w:rsidDel="00000000" w:rsidP="00000000" w:rsidRDefault="00000000" w:rsidRPr="00000000" w14:paraId="00000002">
      <w:pPr>
        <w:pStyle w:val="Heading1"/>
        <w:rPr/>
      </w:pPr>
      <w:bookmarkStart w:colFirst="0" w:colLast="0" w:name="_mjvuzi8v5tc" w:id="1"/>
      <w:bookmarkEnd w:id="1"/>
      <w:r w:rsidDel="00000000" w:rsidR="00000000" w:rsidRPr="00000000">
        <w:rPr>
          <w:rtl w:val="0"/>
        </w:rPr>
        <w:t xml:space="preserve">PROLOGO</w:t>
      </w:r>
    </w:p>
    <w:p w:rsidR="00000000" w:rsidDel="00000000" w:rsidP="00000000" w:rsidRDefault="00000000" w:rsidRPr="00000000" w14:paraId="00000003">
      <w:pPr>
        <w:rPr/>
      </w:pPr>
      <w:r w:rsidDel="00000000" w:rsidR="00000000" w:rsidRPr="00000000">
        <w:rPr>
          <w:rtl w:val="0"/>
        </w:rPr>
        <w:t xml:space="preserve">Jimmy si trova al computer, accende il computer (partirà un piccolo video appena l’utente clicca “Nuova Partita”).  Dopo pochi secondi gli arriva una notifica in basso a destra: è Carlo, amico di infanzia di Jimmy, che gli scrive. I due discutono del nuovo videogioco (CoD). Qui abbiamo la prima scelta del giocatore (Questa e le prossime scelte fino alla fine del prologo saranno inutili ai fini della trama ma saranno utili solo a far ambientare il giocatore)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Carlo: </w:t>
      </w:r>
      <w:r w:rsidDel="00000000" w:rsidR="00000000" w:rsidRPr="00000000">
        <w:rPr>
          <w:rtl w:val="0"/>
        </w:rPr>
        <w:t xml:space="preserve">“Ehy</w:t>
      </w:r>
      <w:r w:rsidDel="00000000" w:rsidR="00000000" w:rsidRPr="00000000">
        <w:rPr>
          <w:rtl w:val="0"/>
        </w:rPr>
        <w:t xml:space="preserve"> Jimmy, </w:t>
      </w:r>
      <w:r w:rsidDel="00000000" w:rsidR="00000000" w:rsidRPr="00000000">
        <w:rPr>
          <w:rtl w:val="0"/>
        </w:rPr>
        <w:t xml:space="preserve">cm va?</w:t>
      </w:r>
      <w:r w:rsidDel="00000000" w:rsidR="00000000" w:rsidRPr="00000000">
        <w:rPr>
          <w:rtl w:val="0"/>
        </w:rPr>
        <w:t xml:space="preserve"> ma l’hai comprato alla fine il nuovo CoD”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Jimmy: “Ehy Carlo!, tt bn!! Sì, l’ho comprato, tu?”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Carlo: “Sì anche io, prime impressioni?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“M</w:t>
      </w:r>
      <w:r w:rsidDel="00000000" w:rsidR="00000000" w:rsidRPr="00000000">
        <w:rPr>
          <w:rtl w:val="0"/>
        </w:rPr>
        <w:t xml:space="preserve">i sta piacendo un sacco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“Mi sa che lo riporto in negozio”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Carlo: “A me sta piacendo un sacco”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Carlo:”K fai?”</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 finito adesso a lavoro, tu?”</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“nnt, tu?”</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Carlo: “Bro, nn faccio nulla tt il giorno cm sempre xD”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Carlo: “Cmq, tua sorella cm sta? :P”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“Me lo dovresti dire tu! so che sei uscito </w:t>
      </w:r>
      <w:r w:rsidDel="00000000" w:rsidR="00000000" w:rsidRPr="00000000">
        <w:rPr>
          <w:rtl w:val="0"/>
        </w:rPr>
        <w:t xml:space="preserve">cn lei</w:t>
      </w:r>
      <w:r w:rsidDel="00000000" w:rsidR="00000000" w:rsidRPr="00000000">
        <w:rPr>
          <w:rtl w:val="0"/>
        </w:rPr>
        <w:t xml:space="preserve"> l’altra sera? xD”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“Si è vista </w:t>
      </w:r>
      <w:r w:rsidDel="00000000" w:rsidR="00000000" w:rsidRPr="00000000">
        <w:rPr>
          <w:rtl w:val="0"/>
        </w:rPr>
        <w:t xml:space="preserve">cn un</w:t>
      </w:r>
      <w:r w:rsidDel="00000000" w:rsidR="00000000" w:rsidRPr="00000000">
        <w:rPr>
          <w:rtl w:val="0"/>
        </w:rPr>
        <w:t xml:space="preserve"> ragazzo l’altro giorno, dovresti dirmelo tu? xD”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“Secondo me la vedi + tu </w:t>
      </w:r>
      <w:r w:rsidDel="00000000" w:rsidR="00000000" w:rsidRPr="00000000">
        <w:rPr>
          <w:rtl w:val="0"/>
        </w:rPr>
        <w:t xml:space="preserve">k io</w:t>
      </w:r>
      <w:r w:rsidDel="00000000" w:rsidR="00000000" w:rsidRPr="00000000">
        <w:rPr>
          <w:rtl w:val="0"/>
        </w:rPr>
        <w:t xml:space="preserve"> xD”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Carlo:”??”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Carlo:”nn ero io, cmq ora stacco e vado a mangiare”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Jimmy:”AH kk”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sz w:val="76"/>
          <w:szCs w:val="76"/>
        </w:rPr>
      </w:pPr>
      <w:r w:rsidDel="00000000" w:rsidR="00000000" w:rsidRPr="00000000">
        <w:rPr>
          <w:color w:val="ff0000"/>
          <w:sz w:val="76"/>
          <w:szCs w:val="76"/>
          <w:rtl w:val="0"/>
        </w:rPr>
        <w:t xml:space="preserve">FINE PROLOGO</w:t>
      </w:r>
    </w:p>
    <w:p w:rsidR="00000000" w:rsidDel="00000000" w:rsidP="00000000" w:rsidRDefault="00000000" w:rsidRPr="00000000" w14:paraId="00000027">
      <w:pPr>
        <w:pStyle w:val="Heading1"/>
        <w:rPr/>
      </w:pPr>
      <w:bookmarkStart w:colFirst="0" w:colLast="0" w:name="_9n3c9imgtwb6" w:id="2"/>
      <w:bookmarkEnd w:id="2"/>
      <w:r w:rsidDel="00000000" w:rsidR="00000000" w:rsidRPr="00000000">
        <w:rPr>
          <w:rtl w:val="0"/>
        </w:rPr>
        <w:t xml:space="preserve">ATTO 1</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 qui jimmy viene contattato dal rapitore, qui il giocatore diventa LIBERO, puó fare ció che vuole, compreso non rispondere al messaggio + trillo, ció comporta il primo finale veloce, con un ipotetico game over dopo 15 minuti, i finali verranno SEMPRE gestiti come una schermata nera che va a spiegare che cosa è accaduto, con i titoli di coda, sia in caso di game over positivo che di game over negativo (FINALE EASTER EGG)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Rapitore: “Ciao Jimmy, come sta Alessia?”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Jimmy: “? k 6???? Cm sai k é Alessia”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Rapitore: “Beh, effettivamente come potresti saperlo! É qui con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“nn intendo cadere in 1 di qst truffe online”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“In k senso?”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Rapitore: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SCELTA 1: “Pensi che ti stia prendendo per il culo?”</w:t>
      </w:r>
    </w:p>
    <w:p w:rsidR="00000000" w:rsidDel="00000000" w:rsidP="00000000" w:rsidRDefault="00000000" w:rsidRPr="00000000" w14:paraId="00000036">
      <w:pPr>
        <w:ind w:left="720" w:firstLine="0"/>
        <w:rPr/>
      </w:pPr>
      <w:r w:rsidDel="00000000" w:rsidR="00000000" w:rsidRPr="00000000">
        <w:rPr>
          <w:rtl w:val="0"/>
        </w:rPr>
        <w:tab/>
        <w:t xml:space="preserve">        [Invia foto della sorella in allegato]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SCELTA 2: [Invia foto della sorella in allegato]</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Rapitore:”Non ti azzardare a chiamare la polizia o a muoverti da quella cazzo di sedia, se non ho tue risposte entro 5 minuti Alessia raggiunge mamma e papà. E vedi di scrivere in modo decente…”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tab/>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“Va bene come vuoi tu, non farle del male perfavore”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“Ok ma cosa vuoi da noi”</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[Chiama la polizia]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color w:val="ff0000"/>
          <w:rtl w:val="0"/>
        </w:rPr>
        <w:t xml:space="preserve">OPZIONE DELLA CHIAMATA ALLA POLIZIA (FINALE 1):</w:t>
      </w:r>
    </w:p>
    <w:p w:rsidR="00000000" w:rsidDel="00000000" w:rsidP="00000000" w:rsidRDefault="00000000" w:rsidRPr="00000000" w14:paraId="00000042">
      <w:pPr>
        <w:rPr/>
      </w:pPr>
      <w:r w:rsidDel="00000000" w:rsidR="00000000" w:rsidRPr="00000000">
        <w:rPr>
          <w:rtl w:val="0"/>
        </w:rPr>
        <w:t xml:space="preserve">Dopo 2 squilli</w:t>
      </w:r>
    </w:p>
    <w:p w:rsidR="00000000" w:rsidDel="00000000" w:rsidP="00000000" w:rsidRDefault="00000000" w:rsidRPr="00000000" w14:paraId="00000043">
      <w:pPr>
        <w:rPr/>
      </w:pPr>
      <w:r w:rsidDel="00000000" w:rsidR="00000000" w:rsidRPr="00000000">
        <w:rPr>
          <w:rtl w:val="0"/>
        </w:rPr>
        <w:t xml:space="preserve">Game Over, black screen, viene fatto intendere che Jimmy chiama la polizia. il rapitore si scopre essere un poliziotto in quanto ha sentito la comunicazione alla radio, il rapitore sentendo la comunicazione uccide Alessia. tutta questa cosa viene spiegata in modo testuale nel black screen. partono i titoli di coda (skippabili), dopo “torna al menù principale” e “ricarica checkpoint”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Rapitore: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SCELTA 1: ”Se ascolterai tutto quello che ti dico, forse non le accadrá nulla”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SCELTA 2: ”Lo scoprirai molto presto, per ora ascolta tutto quello che ti dico”</w:t>
      </w:r>
    </w:p>
    <w:p w:rsidR="00000000" w:rsidDel="00000000" w:rsidP="00000000" w:rsidRDefault="00000000" w:rsidRPr="00000000" w14:paraId="00000049">
      <w:pPr>
        <w:rPr>
          <w:color w:val="ff0000"/>
          <w:sz w:val="74"/>
          <w:szCs w:val="74"/>
        </w:rPr>
      </w:pPr>
      <w:r w:rsidDel="00000000" w:rsidR="00000000" w:rsidRPr="00000000">
        <w:rPr>
          <w:color w:val="ff0000"/>
          <w:sz w:val="68"/>
          <w:szCs w:val="68"/>
          <w:rtl w:val="0"/>
        </w:rPr>
        <w:t xml:space="preserve">FINE ATTO 1</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Alla fine di ogni atto Viene aggiunto un “diario di appunti in prima persona”</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