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2026-06-15</w:t>
            </w:r>
          </w:p>
        </w:tc>
      </w:tr>
    </w:tbl>
    <w:p>
      <w:r>
        <w:pict>
          <v:rect style="width:0;height:1.5pt" o:hralign="center" o:hrstd="t" o:hr="t"/>
        </w:pict>
      </w:r>
    </w:p>
    <w:bookmarkEnd w:id="9"/>
    <w:bookmarkStart w:id="10" w:name="actividades-realizadas"/>
    <w:p>
      <w:pPr>
        <w:pStyle w:val="Heading2"/>
      </w:pPr>
      <w:r>
        <w:t xml:space="preserve">1. Actividades Realizadas</w:t>
      </w:r>
    </w:p>
    <w:tbl>
      <w:tblPr>
        <w:tblStyle w:val="Table"/>
        <w:tblW w:type="pct" w:w="5000"/>
        <w:tblLayout w:type="fixed"/>
        <w:tblLook w:firstRow="1" w:lastRow="0" w:firstColumn="0" w:lastColumn="0" w:noHBand="0" w:noVBand="0" w:val="0020"/>
      </w:tblPr>
      <w:tblGrid>
        <w:gridCol w:w="833"/>
        <w:gridCol w:w="2292"/>
        <w:gridCol w:w="3126"/>
        <w:gridCol w:w="1667"/>
      </w:tblGrid>
      <w:tr>
        <w:trPr>
          <w:tblHeader w:val="on"/>
        </w:trPr>
        <w:tc>
          <w:tcPr/>
          <w:p>
            <w:pPr>
              <w:pStyle w:val="Compact"/>
            </w:pPr>
            <w:r>
              <w:t xml:space="preserve">N°</w:t>
            </w:r>
          </w:p>
        </w:tc>
        <w:tc>
          <w:tcPr/>
          <w:p>
            <w:pPr>
              <w:pStyle w:val="Compact"/>
            </w:pPr>
            <w:r>
              <w:t xml:space="preserve">Actividad</w:t>
            </w:r>
          </w:p>
        </w:tc>
        <w:tc>
          <w:tcPr/>
          <w:p>
            <w:pPr>
              <w:pStyle w:val="Compact"/>
            </w:pPr>
            <w:r>
              <w:t xml:space="preserve">Módulo / Área</w:t>
            </w:r>
          </w:p>
        </w:tc>
        <w:tc>
          <w:tcPr/>
          <w:p>
            <w:pPr>
              <w:pStyle w:val="Compact"/>
            </w:pPr>
            <w:r>
              <w:t xml:space="preserve">Estado</w:t>
            </w:r>
          </w:p>
        </w:tc>
      </w:tr>
      <w:tr>
        <w:tc>
          <w:tcPr/>
          <w:p>
            <w:pPr>
              <w:pStyle w:val="Compact"/>
            </w:pPr>
            <w:r>
              <w:t xml:space="preserve">1</w:t>
            </w:r>
          </w:p>
        </w:tc>
        <w:tc>
          <w:tcPr/>
          <w:p>
            <w:pPr>
              <w:pStyle w:val="Compact"/>
            </w:pPr>
            <w:r>
              <w:t xml:space="preserve">Análisis del estado actual del sistema para identificar las mejoras necesarias en la visualización y captura de información académica y de contacto de los egresados, revisando el perfil del egresado, el panel administrativo, los formularios de registro y las exportaciones</w:t>
            </w:r>
          </w:p>
        </w:tc>
        <w:tc>
          <w:tcPr/>
          <w:p>
            <w:pPr>
              <w:pStyle w:val="Compact"/>
            </w:pPr>
            <w:r>
              <w:t xml:space="preserve">Análisis de sistema</w:t>
            </w:r>
          </w:p>
        </w:tc>
        <w:tc>
          <w:tcPr/>
          <w:p>
            <w:pPr>
              <w:pStyle w:val="Compact"/>
            </w:pPr>
            <w:r>
              <w:t xml:space="preserve">Completado</w:t>
            </w:r>
          </w:p>
        </w:tc>
      </w:tr>
      <w:tr>
        <w:tc>
          <w:tcPr/>
          <w:p>
            <w:pPr>
              <w:pStyle w:val="Compact"/>
            </w:pPr>
            <w:r>
              <w:t xml:space="preserve">2</w:t>
            </w:r>
          </w:p>
        </w:tc>
        <w:tc>
          <w:tcPr/>
          <w:p>
            <w:pPr>
              <w:pStyle w:val="Compact"/>
            </w:pPr>
            <w:r>
              <w:t xml:space="preserve">Incorporación del campo de correo institucional en el modelo de datos del egresado: definición en el esquema de base de datos, creación y aplicación de la migración sin pérdida de información, y generación del cliente Prisma actualizado</w:t>
            </w:r>
          </w:p>
        </w:tc>
        <w:tc>
          <w:tcPr/>
          <w:p>
            <w:pPr>
              <w:pStyle w:val="Compact"/>
            </w:pPr>
            <w:r>
              <w:t xml:space="preserve">Base de datos</w:t>
            </w:r>
          </w:p>
        </w:tc>
        <w:tc>
          <w:tcPr/>
          <w:p>
            <w:pPr>
              <w:pStyle w:val="Compact"/>
            </w:pPr>
            <w:r>
              <w:t xml:space="preserve">Completado</w:t>
            </w:r>
          </w:p>
        </w:tc>
      </w:tr>
      <w:tr>
        <w:tc>
          <w:tcPr/>
          <w:p>
            <w:pPr>
              <w:pStyle w:val="Compact"/>
            </w:pPr>
            <w:r>
              <w:t xml:space="preserve">3</w:t>
            </w:r>
          </w:p>
        </w:tc>
        <w:tc>
          <w:tcPr/>
          <w:p>
            <w:pPr>
              <w:pStyle w:val="Compact"/>
            </w:pPr>
            <w:r>
              <w:t xml:space="preserve">Actualización del tipo de datos del perfil del egresado en el sistema para incluir el correo institucional como campo independiente, garantizando que el correo de acceso, el correo institucional y el correo personal sean tratados como datos diferenciados en toda la aplicación</w:t>
            </w:r>
          </w:p>
        </w:tc>
        <w:tc>
          <w:tcPr/>
          <w:p>
            <w:pPr>
              <w:pStyle w:val="Compact"/>
            </w:pPr>
            <w:r>
              <w:t xml:space="preserve">Desarrollo — Tipos</w:t>
            </w:r>
          </w:p>
        </w:tc>
        <w:tc>
          <w:tcPr/>
          <w:p>
            <w:pPr>
              <w:pStyle w:val="Compact"/>
            </w:pPr>
            <w:r>
              <w:t xml:space="preserve">Completado</w:t>
            </w:r>
          </w:p>
        </w:tc>
      </w:tr>
      <w:tr>
        <w:tc>
          <w:tcPr/>
          <w:p>
            <w:pPr>
              <w:pStyle w:val="Compact"/>
            </w:pPr>
            <w:r>
              <w:t xml:space="preserve">4</w:t>
            </w:r>
          </w:p>
        </w:tc>
        <w:tc>
          <w:tcPr/>
          <w:p>
            <w:pPr>
              <w:pStyle w:val="Compact"/>
            </w:pPr>
            <w:r>
              <w:t xml:space="preserve">Actualización de los esquemas de validación de datos para incorporar el correo institucional como campo opcional con validación de formato de correo electrónico, asegurando la integridad de los datos ingresados</w:t>
            </w:r>
          </w:p>
        </w:tc>
        <w:tc>
          <w:tcPr/>
          <w:p>
            <w:pPr>
              <w:pStyle w:val="Compact"/>
            </w:pPr>
            <w:r>
              <w:t xml:space="preserve">Desarrollo — Validaciones</w:t>
            </w:r>
          </w:p>
        </w:tc>
        <w:tc>
          <w:tcPr/>
          <w:p>
            <w:pPr>
              <w:pStyle w:val="Compact"/>
            </w:pPr>
            <w:r>
              <w:t xml:space="preserve">Completado</w:t>
            </w:r>
          </w:p>
        </w:tc>
      </w:tr>
      <w:tr>
        <w:tc>
          <w:tcPr/>
          <w:p>
            <w:pPr>
              <w:pStyle w:val="Compact"/>
            </w:pPr>
            <w:r>
              <w:t xml:space="preserve">5</w:t>
            </w:r>
          </w:p>
        </w:tc>
        <w:tc>
          <w:tcPr/>
          <w:p>
            <w:pPr>
              <w:pStyle w:val="Compact"/>
            </w:pPr>
            <w:r>
              <w:t xml:space="preserve">Reescritura del formulario de registro principal para incorporar el campo de correo institucional en la sección de datos de contacto, junto con la reorganización y mejora de la presentación de todos los campos académicos y de contacto</w:t>
            </w:r>
          </w:p>
        </w:tc>
        <w:tc>
          <w:tcPr/>
          <w:p>
            <w:pPr>
              <w:pStyle w:val="Compact"/>
            </w:pPr>
            <w:r>
              <w:t xml:space="preserve">Desarrollo — Formularios</w:t>
            </w:r>
          </w:p>
        </w:tc>
        <w:tc>
          <w:tcPr/>
          <w:p>
            <w:pPr>
              <w:pStyle w:val="Compact"/>
            </w:pPr>
            <w:r>
              <w:t xml:space="preserve">Completado</w:t>
            </w:r>
          </w:p>
        </w:tc>
      </w:tr>
      <w:tr>
        <w:tc>
          <w:tcPr/>
          <w:p>
            <w:pPr>
              <w:pStyle w:val="Compact"/>
            </w:pPr>
            <w:r>
              <w:t xml:space="preserve">6</w:t>
            </w:r>
          </w:p>
        </w:tc>
        <w:tc>
          <w:tcPr/>
          <w:p>
            <w:pPr>
              <w:pStyle w:val="Compact"/>
            </w:pPr>
            <w:r>
              <w:t xml:space="preserve">Actualización del formulario de registro rápido (ventana emergente) para exigir el apellido materno como campo obligatorio, incorporando la validación correspondiente</w:t>
            </w:r>
          </w:p>
        </w:tc>
        <w:tc>
          <w:tcPr/>
          <w:p>
            <w:pPr>
              <w:pStyle w:val="Compact"/>
            </w:pPr>
            <w:r>
              <w:t xml:space="preserve">Desarrollo — Formularios</w:t>
            </w:r>
          </w:p>
        </w:tc>
        <w:tc>
          <w:tcPr/>
          <w:p>
            <w:pPr>
              <w:pStyle w:val="Compact"/>
            </w:pPr>
            <w:r>
              <w:t xml:space="preserve">Completado</w:t>
            </w:r>
          </w:p>
        </w:tc>
      </w:tr>
      <w:tr>
        <w:tc>
          <w:tcPr/>
          <w:p>
            <w:pPr>
              <w:pStyle w:val="Compact"/>
            </w:pPr>
            <w:r>
              <w:t xml:space="preserve">7</w:t>
            </w:r>
          </w:p>
        </w:tc>
        <w:tc>
          <w:tcPr/>
          <w:p>
            <w:pPr>
              <w:pStyle w:val="Compact"/>
            </w:pPr>
            <w:r>
              <w:t xml:space="preserve">Actualización del servicio de actualización de perfil para persistir correctamente el correo institucional y aplicar el formato institucional de nombres y apellidos en toda escritura hacia la base de datos</w:t>
            </w:r>
          </w:p>
        </w:tc>
        <w:tc>
          <w:tcPr/>
          <w:p>
            <w:pPr>
              <w:pStyle w:val="Compact"/>
            </w:pPr>
            <w:r>
              <w:t xml:space="preserve">Desarrollo — Servicios</w:t>
            </w:r>
          </w:p>
        </w:tc>
        <w:tc>
          <w:tcPr/>
          <w:p>
            <w:pPr>
              <w:pStyle w:val="Compact"/>
            </w:pPr>
            <w:r>
              <w:t xml:space="preserve">Completado</w:t>
            </w:r>
          </w:p>
        </w:tc>
      </w:tr>
      <w:tr>
        <w:tc>
          <w:tcPr/>
          <w:p>
            <w:pPr>
              <w:pStyle w:val="Compact"/>
            </w:pPr>
            <w:r>
              <w:t xml:space="preserve">8</w:t>
            </w:r>
          </w:p>
        </w:tc>
        <w:tc>
          <w:tcPr/>
          <w:p>
            <w:pPr>
              <w:pStyle w:val="Compact"/>
            </w:pPr>
            <w:r>
              <w:t xml:space="preserve">Actualización del servicio de exportación de datos para incluir el correo institucional como columna adicional en los archivos generados, diferenciando claramente entre correo de acceso, correo institucional y correo personal</w:t>
            </w:r>
          </w:p>
        </w:tc>
        <w:tc>
          <w:tcPr/>
          <w:p>
            <w:pPr>
              <w:pStyle w:val="Compact"/>
            </w:pPr>
            <w:r>
              <w:t xml:space="preserve">Desarrollo — Exportaciones</w:t>
            </w:r>
          </w:p>
        </w:tc>
        <w:tc>
          <w:tcPr/>
          <w:p>
            <w:pPr>
              <w:pStyle w:val="Compact"/>
            </w:pPr>
            <w:r>
              <w:t xml:space="preserve">Completado</w:t>
            </w:r>
          </w:p>
        </w:tc>
      </w:tr>
      <w:tr>
        <w:tc>
          <w:tcPr/>
          <w:p>
            <w:pPr>
              <w:pStyle w:val="Compact"/>
            </w:pPr>
            <w:r>
              <w:t xml:space="preserve">9</w:t>
            </w:r>
          </w:p>
        </w:tc>
        <w:tc>
          <w:tcPr/>
          <w:p>
            <w:pPr>
              <w:pStyle w:val="Compact"/>
            </w:pPr>
            <w:r>
              <w:t xml:space="preserve">Reescritura de la vista de información del perfil del egresado para mostrar por separado los tres correos electrónicos, mostrar el teléfono con la etiqueta</w:t>
            </w:r>
            <w:r>
              <w:t xml:space="preserve"> </w:t>
            </w:r>
            <w:r>
              <w:t xml:space="preserve">“Teléfono o celular”</w:t>
            </w:r>
            <w:r>
              <w:t xml:space="preserve">, y presentar todos los campos académicos (código de matrícula, año y semestre de ingreso, año y semestre de egreso, período de primera matrícula, título) siempre visibles aunque el dato no esté registrado</w:t>
            </w:r>
          </w:p>
        </w:tc>
        <w:tc>
          <w:tcPr/>
          <w:p>
            <w:pPr>
              <w:pStyle w:val="Compact"/>
            </w:pPr>
            <w:r>
              <w:t xml:space="preserve">Desarrollo — Perfil egresado</w:t>
            </w:r>
          </w:p>
        </w:tc>
        <w:tc>
          <w:tcPr/>
          <w:p>
            <w:pPr>
              <w:pStyle w:val="Compact"/>
            </w:pPr>
            <w:r>
              <w:t xml:space="preserve">Completado</w:t>
            </w:r>
          </w:p>
        </w:tc>
      </w:tr>
      <w:tr>
        <w:tc>
          <w:tcPr/>
          <w:p>
            <w:pPr>
              <w:pStyle w:val="Compact"/>
            </w:pPr>
            <w:r>
              <w:t xml:space="preserve">10</w:t>
            </w:r>
          </w:p>
        </w:tc>
        <w:tc>
          <w:tcPr/>
          <w:p>
            <w:pPr>
              <w:pStyle w:val="Compact"/>
            </w:pPr>
            <w:r>
              <w:t xml:space="preserve">Actualización del formulario de edición de perfil del egresado para incorporar el campo de correo institucional como dato editable, mantener los datos académicos como información de solo lectura, y actualizar la etiqueta del campo de teléfono</w:t>
            </w:r>
          </w:p>
        </w:tc>
        <w:tc>
          <w:tcPr/>
          <w:p>
            <w:pPr>
              <w:pStyle w:val="Compact"/>
            </w:pPr>
            <w:r>
              <w:t xml:space="preserve">Desarrollo — Perfil egresado</w:t>
            </w:r>
          </w:p>
        </w:tc>
        <w:tc>
          <w:tcPr/>
          <w:p>
            <w:pPr>
              <w:pStyle w:val="Compact"/>
            </w:pPr>
            <w:r>
              <w:t xml:space="preserve">Completado</w:t>
            </w:r>
          </w:p>
        </w:tc>
      </w:tr>
      <w:tr>
        <w:tc>
          <w:tcPr/>
          <w:p>
            <w:pPr>
              <w:pStyle w:val="Compact"/>
            </w:pPr>
            <w:r>
              <w:t xml:space="preserve">11</w:t>
            </w:r>
          </w:p>
        </w:tc>
        <w:tc>
          <w:tcPr/>
          <w:p>
            <w:pPr>
              <w:pStyle w:val="Compact"/>
            </w:pPr>
            <w:r>
              <w:t xml:space="preserve">Actualización de la vista detallada del egresado en el panel administrativo para mostrar el correo de acceso, el correo institucional y el correo personal en secciones independientes y correctamente etiquetadas</w:t>
            </w:r>
          </w:p>
        </w:tc>
        <w:tc>
          <w:tcPr/>
          <w:p>
            <w:pPr>
              <w:pStyle w:val="Compact"/>
            </w:pPr>
            <w:r>
              <w:t xml:space="preserve">Desarrollo — Panel admin</w:t>
            </w:r>
          </w:p>
        </w:tc>
        <w:tc>
          <w:tcPr/>
          <w:p>
            <w:pPr>
              <w:pStyle w:val="Compact"/>
            </w:pPr>
            <w:r>
              <w:t xml:space="preserve">Completado</w:t>
            </w:r>
          </w:p>
        </w:tc>
      </w:tr>
      <w:tr>
        <w:tc>
          <w:tcPr/>
          <w:p>
            <w:pPr>
              <w:pStyle w:val="Compact"/>
            </w:pPr>
            <w:r>
              <w:t xml:space="preserve">12</w:t>
            </w:r>
          </w:p>
        </w:tc>
        <w:tc>
          <w:tcPr/>
          <w:p>
            <w:pPr>
              <w:pStyle w:val="Compact"/>
            </w:pPr>
            <w:r>
              <w:t xml:space="preserve">Validación técnica de la compilación del sistema para confirmar que todos los cambios son compatibles y no introducen errores en el funcionamiento general de la plataforma</w:t>
            </w:r>
          </w:p>
        </w:tc>
        <w:tc>
          <w:tcPr/>
          <w:p>
            <w:pPr>
              <w:pStyle w:val="Compact"/>
            </w:pPr>
            <w:r>
              <w:t xml:space="preserve">Calidad</w:t>
            </w:r>
          </w:p>
        </w:tc>
        <w:tc>
          <w:tcPr/>
          <w:p>
            <w:pPr>
              <w:pStyle w:val="Compact"/>
            </w:pPr>
            <w:r>
              <w:t xml:space="preserve">Completado</w:t>
            </w:r>
          </w:p>
        </w:tc>
      </w:tr>
    </w:tbl>
    <w:p>
      <w:r>
        <w:pict>
          <v:rect style="width:0;height:1.5pt" o:hralign="center" o:hrstd="t" o:hr="t"/>
        </w:pict>
      </w:r>
    </w:p>
    <w:bookmarkEnd w:id="10"/>
    <w:bookmarkStart w:id="11" w:name="resultados-obtenidos"/>
    <w:p>
      <w:pPr>
        <w:pStyle w:val="Heading2"/>
      </w:pPr>
      <w:r>
        <w:t xml:space="preserve">2. Resultados Obtenidos</w:t>
      </w:r>
    </w:p>
    <w:p>
      <w:pPr>
        <w:numPr>
          <w:ilvl w:val="0"/>
          <w:numId w:val="1001"/>
        </w:numPr>
      </w:pPr>
      <w:r>
        <w:t xml:space="preserve">Se incorporó el campo de correo institucional (ejemplo:</w:t>
      </w:r>
      <w:r>
        <w:t xml:space="preserve"> </w:t>
      </w:r>
      <w:r>
        <w:rPr>
          <w:rStyle w:val="VerbatimChar"/>
        </w:rPr>
        <w:t xml:space="preserve">20201234@est.unap.edu.pe</w:t>
      </w:r>
      <w:r>
        <w:t xml:space="preserve">) como dato independiente del correo de acceso al sistema. Esta distinción es relevante dado que algunos egresados utilizan su correo personal como cuenta de acceso, mientras que su dirección institucional de la EPIS es un dato académico diferenciado que la institución requiere registrar para fines de seguimiento.</w:t>
      </w:r>
    </w:p>
    <w:p>
      <w:pPr>
        <w:numPr>
          <w:ilvl w:val="0"/>
          <w:numId w:val="1001"/>
        </w:numPr>
      </w:pPr>
      <w:r>
        <w:t xml:space="preserve">Los tres tipos de correo electrónico ahora se presentan de forma diferenciada en todos los módulos del sistema: el perfil personal del egresado muestra</w:t>
      </w:r>
      <w:r>
        <w:t xml:space="preserve"> </w:t>
      </w:r>
      <w:r>
        <w:t xml:space="preserve">“Correo de acceso”</w:t>
      </w:r>
      <w:r>
        <w:t xml:space="preserve">,</w:t>
      </w:r>
      <w:r>
        <w:t xml:space="preserve"> </w:t>
      </w:r>
      <w:r>
        <w:t xml:space="preserve">“Correo institucional”</w:t>
      </w:r>
      <w:r>
        <w:t xml:space="preserve"> </w:t>
      </w:r>
      <w:r>
        <w:t xml:space="preserve">y</w:t>
      </w:r>
      <w:r>
        <w:t xml:space="preserve"> </w:t>
      </w:r>
      <w:r>
        <w:t xml:space="preserve">“Correo personal”</w:t>
      </w:r>
      <w:r>
        <w:t xml:space="preserve"> </w:t>
      </w:r>
      <w:r>
        <w:t xml:space="preserve">como campos separados; el panel administrativo de detalle del egresado replica esta misma separación; y los archivos de exportación a Excel incluyen las tres columnas independientes.</w:t>
      </w:r>
    </w:p>
    <w:p>
      <w:pPr>
        <w:numPr>
          <w:ilvl w:val="0"/>
          <w:numId w:val="1001"/>
        </w:numPr>
      </w:pPr>
      <w:r>
        <w:t xml:space="preserve">La vista de información académica en el perfil del egresado fue mejorada para presentar todos los campos académicos relevantes de forma consistente, independientemente de si el dato fue registrado o no. Los campos sin información muestran un guión en lugar de quedar ocultos, lo que permite al egresado identificar cuáles datos le falta completar.</w:t>
      </w:r>
    </w:p>
    <w:p>
      <w:pPr>
        <w:numPr>
          <w:ilvl w:val="0"/>
          <w:numId w:val="1001"/>
        </w:numPr>
      </w:pPr>
      <w:r>
        <w:t xml:space="preserve">El formulario de edición de perfil incorpora el correo institucional como campo editable, permitiendo que los egresados que no lo registraron al momento de crear su cuenta puedan completarlo posteriormente a través de su perfil.</w:t>
      </w:r>
    </w:p>
    <w:p>
      <w:pPr>
        <w:numPr>
          <w:ilvl w:val="0"/>
          <w:numId w:val="1001"/>
        </w:numPr>
      </w:pPr>
      <w:r>
        <w:t xml:space="preserve">La etiqueta del campo de teléfono fue actualizada a</w:t>
      </w:r>
      <w:r>
        <w:t xml:space="preserve"> </w:t>
      </w:r>
      <w:r>
        <w:t xml:space="preserve">“Teléfono o celular”</w:t>
      </w:r>
      <w:r>
        <w:t xml:space="preserve"> </w:t>
      </w:r>
      <w:r>
        <w:t xml:space="preserve">en todos los formularios y vistas del sistema, para mayor claridad dado que los egresados en su mayoría solo disponen de número de celular.</w:t>
      </w:r>
    </w:p>
    <w:p>
      <w:pPr>
        <w:numPr>
          <w:ilvl w:val="0"/>
          <w:numId w:val="1001"/>
        </w:numPr>
      </w:pPr>
      <w:r>
        <w:t xml:space="preserve">El apellido materno pasó a ser un campo obligatorio en los formularios de registro, tanto en el formulario principal como en el registro rápido, garantizando que los nuevos registros cuenten con el nombre completo de los egresados.</w:t>
      </w:r>
    </w:p>
    <w:p>
      <w:pPr>
        <w:numPr>
          <w:ilvl w:val="0"/>
          <w:numId w:val="1001"/>
        </w:numPr>
      </w:pPr>
      <w:r>
        <w:t xml:space="preserve">Todos los registros existentes permanecieron intactos. La migración de base de datos aplicada únicamente agrega la nueva columna de correo institucional sin eliminar ni modificar datos previamente almacenados. Los egresados ya registrados que no cuenten con correo institucional verán el campo vacío, sin afectar ninguna otra funcionalidad.</w:t>
      </w:r>
    </w:p>
    <w:p>
      <w:r>
        <w:pict>
          <v:rect style="width:0;height:1.5pt" o:hralign="center" o:hrstd="t" o:hr="t"/>
        </w:pict>
      </w:r>
    </w:p>
    <w:bookmarkEnd w:id="11"/>
    <w:bookmarkStart w:id="12" w:name="observaciones"/>
    <w:p>
      <w:pPr>
        <w:pStyle w:val="Heading2"/>
      </w:pPr>
      <w:r>
        <w:t xml:space="preserve">3. Observaciones</w:t>
      </w:r>
    </w:p>
    <w:p>
      <w:pPr>
        <w:numPr>
          <w:ilvl w:val="0"/>
          <w:numId w:val="1002"/>
        </w:numPr>
      </w:pPr>
      <w:r>
        <w:t xml:space="preserve">El correo institucional es un dato que no todos los egresados podrán recordar o tener disponible al momento del registro. Al ser un campo opcional, no bloquea el proceso de registro; sin embargo, se recomienda que la supervisora informe a los egresados sobre la importancia de registrar este dato para facilitar las comunicaciones institucionales.</w:t>
      </w:r>
    </w:p>
    <w:p>
      <w:pPr>
        <w:numPr>
          <w:ilvl w:val="0"/>
          <w:numId w:val="1002"/>
        </w:numPr>
      </w:pPr>
      <w:r>
        <w:t xml:space="preserve">Los datos académicos (código de matrícula, períodos de ingreso y egreso, período de primera matrícula) se mantienen como información de solo lectura en la sección de perfil del egresado. Cualquier corrección sobre estos datos debe realizarse desde el panel administrativo por parte del personal autorizado.</w:t>
      </w:r>
    </w:p>
    <w:p>
      <w:pPr>
        <w:numPr>
          <w:ilvl w:val="0"/>
          <w:numId w:val="1002"/>
        </w:numPr>
      </w:pPr>
      <w:r>
        <w:t xml:space="preserve">El campo de correo institucional en los formularios de registro incluye validación de formato de correo electrónico, pero no restringe el dominio (es decir, acepta cualquier dirección válida, no solo las del dominio</w:t>
      </w:r>
      <w:r>
        <w:t xml:space="preserve"> </w:t>
      </w:r>
      <w:r>
        <w:rPr>
          <w:rStyle w:val="VerbatimChar"/>
        </w:rPr>
        <w:t xml:space="preserve">@est.unap.edu.pe</w:t>
      </w:r>
      <w:r>
        <w:t xml:space="preserve">). Esta decisión se tomó para no impedir el registro de egresados que no cuenten con ese correo o que hayan usado otro formato durante su etapa estudiantil.</w:t>
      </w:r>
    </w:p>
    <w:p>
      <w:r>
        <w:pict>
          <v:rect style="width:0;height:1.5pt" o:hralign="center" o:hrstd="t" o:hr="t"/>
        </w:pict>
      </w:r>
    </w:p>
    <w:bookmarkEnd w:id="12"/>
    <w:bookmarkStart w:id="13" w:name="X45aca2bb1bd2343049c1fabbfb40eb4a6b12553"/>
    <w:p>
      <w:pPr>
        <w:pStyle w:val="Heading2"/>
      </w:pPr>
      <w:r>
        <w:t xml:space="preserve">4. Tareas Pendientes para la Próxima Jornada</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Prioridad</w:t>
            </w:r>
          </w:p>
        </w:tc>
        <w:tc>
          <w:tcPr/>
          <w:p>
            <w:pPr>
              <w:pStyle w:val="Compact"/>
            </w:pPr>
            <w:r>
              <w:t xml:space="preserve">Tarea</w:t>
            </w:r>
          </w:p>
        </w:tc>
      </w:tr>
      <w:tr>
        <w:tc>
          <w:tcPr/>
          <w:p>
            <w:pPr>
              <w:pStyle w:val="Compact"/>
            </w:pPr>
            <w:r>
              <w:t xml:space="preserve">Alta</w:t>
            </w:r>
          </w:p>
        </w:tc>
        <w:tc>
          <w:tcPr/>
          <w:p>
            <w:pPr>
              <w:pStyle w:val="Compact"/>
            </w:pPr>
            <w:r>
              <w:t xml:space="preserve">Implementar el historial laboral del egresado en la sección de perfil: permitir al egresado registrar, editar y eliminar sus experiencias laborales anteriores</w:t>
            </w:r>
          </w:p>
        </w:tc>
      </w:tr>
      <w:tr>
        <w:tc>
          <w:tcPr/>
          <w:p>
            <w:pPr>
              <w:pStyle w:val="Compact"/>
            </w:pPr>
            <w:r>
              <w:t xml:space="preserve">Alta</w:t>
            </w:r>
          </w:p>
        </w:tc>
        <w:tc>
          <w:tcPr/>
          <w:p>
            <w:pPr>
              <w:pStyle w:val="Compact"/>
            </w:pPr>
            <w:r>
              <w:t xml:space="preserve">Diseñar e implementar la encuesta de empleabilidad predefinida con los indicadores requeridos por la supervisora para fines de seguimiento y acreditación institucional</w:t>
            </w:r>
          </w:p>
        </w:tc>
      </w:tr>
      <w:tr>
        <w:tc>
          <w:tcPr/>
          <w:p>
            <w:pPr>
              <w:pStyle w:val="Compact"/>
            </w:pPr>
            <w:r>
              <w:t xml:space="preserve">Media</w:t>
            </w:r>
          </w:p>
        </w:tc>
        <w:tc>
          <w:tcPr/>
          <w:p>
            <w:pPr>
              <w:pStyle w:val="Compact"/>
            </w:pPr>
            <w:r>
              <w:t xml:space="preserve">Verificar con la supervisora si se requiere validar que el correo institucional registrado pertenezca al dominio oficial de la EPIS</w:t>
            </w:r>
          </w:p>
        </w:tc>
      </w:tr>
      <w:tr>
        <w:tc>
          <w:tcPr/>
          <w:p>
            <w:pPr>
              <w:pStyle w:val="Compact"/>
            </w:pPr>
            <w:r>
              <w:t xml:space="preserve">Media</w:t>
            </w:r>
          </w:p>
        </w:tc>
        <w:tc>
          <w:tcPr/>
          <w:p>
            <w:pPr>
              <w:pStyle w:val="Compact"/>
            </w:pPr>
            <w:r>
              <w:t xml:space="preserve">Revisar la posibilidad de mostrar el correo institucional en el listado de egresados del panel administrativo como columna adicional para facilitar la gestión</w:t>
            </w:r>
          </w:p>
        </w:tc>
      </w:tr>
      <w:tr>
        <w:tc>
          <w:tcPr/>
          <w:p>
            <w:pPr>
              <w:pStyle w:val="Compact"/>
            </w:pPr>
            <w:r>
              <w:t xml:space="preserve">Baja</w:t>
            </w:r>
          </w:p>
        </w:tc>
        <w:tc>
          <w:tcPr/>
          <w:p>
            <w:pPr>
              <w:pStyle w:val="Compact"/>
            </w:pPr>
            <w:r>
              <w:t xml:space="preserve">Evaluar la incorporación del correo institucional como criterio de búsqueda en el panel administrativo de egresados</w:t>
            </w:r>
          </w:p>
        </w:tc>
      </w:tr>
    </w:tbl>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15 de junio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2026-06-15.md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2026-06-15T15:59:12Z</dcterms:created>
  <dcterms:modified xsi:type="dcterms:W3CDTF">2026-06-15T15:59:12Z</dcterms:modified>
</cp:coreProperties>
</file>

<file path=docProps/custom.xml><?xml version="1.0" encoding="utf-8"?>
<Properties xmlns="http://schemas.openxmlformats.org/officeDocument/2006/custom-properties" xmlns:vt="http://schemas.openxmlformats.org/officeDocument/2006/docPropsVTypes"/>
</file>