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92475" w14:textId="337B857B" w:rsidR="002665F9" w:rsidRPr="002370BF" w:rsidRDefault="002370BF">
      <w:pPr>
        <w:rPr>
          <w:rFonts w:ascii="Calibri" w:hAnsi="Calibri" w:cs="Calibri"/>
        </w:rPr>
      </w:pPr>
      <w:r w:rsidRPr="002370BF">
        <w:rPr>
          <w:rFonts w:ascii="Calibri" w:hAnsi="Calibri" w:cs="Calibri"/>
        </w:rPr>
        <w:t>STATE-LEVEL SUITABILITY TREND AND HOTSPOT SUMMARY. The left map shows the per-cell Theil-Sen suitability trend restricted to states intersecting the species' USGS GAP range. Green indicates increasing suitability; red indicates decreasing suitability. The right map shows hotspots of accelerating suitability decline within those same states; orange cells are areas where the rate of suitability loss is itself increasing. The table reports, for each state, total state area, GAP range area and percentage, the proportions of range cells with positive and negative trends, hotspot area, and hotspot percentage of range area. All areas in km².</w:t>
      </w:r>
    </w:p>
    <w:sectPr w:rsidR="002665F9" w:rsidRPr="002370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0BF"/>
    <w:rsid w:val="002370BF"/>
    <w:rsid w:val="002665F9"/>
    <w:rsid w:val="005707A6"/>
    <w:rsid w:val="005F6BAD"/>
    <w:rsid w:val="00750F3C"/>
    <w:rsid w:val="008C76F0"/>
    <w:rsid w:val="00B35F65"/>
    <w:rsid w:val="00C84FA0"/>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B7DE1C"/>
  <w15:chartTrackingRefBased/>
  <w15:docId w15:val="{D82F2E66-26A0-0F4F-82A4-094A3F2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7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7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7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7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7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7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character" w:customStyle="1" w:styleId="Heading1Char">
    <w:name w:val="Heading 1 Char"/>
    <w:basedOn w:val="DefaultParagraphFont"/>
    <w:link w:val="Heading1"/>
    <w:uiPriority w:val="9"/>
    <w:rsid w:val="00237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7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7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7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7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7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0BF"/>
    <w:rPr>
      <w:rFonts w:eastAsiaTheme="majorEastAsia" w:cstheme="majorBidi"/>
      <w:color w:val="272727" w:themeColor="text1" w:themeTint="D8"/>
    </w:rPr>
  </w:style>
  <w:style w:type="paragraph" w:styleId="Title">
    <w:name w:val="Title"/>
    <w:basedOn w:val="Normal"/>
    <w:next w:val="Normal"/>
    <w:link w:val="TitleChar"/>
    <w:uiPriority w:val="10"/>
    <w:qFormat/>
    <w:rsid w:val="00237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0BF"/>
    <w:pPr>
      <w:spacing w:before="160"/>
      <w:jc w:val="center"/>
    </w:pPr>
    <w:rPr>
      <w:i/>
      <w:iCs/>
      <w:color w:val="404040" w:themeColor="text1" w:themeTint="BF"/>
    </w:rPr>
  </w:style>
  <w:style w:type="character" w:customStyle="1" w:styleId="QuoteChar">
    <w:name w:val="Quote Char"/>
    <w:basedOn w:val="DefaultParagraphFont"/>
    <w:link w:val="Quote"/>
    <w:uiPriority w:val="29"/>
    <w:rsid w:val="002370BF"/>
    <w:rPr>
      <w:i/>
      <w:iCs/>
      <w:color w:val="404040" w:themeColor="text1" w:themeTint="BF"/>
    </w:rPr>
  </w:style>
  <w:style w:type="paragraph" w:styleId="ListParagraph">
    <w:name w:val="List Paragraph"/>
    <w:basedOn w:val="Normal"/>
    <w:uiPriority w:val="34"/>
    <w:qFormat/>
    <w:rsid w:val="002370BF"/>
    <w:pPr>
      <w:ind w:left="720"/>
      <w:contextualSpacing/>
    </w:pPr>
  </w:style>
  <w:style w:type="character" w:styleId="IntenseEmphasis">
    <w:name w:val="Intense Emphasis"/>
    <w:basedOn w:val="DefaultParagraphFont"/>
    <w:uiPriority w:val="21"/>
    <w:qFormat/>
    <w:rsid w:val="002370BF"/>
    <w:rPr>
      <w:i/>
      <w:iCs/>
      <w:color w:val="0F4761" w:themeColor="accent1" w:themeShade="BF"/>
    </w:rPr>
  </w:style>
  <w:style w:type="paragraph" w:styleId="IntenseQuote">
    <w:name w:val="Intense Quote"/>
    <w:basedOn w:val="Normal"/>
    <w:next w:val="Normal"/>
    <w:link w:val="IntenseQuoteChar"/>
    <w:uiPriority w:val="30"/>
    <w:qFormat/>
    <w:rsid w:val="00237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0BF"/>
    <w:rPr>
      <w:i/>
      <w:iCs/>
      <w:color w:val="0F4761" w:themeColor="accent1" w:themeShade="BF"/>
    </w:rPr>
  </w:style>
  <w:style w:type="character" w:styleId="IntenseReference">
    <w:name w:val="Intense Reference"/>
    <w:basedOn w:val="DefaultParagraphFont"/>
    <w:uiPriority w:val="32"/>
    <w:qFormat/>
    <w:rsid w:val="002370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95</Words>
  <Characters>548</Characters>
  <Application>Microsoft Office Word</Application>
  <DocSecurity>0</DocSecurity>
  <Lines>4</Lines>
  <Paragraphs>1</Paragraphs>
  <ScaleCrop>false</ScaleCrop>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1</cp:revision>
  <dcterms:created xsi:type="dcterms:W3CDTF">2026-06-16T14:56:00Z</dcterms:created>
  <dcterms:modified xsi:type="dcterms:W3CDTF">2026-06-16T14:57:00Z</dcterms:modified>
</cp:coreProperties>
</file>