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92475" w14:textId="30148240" w:rsidR="002665F9" w:rsidRPr="00B30128" w:rsidRDefault="002370BF" w:rsidP="00B30128">
      <w:pPr>
        <w:spacing w:line="240" w:lineRule="auto"/>
        <w:rPr>
          <w:rFonts w:ascii="Calibri" w:hAnsi="Calibri" w:cs="Calibri"/>
          <w:sz w:val="20"/>
          <w:szCs w:val="20"/>
        </w:rPr>
      </w:pPr>
      <w:r>
        <w:rPr>
          <w:rFonts w:ascii="Calibri" w:hAnsi="Calibri" w:cs="Calibri"/>
          <w:b/>
          <w:bCs/>
          <w:sz w:val="20"/>
          <w:szCs w:val="20"/>
        </w:rPr>
        <w:t>STATE-LEVEL SUITABILITY TREND AND HOTSPOT SUMMARY</w:t>
      </w:r>
      <w:r>
        <w:rPr>
          <w:rFonts w:ascii="Calibri" w:hAnsi="Calibri" w:cs="Calibri"/>
          <w:sz w:val="20"/>
          <w:szCs w:val="20"/>
        </w:rPr>
        <w:t>. The left map shows the per-cell Theil-Sen suitability trend restricted to states encompassing the highest percentages of the species' USGS GAP range. Green indicates increasing suitability; red indicates decreasing suitability. The right map shows hotspots of accelerating suitability decline within those same states; orange cells are areas where the rate of suitability loss is itself increasing. Hotspot locations differ between runs at different seeds, so the broad pattern is more reliable than any single patch. The table reports, for each state, the portion of the state's area within the species' modeled extent, GAP range area and percentage, the proportions of range cells with positive and negative trends, hotspot area, and hotspot percentage of range area. Two rows below the state rows report the same statistics range-wide rather than by state: within the GAP range, and within the 250 km buffer ring around it. A ring more positive than the interior points to conditions improving where the species would expand into. These are not states and are not summed with the rows above. All areas in km².</w:t>
      </w:r>
    </w:p>
    <w:sectPr w:rsidR="002665F9" w:rsidRPr="00B30128" w:rsidSect="00292CC6">
      <w:pgSz w:w="10800" w:h="2880"/>
      <w:pgMar w:top="144" w:right="360" w:bottom="144"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BF"/>
    <w:rsid w:val="000E24AB"/>
    <w:rsid w:val="001B6409"/>
    <w:rsid w:val="002370BF"/>
    <w:rsid w:val="002665F9"/>
    <w:rsid w:val="00292CC6"/>
    <w:rsid w:val="005707A6"/>
    <w:rsid w:val="005F6BAD"/>
    <w:rsid w:val="00750F3C"/>
    <w:rsid w:val="008C76F0"/>
    <w:rsid w:val="00B30128"/>
    <w:rsid w:val="00B35F65"/>
    <w:rsid w:val="00C84FA0"/>
    <w:rsid w:val="00F14821"/>
    <w:rsid w:val="00F6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B7DE1C"/>
  <w15:chartTrackingRefBased/>
  <w15:docId w15:val="{D82F2E66-26A0-0F4F-82A4-094A3F29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23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sFigure">
    <w:name w:val="jlsFigure"/>
    <w:basedOn w:val="Normal"/>
    <w:rsid w:val="00F637D1"/>
    <w:pPr>
      <w:adjustRightInd w:val="0"/>
      <w:snapToGrid w:val="0"/>
      <w:spacing w:after="0" w:line="240" w:lineRule="auto"/>
    </w:pPr>
    <w:rPr>
      <w:rFonts w:ascii="Times New Roman" w:eastAsia="MS Mincho" w:hAnsi="Times New Roman" w:cs="Times New Roman"/>
      <w:kern w:val="0"/>
      <w:sz w:val="22"/>
      <w:szCs w:val="22"/>
      <w14:ligatures w14:val="none"/>
    </w:rPr>
  </w:style>
  <w:style w:type="character" w:customStyle="1" w:styleId="Heading1Char">
    <w:name w:val="Heading 1 Char"/>
    <w:basedOn w:val="DefaultParagraphFont"/>
    <w:link w:val="Heading1"/>
    <w:uiPriority w:val="9"/>
    <w:rsid w:val="0023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0BF"/>
    <w:rPr>
      <w:rFonts w:eastAsiaTheme="majorEastAsia" w:cstheme="majorBidi"/>
      <w:color w:val="272727" w:themeColor="text1" w:themeTint="D8"/>
    </w:rPr>
  </w:style>
  <w:style w:type="paragraph" w:styleId="Title">
    <w:name w:val="Title"/>
    <w:basedOn w:val="Normal"/>
    <w:next w:val="Normal"/>
    <w:link w:val="TitleChar"/>
    <w:uiPriority w:val="10"/>
    <w:qFormat/>
    <w:rsid w:val="0023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0BF"/>
    <w:pPr>
      <w:spacing w:before="160"/>
      <w:jc w:val="center"/>
    </w:pPr>
    <w:rPr>
      <w:i/>
      <w:iCs/>
      <w:color w:val="404040" w:themeColor="text1" w:themeTint="BF"/>
    </w:rPr>
  </w:style>
  <w:style w:type="character" w:customStyle="1" w:styleId="QuoteChar">
    <w:name w:val="Quote Char"/>
    <w:basedOn w:val="DefaultParagraphFont"/>
    <w:link w:val="Quote"/>
    <w:uiPriority w:val="29"/>
    <w:rsid w:val="002370BF"/>
    <w:rPr>
      <w:i/>
      <w:iCs/>
      <w:color w:val="404040" w:themeColor="text1" w:themeTint="BF"/>
    </w:rPr>
  </w:style>
  <w:style w:type="paragraph" w:styleId="ListParagraph">
    <w:name w:val="List Paragraph"/>
    <w:basedOn w:val="Normal"/>
    <w:uiPriority w:val="34"/>
    <w:qFormat/>
    <w:rsid w:val="002370BF"/>
    <w:pPr>
      <w:ind w:left="720"/>
      <w:contextualSpacing/>
    </w:pPr>
  </w:style>
  <w:style w:type="character" w:styleId="IntenseEmphasis">
    <w:name w:val="Intense Emphasis"/>
    <w:basedOn w:val="DefaultParagraphFont"/>
    <w:uiPriority w:val="21"/>
    <w:qFormat/>
    <w:rsid w:val="002370BF"/>
    <w:rPr>
      <w:i/>
      <w:iCs/>
      <w:color w:val="0F4761" w:themeColor="accent1" w:themeShade="BF"/>
    </w:rPr>
  </w:style>
  <w:style w:type="paragraph" w:styleId="IntenseQuote">
    <w:name w:val="Intense Quote"/>
    <w:basedOn w:val="Normal"/>
    <w:next w:val="Normal"/>
    <w:link w:val="IntenseQuoteChar"/>
    <w:uiPriority w:val="30"/>
    <w:qFormat/>
    <w:rsid w:val="0023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0BF"/>
    <w:rPr>
      <w:i/>
      <w:iCs/>
      <w:color w:val="0F4761" w:themeColor="accent1" w:themeShade="BF"/>
    </w:rPr>
  </w:style>
  <w:style w:type="character" w:styleId="IntenseReference">
    <w:name w:val="Intense Reference"/>
    <w:basedOn w:val="DefaultParagraphFont"/>
    <w:uiPriority w:val="32"/>
    <w:qFormat/>
    <w:rsid w:val="00237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Schnase</dc:creator>
  <cp:keywords/>
  <dc:description/>
  <cp:lastModifiedBy>John Schnase</cp:lastModifiedBy>
  <cp:revision>4</cp:revision>
  <cp:lastPrinted>2026-07-11T19:18:00Z</cp:lastPrinted>
  <dcterms:created xsi:type="dcterms:W3CDTF">2026-07-11T19:18:00Z</dcterms:created>
  <dcterms:modified xsi:type="dcterms:W3CDTF">2026-07-11T22:18:00Z</dcterms:modified>
</cp:coreProperties>
</file>