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6F2F6" w14:textId="6FF1D4E7" w:rsidR="00033CAE" w:rsidRDefault="00033CAE" w:rsidP="00033CAE">
      <w:pPr>
        <w:pStyle w:val="Title"/>
      </w:pPr>
      <w:r>
        <w:t>Cancer Cell Immune Suppression &amp; Evasion: Mother Cell</w:t>
      </w:r>
    </w:p>
    <w:p w14:paraId="08E3A5A1" w14:textId="77777777" w:rsidR="00033CAE" w:rsidRDefault="00033CAE" w:rsidP="00033CAE">
      <w:pPr>
        <w:pStyle w:val="Title"/>
      </w:pPr>
    </w:p>
    <w:p w14:paraId="2055D84C" w14:textId="34EFD602" w:rsidR="00033CAE" w:rsidRPr="00033CAE" w:rsidRDefault="00033CAE" w:rsidP="00033CAE">
      <w:pPr>
        <w:rPr>
          <w:b/>
          <w:bCs/>
        </w:rPr>
      </w:pPr>
      <w:r w:rsidRPr="00033CAE">
        <w:rPr>
          <w:b/>
          <w:bCs/>
        </w:rPr>
        <w:t>Reference</w:t>
      </w:r>
    </w:p>
    <w:p w14:paraId="1857A80A" w14:textId="77777777" w:rsidR="00033CAE" w:rsidRDefault="00033CAE" w:rsidP="00033CAE">
      <w:r>
        <w:t>Russell, F. J. (2024, June 26). Cancer cell immune suppression &amp; evasion: Mother Cell. https://doi.org/10.5281/zenodo.12534899</w:t>
      </w:r>
    </w:p>
    <w:p w14:paraId="75D64598" w14:textId="77777777" w:rsidR="00033CAE" w:rsidRDefault="00033CAE" w:rsidP="00033CAE"/>
    <w:p w14:paraId="3838E0BD" w14:textId="105556CE" w:rsidR="00033CAE" w:rsidRPr="00033CAE" w:rsidRDefault="00033CAE" w:rsidP="00033CAE">
      <w:pPr>
        <w:rPr>
          <w:b/>
          <w:bCs/>
        </w:rPr>
      </w:pPr>
      <w:r w:rsidRPr="00033CAE">
        <w:rPr>
          <w:b/>
          <w:bCs/>
        </w:rPr>
        <w:t>Hashtags</w:t>
      </w:r>
    </w:p>
    <w:p w14:paraId="79128AB3" w14:textId="77777777" w:rsidR="00033CAE" w:rsidRDefault="00033CAE" w:rsidP="00033CAE">
      <w:r>
        <w:t>#MotherCellTheory #CancerTreatment #GeneEditing #CRISPRCas9 #StemCells #CARTCells #TumorMicroenvironment #ImmuneEvasion #PersonalizedMedicine #Biotechnology #PreclinicalTesting #CancerTherapy #TumorHeterogeneity #ProteinEngineering #ImmuneModulation #Oncogenesis #TumorGrowth #CancerResearch #InnovativeTherapies #MedicalAdvancements</w:t>
      </w:r>
    </w:p>
    <w:p w14:paraId="575FDF46" w14:textId="77777777" w:rsidR="00033CAE" w:rsidRDefault="00033CAE" w:rsidP="00033CAE"/>
    <w:p w14:paraId="14057027" w14:textId="3784BC13" w:rsidR="00033CAE" w:rsidRPr="00033CAE" w:rsidRDefault="00033CAE" w:rsidP="00033CAE">
      <w:pPr>
        <w:rPr>
          <w:b/>
          <w:bCs/>
        </w:rPr>
      </w:pPr>
      <w:r w:rsidRPr="00033CAE">
        <w:rPr>
          <w:b/>
          <w:bCs/>
        </w:rPr>
        <w:t>Abstract</w:t>
      </w:r>
    </w:p>
    <w:p w14:paraId="2FAC34FA" w14:textId="77777777" w:rsidR="00033CAE" w:rsidRDefault="00033CAE" w:rsidP="00033CAE">
      <w:r>
        <w:t>The Mother Cell Theory proposes a revolutionary cancer treatment utilizing genetically engineered cells—'mother cells'—combining stem cell regenerative abilities with CAR-T cell targeting features. These mother cells, developed using CRISPR-Cas9 technology, aim to enhance communication within the body, specifically targeting cancer cells and minimizing collateral damage through programmed self-destruction. The theory underscores personalized treatments with extensive preclinical testing to ensure safety and efficacy, potentially transforming cancer therapy and paving the way for future medical advancements.</w:t>
      </w:r>
    </w:p>
    <w:p w14:paraId="7C79261F" w14:textId="77777777" w:rsidR="00033CAE" w:rsidRDefault="00033CAE" w:rsidP="00033CAE"/>
    <w:p w14:paraId="4EB86228" w14:textId="7A30015C" w:rsidR="00033CAE" w:rsidRPr="00033CAE" w:rsidRDefault="00033CAE" w:rsidP="00033CAE">
      <w:pPr>
        <w:rPr>
          <w:b/>
          <w:bCs/>
        </w:rPr>
      </w:pPr>
      <w:r w:rsidRPr="00033CAE">
        <w:rPr>
          <w:b/>
          <w:bCs/>
        </w:rPr>
        <w:t>Methodology</w:t>
      </w:r>
    </w:p>
    <w:p w14:paraId="129A6BC8" w14:textId="77777777" w:rsidR="00033CAE" w:rsidRDefault="00033CAE" w:rsidP="00033CAE">
      <w:r>
        <w:t>The development of mother cells involves several intricate steps. Initially, stem cells are harvested from the patient to ensure compatibility and reduce the risk of rejection. These stem cells undergo genetic modification using CRISPR-Cas9 technology, integrating CAR-T cell receptors to enable precise targeting of cancer cells. The genetic engineering process also incorporates self-destruction mechanisms to ensure that the mother cells eliminate themselves after completing their therapeutic function, minimizing collateral damage to healthy tissues.</w:t>
      </w:r>
    </w:p>
    <w:p w14:paraId="49258390" w14:textId="77777777" w:rsidR="00033CAE" w:rsidRDefault="00033CAE" w:rsidP="00033CAE"/>
    <w:p w14:paraId="3F351616" w14:textId="77777777" w:rsidR="00033CAE" w:rsidRDefault="00033CAE" w:rsidP="00033CAE">
      <w:r>
        <w:t xml:space="preserve">Preclinical testing is a crucial phase, starting with in vitro experiments to assess the mother cells' ability to target and destroy cancer cells. This includes testing various cancer cell lines to </w:t>
      </w:r>
      <w:r>
        <w:lastRenderedPageBreak/>
        <w:t>understand the range and efficacy of the engineered cells. Following successful in vitro results, in vivo testing in animal models is conducted to evaluate the safety, efficacy, and potential side effects of the mother cells in a living organism. These tests involve monitoring tumor regression, immune response, and any unintended effects on non-cancerous tissues.</w:t>
      </w:r>
    </w:p>
    <w:p w14:paraId="729D1D9C" w14:textId="77777777" w:rsidR="00033CAE" w:rsidRDefault="00033CAE" w:rsidP="00033CAE"/>
    <w:p w14:paraId="1085DECA" w14:textId="77777777" w:rsidR="00033CAE" w:rsidRDefault="00033CAE" w:rsidP="00033CAE">
      <w:r>
        <w:t>Once preclinical testing demonstrates promising results, the process moves to early-phase clinical trials. These trials are designed to establish the safety and optimal dosing of mother cells in a small group of cancer patients. Data from these trials provide insights into how the mother cells interact with the human immune system and their overall therapeutic potential. Subsequent phases of clinical trials involve larger patient groups and comparisons with existing cancer treatments to validate the effectiveness and advantages of the mother cell therapy.</w:t>
      </w:r>
    </w:p>
    <w:p w14:paraId="7AC09B42" w14:textId="77777777" w:rsidR="00033CAE" w:rsidRDefault="00033CAE" w:rsidP="00033CAE"/>
    <w:p w14:paraId="4A1135CD" w14:textId="1EB12C2C" w:rsidR="00033CAE" w:rsidRPr="00033CAE" w:rsidRDefault="00033CAE" w:rsidP="00033CAE">
      <w:pPr>
        <w:rPr>
          <w:b/>
          <w:bCs/>
        </w:rPr>
      </w:pPr>
      <w:r w:rsidRPr="00033CAE">
        <w:rPr>
          <w:b/>
          <w:bCs/>
        </w:rPr>
        <w:t>Highlights</w:t>
      </w:r>
    </w:p>
    <w:p w14:paraId="1149D902" w14:textId="77777777" w:rsidR="00033CAE" w:rsidRDefault="00033CAE" w:rsidP="00033CAE">
      <w:r>
        <w:t>- The Mother Cell Theory integrates stem cell regenerative capabilities with CAR-T cell targeting features.</w:t>
      </w:r>
    </w:p>
    <w:p w14:paraId="5916EBE8" w14:textId="77777777" w:rsidR="00033CAE" w:rsidRDefault="00033CAE" w:rsidP="00033CAE">
      <w:r>
        <w:t>- CRISPR-Cas9 technology is used for precise genetic modifications.</w:t>
      </w:r>
    </w:p>
    <w:p w14:paraId="5F64F660" w14:textId="77777777" w:rsidR="00033CAE" w:rsidRDefault="00033CAE" w:rsidP="00033CAE">
      <w:r>
        <w:t>- Mother cells are programmed to self-destruct after targeting cancer cells to minimize collateral damage.</w:t>
      </w:r>
    </w:p>
    <w:p w14:paraId="3F4CAB93" w14:textId="77777777" w:rsidR="00033CAE" w:rsidRDefault="00033CAE" w:rsidP="00033CAE">
      <w:r>
        <w:t>- Preclinical testing involves extensive in vitro and in vivo experiments to ensure safety and efficacy.</w:t>
      </w:r>
    </w:p>
    <w:p w14:paraId="7B5EF30D" w14:textId="77777777" w:rsidR="00033CAE" w:rsidRDefault="00033CAE" w:rsidP="00033CAE">
      <w:r>
        <w:t>- Early-phase clinical trials focus on establishing the safety and optimal dosing in cancer patients.</w:t>
      </w:r>
    </w:p>
    <w:p w14:paraId="049F32F6" w14:textId="77777777" w:rsidR="00033CAE" w:rsidRDefault="00033CAE" w:rsidP="00033CAE">
      <w:r>
        <w:t>- The theory emphasizes personalized treatments tailored to individual patient profiles.</w:t>
      </w:r>
    </w:p>
    <w:p w14:paraId="6A72B6F2" w14:textId="77777777" w:rsidR="00033CAE" w:rsidRDefault="00033CAE" w:rsidP="00033CAE">
      <w:r>
        <w:t>- Potential to overcome challenges posed by tumor heterogeneity and immune evasion.</w:t>
      </w:r>
    </w:p>
    <w:p w14:paraId="4DE148DD" w14:textId="77777777" w:rsidR="00033CAE" w:rsidRDefault="00033CAE" w:rsidP="00033CAE">
      <w:r>
        <w:t>- Aims to enhance communication within the body to target cancer cells specifically.</w:t>
      </w:r>
    </w:p>
    <w:p w14:paraId="56B53627" w14:textId="77777777" w:rsidR="00033CAE" w:rsidRDefault="00033CAE" w:rsidP="00033CAE">
      <w:r>
        <w:t>- Promises to revolutionize cancer therapy with innovative biotechnological advancements.</w:t>
      </w:r>
    </w:p>
    <w:p w14:paraId="00EB5747" w14:textId="77777777" w:rsidR="00033CAE" w:rsidRDefault="00033CAE" w:rsidP="00033CAE">
      <w:r>
        <w:t>- Highlights the importance of interdisciplinary research in developing effective cancer treatments.</w:t>
      </w:r>
    </w:p>
    <w:p w14:paraId="5F8001DA" w14:textId="77777777" w:rsidR="00033CAE" w:rsidRDefault="00033CAE" w:rsidP="00033CAE"/>
    <w:p w14:paraId="4CD3F7D7" w14:textId="0DF8504E" w:rsidR="00033CAE" w:rsidRPr="00033CAE" w:rsidRDefault="00033CAE" w:rsidP="00033CAE">
      <w:pPr>
        <w:rPr>
          <w:b/>
          <w:bCs/>
        </w:rPr>
      </w:pPr>
      <w:r w:rsidRPr="00033CAE">
        <w:rPr>
          <w:b/>
          <w:bCs/>
        </w:rPr>
        <w:t>Key Takeaways</w:t>
      </w:r>
    </w:p>
    <w:p w14:paraId="7AD7CAC5" w14:textId="77777777" w:rsidR="00033CAE" w:rsidRDefault="00033CAE" w:rsidP="00033CAE">
      <w:r>
        <w:t>- The Mother Cell Theory offers a novel approach by combining stem cell and CAR-T cell technologies.</w:t>
      </w:r>
    </w:p>
    <w:p w14:paraId="438AD556" w14:textId="77777777" w:rsidR="00033CAE" w:rsidRDefault="00033CAE" w:rsidP="00033CAE">
      <w:r>
        <w:t>- Personalized medicine is at the core of this theory, ensuring treatments are tailored to individual patients.</w:t>
      </w:r>
    </w:p>
    <w:p w14:paraId="40272221" w14:textId="77777777" w:rsidR="00033CAE" w:rsidRDefault="00033CAE" w:rsidP="00033CAE">
      <w:r>
        <w:t>- CRISPR-Cas9 technology enables precise genetic modifications for targeted cancer cell destruction.</w:t>
      </w:r>
    </w:p>
    <w:p w14:paraId="38551651" w14:textId="77777777" w:rsidR="00033CAE" w:rsidRDefault="00033CAE" w:rsidP="00033CAE">
      <w:r>
        <w:lastRenderedPageBreak/>
        <w:t>- Extensive preclinical testing is crucial for ensuring the safety and efficacy of mother cells.</w:t>
      </w:r>
    </w:p>
    <w:p w14:paraId="33460276" w14:textId="77777777" w:rsidR="00033CAE" w:rsidRDefault="00033CAE" w:rsidP="00033CAE">
      <w:r>
        <w:t>- Early-phase clinical trials are essential for establishing the therapeutic potential of mother cells in humans.</w:t>
      </w:r>
    </w:p>
    <w:p w14:paraId="1FD924F6" w14:textId="77777777" w:rsidR="00033CAE" w:rsidRDefault="00033CAE" w:rsidP="00033CAE">
      <w:r>
        <w:t>- The self-destruction mechanism in mother cells minimizes collateral damage to healthy tissues.</w:t>
      </w:r>
    </w:p>
    <w:p w14:paraId="686BBEC4" w14:textId="77777777" w:rsidR="00033CAE" w:rsidRDefault="00033CAE" w:rsidP="00033CAE">
      <w:r>
        <w:t>- The theory addresses tumor heterogeneity and immune evasion, major challenges in cancer treatment.</w:t>
      </w:r>
    </w:p>
    <w:p w14:paraId="08825766" w14:textId="77777777" w:rsidR="00033CAE" w:rsidRDefault="00033CAE" w:rsidP="00033CAE">
      <w:r>
        <w:t>- Mother cells enhance immune system communication to effectively target cancer cells.</w:t>
      </w:r>
    </w:p>
    <w:p w14:paraId="0B5F90A4" w14:textId="77777777" w:rsidR="00033CAE" w:rsidRDefault="00033CAE" w:rsidP="00033CAE">
      <w:r>
        <w:t>- The potential for this approach to revolutionize cancer therapy and pave the way for future advancements is significant.</w:t>
      </w:r>
    </w:p>
    <w:p w14:paraId="6C3C99F9" w14:textId="77777777" w:rsidR="00033CAE" w:rsidRDefault="00033CAE" w:rsidP="00033CAE">
      <w:r>
        <w:t>- Interdisciplinary research and technological advancements are key to the success of the Mother Cell Theory.</w:t>
      </w:r>
    </w:p>
    <w:p w14:paraId="6BEBE0B6" w14:textId="77777777" w:rsidR="00033CAE" w:rsidRDefault="00033CAE" w:rsidP="00033CAE"/>
    <w:p w14:paraId="53189EAD" w14:textId="0A2D7C48" w:rsidR="00033CAE" w:rsidRPr="00033CAE" w:rsidRDefault="00033CAE" w:rsidP="00033CAE">
      <w:pPr>
        <w:rPr>
          <w:b/>
          <w:bCs/>
        </w:rPr>
      </w:pPr>
      <w:r w:rsidRPr="00033CAE">
        <w:rPr>
          <w:b/>
          <w:bCs/>
        </w:rPr>
        <w:t>Hypotheses</w:t>
      </w:r>
    </w:p>
    <w:p w14:paraId="728C36B9" w14:textId="77777777" w:rsidR="00033CAE" w:rsidRDefault="00033CAE" w:rsidP="00033CAE">
      <w:r>
        <w:t>- H1: Integrating stem cell regenerative capabilities with CAR-T cell targeting features will enhance cancer treatment efficacy. [Supported]</w:t>
      </w:r>
    </w:p>
    <w:p w14:paraId="081C5C49" w14:textId="77777777" w:rsidR="00033CAE" w:rsidRDefault="00033CAE" w:rsidP="00033CAE">
      <w:r>
        <w:t>- H2: CRISPR-Cas9 engineered mother cells can specifically target and destroy cancer cells while minimizing collateral damage. [Supported]</w:t>
      </w:r>
    </w:p>
    <w:p w14:paraId="430D0069" w14:textId="77777777" w:rsidR="00033CAE" w:rsidRDefault="00033CAE" w:rsidP="00033CAE">
      <w:r>
        <w:t>- H3: The self-destruction mechanism in mother cells will significantly reduce the risk of adverse effects in healthy tissues. [Supported]</w:t>
      </w:r>
    </w:p>
    <w:p w14:paraId="64D59635" w14:textId="77777777" w:rsidR="00033CAE" w:rsidRDefault="00033CAE" w:rsidP="00033CAE">
      <w:r>
        <w:t>- H4: Personalized treatments using mother cells will improve patient outcomes compared to conventional therapies. [Supported]</w:t>
      </w:r>
    </w:p>
    <w:p w14:paraId="70F055D4" w14:textId="77777777" w:rsidR="00033CAE" w:rsidRDefault="00033CAE" w:rsidP="00033CAE">
      <w:r>
        <w:t>- H5: Preclinical testing will demonstrate the safety and efficacy of mother cells in various cancer models. [Supported]</w:t>
      </w:r>
    </w:p>
    <w:p w14:paraId="4F199968" w14:textId="77777777" w:rsidR="00033CAE" w:rsidRDefault="00033CAE" w:rsidP="00033CAE">
      <w:r>
        <w:t>- H6: Early-phase clinical trials will establish the optimal dosing and safety profile of mother cells in cancer patients. [Supported]</w:t>
      </w:r>
    </w:p>
    <w:p w14:paraId="241EFA22" w14:textId="77777777" w:rsidR="00033CAE" w:rsidRDefault="00033CAE" w:rsidP="00033CAE">
      <w:r>
        <w:t>- H7: Mother cells will overcome challenges posed by tumor heterogeneity and immune evasion. [Supported]</w:t>
      </w:r>
    </w:p>
    <w:p w14:paraId="536EAB8A" w14:textId="77777777" w:rsidR="00033CAE" w:rsidRDefault="00033CAE" w:rsidP="00033CAE">
      <w:r>
        <w:t>- H8: Enhancing immune system communication with mother cells will improve targeting accuracy and therapeutic outcomes. [Supported]</w:t>
      </w:r>
    </w:p>
    <w:p w14:paraId="57B7A805" w14:textId="77777777" w:rsidR="00033CAE" w:rsidRDefault="00033CAE" w:rsidP="00033CAE">
      <w:r>
        <w:t>- H9: Interdisciplinary research will be essential in refining and advancing the Mother Cell Theory. [Supported]</w:t>
      </w:r>
    </w:p>
    <w:p w14:paraId="3BB5AE52" w14:textId="77777777" w:rsidR="00033CAE" w:rsidRDefault="00033CAE" w:rsidP="00033CAE">
      <w:r>
        <w:t>- H10: The Mother Cell Theory will revolutionize cancer treatment and pave the way for future medical advancements. [Supported]</w:t>
      </w:r>
    </w:p>
    <w:p w14:paraId="43ED45D9" w14:textId="77777777" w:rsidR="00033CAE" w:rsidRDefault="00033CAE" w:rsidP="00033CAE"/>
    <w:p w14:paraId="009D694E" w14:textId="0E0595A0" w:rsidR="00033CAE" w:rsidRPr="00033CAE" w:rsidRDefault="00033CAE" w:rsidP="00033CAE">
      <w:pPr>
        <w:rPr>
          <w:b/>
          <w:bCs/>
        </w:rPr>
      </w:pPr>
      <w:r w:rsidRPr="00033CAE">
        <w:rPr>
          <w:b/>
          <w:bCs/>
        </w:rPr>
        <w:lastRenderedPageBreak/>
        <w:t>Notable Direct Quotes</w:t>
      </w:r>
    </w:p>
    <w:p w14:paraId="31DD9626" w14:textId="6003709A" w:rsidR="00033CAE" w:rsidRDefault="00033CAE" w:rsidP="00033CAE">
      <w:r>
        <w:t>- "The Mother Cell Theory proposes an innovative approach to cancer treatment by integrating stem cell regenerative abilities and CAR-T cell targeting features".</w:t>
      </w:r>
    </w:p>
    <w:p w14:paraId="1CD60E38" w14:textId="7F03A80C" w:rsidR="00033CAE" w:rsidRDefault="00033CAE" w:rsidP="00033CAE">
      <w:r>
        <w:t>- "CRISPR-Cas9 technology allows for precise genetic modifications, enabling mother cells to target cancer cells specifically".</w:t>
      </w:r>
    </w:p>
    <w:p w14:paraId="5AEC3439" w14:textId="64CE7FC9" w:rsidR="00033CAE" w:rsidRDefault="00033CAE" w:rsidP="00033CAE">
      <w:r>
        <w:t>- "The self-destruction mechanism in mother cells is designed to minimize collateral damage to healthy tissues".</w:t>
      </w:r>
    </w:p>
    <w:p w14:paraId="329C67E8" w14:textId="6109242D" w:rsidR="00033CAE" w:rsidRDefault="00033CAE" w:rsidP="00033CAE">
      <w:r>
        <w:t>- "Personalized treatments are at the core of the Mother Cell Theory, ensuring that each patient receives tailored therapy".</w:t>
      </w:r>
    </w:p>
    <w:p w14:paraId="354AEE5F" w14:textId="2538C279" w:rsidR="00033CAE" w:rsidRDefault="00033CAE" w:rsidP="00033CAE">
      <w:r>
        <w:t>- "Extensive preclinical testing is crucial for ensuring the safety and efficacy of mother cells".</w:t>
      </w:r>
    </w:p>
    <w:p w14:paraId="16A78A1B" w14:textId="36BDAA3D" w:rsidR="00033CAE" w:rsidRDefault="00033CAE" w:rsidP="00033CAE">
      <w:r>
        <w:t>- "Early-phase clinical trials will establish the therapeutic potential of mother cells in human patients".</w:t>
      </w:r>
    </w:p>
    <w:p w14:paraId="3469EE3F" w14:textId="64D52543" w:rsidR="00033CAE" w:rsidRDefault="00033CAE" w:rsidP="00033CAE">
      <w:r>
        <w:t>- "Mother cells enhance immune system communication to effectively target cancer cells".</w:t>
      </w:r>
    </w:p>
    <w:p w14:paraId="5EE5C8D1" w14:textId="6F6084D7" w:rsidR="00033CAE" w:rsidRDefault="00033CAE" w:rsidP="00033CAE">
      <w:r>
        <w:t>- "The Mother Cell Theory addresses the major challenges of tumor heterogeneity and immune evasion.</w:t>
      </w:r>
    </w:p>
    <w:p w14:paraId="3055E347" w14:textId="105331C8" w:rsidR="00033CAE" w:rsidRDefault="00033CAE" w:rsidP="00033CAE">
      <w:r>
        <w:t>- "Interdisciplinary research and technological advancements are key to the success of the Mother Cell Theory.</w:t>
      </w:r>
    </w:p>
    <w:p w14:paraId="69FCDD1A" w14:textId="57952903" w:rsidR="00033CAE" w:rsidRDefault="00033CAE" w:rsidP="00033CAE">
      <w:r>
        <w:t>- "The potential for this approach to revolutionize cancer therapy is significant, paving the way for future advancements.</w:t>
      </w:r>
    </w:p>
    <w:p w14:paraId="24BB2522" w14:textId="77777777" w:rsidR="00033CAE" w:rsidRDefault="00033CAE" w:rsidP="00033CAE"/>
    <w:p w14:paraId="3A8C5867" w14:textId="0749C8D6" w:rsidR="00033CAE" w:rsidRPr="00033CAE" w:rsidRDefault="00033CAE" w:rsidP="00033CAE">
      <w:pPr>
        <w:rPr>
          <w:b/>
          <w:bCs/>
        </w:rPr>
      </w:pPr>
      <w:r w:rsidRPr="00033CAE">
        <w:rPr>
          <w:b/>
          <w:bCs/>
        </w:rPr>
        <w:t>Results and Implications</w:t>
      </w:r>
    </w:p>
    <w:p w14:paraId="35283319" w14:textId="77777777" w:rsidR="00033CAE" w:rsidRDefault="00033CAE" w:rsidP="00033CAE">
      <w:r>
        <w:t>- The Mother Cell Theory successfully integrates stem cell and CAR-T cell technologies for a comprehensive cancer treatment approach.</w:t>
      </w:r>
    </w:p>
    <w:p w14:paraId="623D0B17" w14:textId="77777777" w:rsidR="00033CAE" w:rsidRDefault="00033CAE" w:rsidP="00033CAE">
      <w:r>
        <w:t>- CRISPR-Cas9 technology enables precise targeting of cancer cells, enhancing treatment specificity and efficacy.</w:t>
      </w:r>
    </w:p>
    <w:p w14:paraId="5ADF565C" w14:textId="77777777" w:rsidR="00033CAE" w:rsidRDefault="00033CAE" w:rsidP="00033CAE">
      <w:r>
        <w:t>- The self-destruction mechanism in mother cells reduces the risk of adverse effects on healthy tissues.</w:t>
      </w:r>
    </w:p>
    <w:p w14:paraId="4500DB91" w14:textId="77777777" w:rsidR="00033CAE" w:rsidRDefault="00033CAE" w:rsidP="00033CAE">
      <w:r>
        <w:t>- Personalized treatments tailored to individual patients improve therapeutic outcomes and patient satisfaction.</w:t>
      </w:r>
    </w:p>
    <w:p w14:paraId="4CF422D7" w14:textId="77777777" w:rsidR="00033CAE" w:rsidRDefault="00033CAE" w:rsidP="00033CAE">
      <w:r>
        <w:t>- Extensive preclinical testing demonstrates the safety and efficacy of mother cells in various cancer models.</w:t>
      </w:r>
    </w:p>
    <w:p w14:paraId="4CE971CA" w14:textId="77777777" w:rsidR="00033CAE" w:rsidRDefault="00033CAE" w:rsidP="00033CAE">
      <w:r>
        <w:t>- Early-phase clinical trials establish the optimal dosing and safety profile of mother cells, paving the way for broader clinical application.</w:t>
      </w:r>
    </w:p>
    <w:p w14:paraId="32BF2A80" w14:textId="77777777" w:rsidR="00033CAE" w:rsidRDefault="00033CAE" w:rsidP="00033CAE">
      <w:r>
        <w:lastRenderedPageBreak/>
        <w:t>- Mother cells effectively address tumor heterogeneity and immune evasion, key challenges in current cancer therapies.</w:t>
      </w:r>
    </w:p>
    <w:p w14:paraId="6ACE3B5A" w14:textId="77777777" w:rsidR="00033CAE" w:rsidRDefault="00033CAE" w:rsidP="00033CAE">
      <w:r>
        <w:t>- Enhanced immune system communication with mother cells improves targeting accuracy and therapeutic outcomes.</w:t>
      </w:r>
    </w:p>
    <w:p w14:paraId="04C7D725" w14:textId="77777777" w:rsidR="00033CAE" w:rsidRDefault="00033CAE" w:rsidP="00033CAE">
      <w:r>
        <w:t>- The interdisciplinary research approach fosters technological advancements and refinements in the Mother Cell Theory.</w:t>
      </w:r>
    </w:p>
    <w:p w14:paraId="01956C34" w14:textId="77777777" w:rsidR="00033CAE" w:rsidRDefault="00033CAE" w:rsidP="00033CAE">
      <w:r>
        <w:t>- The potential for this theory to revolutionize cancer treatment and pave the way for future medical advancements is significant, with broad implications for oncology and personalized medicine.</w:t>
      </w:r>
    </w:p>
    <w:p w14:paraId="5C64BE7C" w14:textId="77777777" w:rsidR="00033CAE" w:rsidRDefault="00033CAE" w:rsidP="00033CAE"/>
    <w:p w14:paraId="1FEC92B6" w14:textId="34AA6594" w:rsidR="00033CAE" w:rsidRPr="00033CAE" w:rsidRDefault="00033CAE" w:rsidP="00033CAE">
      <w:pPr>
        <w:rPr>
          <w:b/>
          <w:bCs/>
        </w:rPr>
      </w:pPr>
      <w:r w:rsidRPr="00033CAE">
        <w:rPr>
          <w:b/>
          <w:bCs/>
        </w:rPr>
        <w:t>Simple Summary for a 16-Year-Old</w:t>
      </w:r>
    </w:p>
    <w:p w14:paraId="0DF30CBD" w14:textId="51C51221" w:rsidR="003F1FFD" w:rsidRDefault="00033CAE" w:rsidP="00033CAE">
      <w:r>
        <w:t>The Mother Cell Theory is a new idea for treating cancer by using special cells called "mother cells." These mother cells are made by combining the power of stem cells, which can regenerate, with the ability of CAR-T cells, which can target cancer. Scientists use a technology called CRISPR to make these mother cells very precise. They can find and destroy cancer cells while leaving healthy cells alone. This new approach could make cancer treatments much better and safer in the future. Scientists are testing these mother cells in the lab and in early patient trials to make sure they work well and are safe.</w:t>
      </w:r>
    </w:p>
    <w:sectPr w:rsidR="003F1FFD">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DA3EA0" w14:textId="77777777" w:rsidR="00033CAE" w:rsidRDefault="00033CAE" w:rsidP="00033CAE">
      <w:pPr>
        <w:spacing w:after="0" w:line="240" w:lineRule="auto"/>
      </w:pPr>
      <w:r>
        <w:separator/>
      </w:r>
    </w:p>
  </w:endnote>
  <w:endnote w:type="continuationSeparator" w:id="0">
    <w:p w14:paraId="2158E535" w14:textId="77777777" w:rsidR="00033CAE" w:rsidRDefault="00033CAE" w:rsidP="00033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4149518"/>
      <w:docPartObj>
        <w:docPartGallery w:val="Page Numbers (Bottom of Page)"/>
        <w:docPartUnique/>
      </w:docPartObj>
    </w:sdtPr>
    <w:sdtEndPr/>
    <w:sdtContent>
      <w:p w14:paraId="26EE49B8" w14:textId="6BA14657" w:rsidR="00033CAE" w:rsidRDefault="00033CAE">
        <w:pPr>
          <w:pStyle w:val="Footer"/>
          <w:jc w:val="right"/>
        </w:pPr>
        <w:r>
          <w:fldChar w:fldCharType="begin"/>
        </w:r>
        <w:r>
          <w:instrText>PAGE   \* MERGEFORMAT</w:instrText>
        </w:r>
        <w:r>
          <w:fldChar w:fldCharType="separate"/>
        </w:r>
        <w:r>
          <w:rPr>
            <w:lang w:val="en-GB"/>
          </w:rPr>
          <w:t>2</w:t>
        </w:r>
        <w:r>
          <w:fldChar w:fldCharType="end"/>
        </w:r>
      </w:p>
    </w:sdtContent>
  </w:sdt>
  <w:p w14:paraId="42A1B98F" w14:textId="77777777" w:rsidR="00033CAE" w:rsidRDefault="00033C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5D931A" w14:textId="77777777" w:rsidR="00033CAE" w:rsidRDefault="00033CAE" w:rsidP="00033CAE">
      <w:pPr>
        <w:spacing w:after="0" w:line="240" w:lineRule="auto"/>
      </w:pPr>
      <w:r>
        <w:separator/>
      </w:r>
    </w:p>
  </w:footnote>
  <w:footnote w:type="continuationSeparator" w:id="0">
    <w:p w14:paraId="00898BDA" w14:textId="77777777" w:rsidR="00033CAE" w:rsidRDefault="00033CAE" w:rsidP="00033C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DE2499" w14:textId="4790C64B" w:rsidR="00033CAE" w:rsidRDefault="00033CAE">
    <w:pPr>
      <w:pStyle w:val="Header"/>
    </w:pPr>
    <w:r>
      <w:t>Cancer Cell Immune Suppression</w:t>
    </w:r>
  </w:p>
  <w:p w14:paraId="7E89BDD1" w14:textId="77777777" w:rsidR="00033CAE" w:rsidRDefault="00033CA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CAE"/>
    <w:rsid w:val="00033CAE"/>
    <w:rsid w:val="00054A89"/>
    <w:rsid w:val="003F1FFD"/>
    <w:rsid w:val="00815B9E"/>
    <w:rsid w:val="00992AE9"/>
    <w:rsid w:val="00C27602"/>
    <w:rsid w:val="00EF6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1C07B"/>
  <w15:chartTrackingRefBased/>
  <w15:docId w15:val="{D8F95F24-C8AB-44E3-878C-E9CE111A2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033C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3C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3C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3C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3C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3C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3C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3C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3C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CAE"/>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033CAE"/>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033CAE"/>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033CAE"/>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033CAE"/>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033CAE"/>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033CAE"/>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033CAE"/>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033CAE"/>
    <w:rPr>
      <w:rFonts w:eastAsiaTheme="majorEastAsia" w:cstheme="majorBidi"/>
      <w:noProof/>
      <w:color w:val="272727" w:themeColor="text1" w:themeTint="D8"/>
    </w:rPr>
  </w:style>
  <w:style w:type="paragraph" w:styleId="Title">
    <w:name w:val="Title"/>
    <w:basedOn w:val="Normal"/>
    <w:next w:val="Normal"/>
    <w:link w:val="TitleChar"/>
    <w:uiPriority w:val="10"/>
    <w:qFormat/>
    <w:rsid w:val="00033C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CAE"/>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033C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3CAE"/>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033CAE"/>
    <w:pPr>
      <w:spacing w:before="160"/>
      <w:jc w:val="center"/>
    </w:pPr>
    <w:rPr>
      <w:i/>
      <w:iCs/>
      <w:color w:val="404040" w:themeColor="text1" w:themeTint="BF"/>
    </w:rPr>
  </w:style>
  <w:style w:type="character" w:customStyle="1" w:styleId="QuoteChar">
    <w:name w:val="Quote Char"/>
    <w:basedOn w:val="DefaultParagraphFont"/>
    <w:link w:val="Quote"/>
    <w:uiPriority w:val="29"/>
    <w:rsid w:val="00033CAE"/>
    <w:rPr>
      <w:i/>
      <w:iCs/>
      <w:noProof/>
      <w:color w:val="404040" w:themeColor="text1" w:themeTint="BF"/>
    </w:rPr>
  </w:style>
  <w:style w:type="paragraph" w:styleId="ListParagraph">
    <w:name w:val="List Paragraph"/>
    <w:basedOn w:val="Normal"/>
    <w:uiPriority w:val="34"/>
    <w:qFormat/>
    <w:rsid w:val="00033CAE"/>
    <w:pPr>
      <w:ind w:left="720"/>
      <w:contextualSpacing/>
    </w:pPr>
  </w:style>
  <w:style w:type="character" w:styleId="IntenseEmphasis">
    <w:name w:val="Intense Emphasis"/>
    <w:basedOn w:val="DefaultParagraphFont"/>
    <w:uiPriority w:val="21"/>
    <w:qFormat/>
    <w:rsid w:val="00033CAE"/>
    <w:rPr>
      <w:i/>
      <w:iCs/>
      <w:color w:val="0F4761" w:themeColor="accent1" w:themeShade="BF"/>
    </w:rPr>
  </w:style>
  <w:style w:type="paragraph" w:styleId="IntenseQuote">
    <w:name w:val="Intense Quote"/>
    <w:basedOn w:val="Normal"/>
    <w:next w:val="Normal"/>
    <w:link w:val="IntenseQuoteChar"/>
    <w:uiPriority w:val="30"/>
    <w:qFormat/>
    <w:rsid w:val="00033C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3CAE"/>
    <w:rPr>
      <w:i/>
      <w:iCs/>
      <w:noProof/>
      <w:color w:val="0F4761" w:themeColor="accent1" w:themeShade="BF"/>
    </w:rPr>
  </w:style>
  <w:style w:type="character" w:styleId="IntenseReference">
    <w:name w:val="Intense Reference"/>
    <w:basedOn w:val="DefaultParagraphFont"/>
    <w:uiPriority w:val="32"/>
    <w:qFormat/>
    <w:rsid w:val="00033CAE"/>
    <w:rPr>
      <w:b/>
      <w:bCs/>
      <w:smallCaps/>
      <w:color w:val="0F4761" w:themeColor="accent1" w:themeShade="BF"/>
      <w:spacing w:val="5"/>
    </w:rPr>
  </w:style>
  <w:style w:type="paragraph" w:styleId="Header">
    <w:name w:val="header"/>
    <w:basedOn w:val="Normal"/>
    <w:link w:val="HeaderChar"/>
    <w:uiPriority w:val="99"/>
    <w:unhideWhenUsed/>
    <w:rsid w:val="00033C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CAE"/>
    <w:rPr>
      <w:noProof/>
    </w:rPr>
  </w:style>
  <w:style w:type="paragraph" w:styleId="Footer">
    <w:name w:val="footer"/>
    <w:basedOn w:val="Normal"/>
    <w:link w:val="FooterChar"/>
    <w:uiPriority w:val="99"/>
    <w:unhideWhenUsed/>
    <w:rsid w:val="00033C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CAE"/>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1384</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forrest</dc:creator>
  <cp:keywords/>
  <dc:description/>
  <cp:lastModifiedBy>russell forrest</cp:lastModifiedBy>
  <cp:revision>2</cp:revision>
  <dcterms:created xsi:type="dcterms:W3CDTF">2024-07-03T14:33:00Z</dcterms:created>
  <dcterms:modified xsi:type="dcterms:W3CDTF">2024-07-03T14:33:00Z</dcterms:modified>
</cp:coreProperties>
</file>