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Global variables: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A5 - target instruction pointer.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       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points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to the current machine code in memory, for disassembly.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A6 - final target machine code in memory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Subroutine conventions: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  Parameters   - pass using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Func_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MyFunc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D1, D2, ...)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Return       - return through D0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  Preservation - all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Dn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and 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An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registers that are modified must be saved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                 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at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entry on the stack, and restored from the stack before</w:t>
      </w:r>
    </w:p>
    <w:p w:rsidR="000602A3" w:rsidRPr="007C0402" w:rsidRDefault="000602A3" w:rsidP="00AB6E4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               RTS (D0 and A5 are exceptions).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Opcode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Table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top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level jump table determines first step function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based on 4 MSBs of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opcode</w:t>
      </w:r>
      <w:proofErr w:type="spellEnd"/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Instructions are stored as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longwords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in memory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Address Table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jump table for determining addressing modes and registers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based on 6 bi</w:t>
      </w:r>
      <w:r w:rsidR="00AB6E4B" w:rsidRPr="007C0402">
        <w:rPr>
          <w:rFonts w:ascii="Courier New" w:hAnsi="Courier New" w:cs="Courier New"/>
          <w:color w:val="000000" w:themeColor="text1"/>
          <w:sz w:val="20"/>
          <w:szCs w:val="20"/>
        </w:rPr>
        <w:t>ts, 3 for mode and 3 for register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Instructions are stored as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longwords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in memory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void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Func_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MoveInstructionPointer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number of words)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                               D1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expects global variable A5 to contain current address location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void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Func_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PrintSizeStandard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proofErr w:type="gramEnd"/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expects global variable A5 to be pointing at current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opcode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prints the size for instructions who fit the following configuration: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bits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7,6         (where 6 and 7 are of the first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opcode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word)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   0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,0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= byte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   0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,1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= word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   1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,0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= long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   1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,1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= ?   (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error</w:t>
      </w:r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void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Func_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MsgAddress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                D1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prints the contents of memory location specified by D1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Func_GetBits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(value,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lowerBit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numBits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* D0               D1     D2        D3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* Returns the bits from </w:t>
      </w:r>
      <w:proofErr w:type="gram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value[</w:t>
      </w:r>
      <w:proofErr w:type="spellStart"/>
      <w:proofErr w:type="gram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lowerBit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] to value[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lowerBit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numBits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F2899" w:rsidRPr="007C0402" w:rsidRDefault="007F2899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$$ Jump table for top level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opcode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distinction</w:t>
      </w:r>
    </w:p>
    <w:p w:rsidR="007F2899" w:rsidRPr="007C0402" w:rsidRDefault="007F2899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$$ Functions for determining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opcodes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that need a second level of distinction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$$ Functions for determining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opcodes</w:t>
      </w:r>
      <w:proofErr w:type="spellEnd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 that need a third level of distinction</w:t>
      </w: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F08DB" w:rsidRPr="007C0402" w:rsidRDefault="00CF08DB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$$ Jump table for address mode/register distinction</w:t>
      </w:r>
    </w:p>
    <w:p w:rsidR="00CF08DB" w:rsidRPr="007C0402" w:rsidRDefault="00CF08DB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 xml:space="preserve">$$ Functions for dealing with each individual </w:t>
      </w:r>
      <w:proofErr w:type="spellStart"/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opcode</w:t>
      </w:r>
      <w:proofErr w:type="spellEnd"/>
    </w:p>
    <w:p w:rsidR="000602A3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bookmarkEnd w:id="0"/>
    </w:p>
    <w:p w:rsidR="005E56C0" w:rsidRPr="007C0402" w:rsidRDefault="000602A3" w:rsidP="000602A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0402">
        <w:rPr>
          <w:rFonts w:ascii="Courier New" w:hAnsi="Courier New" w:cs="Courier New"/>
          <w:color w:val="000000" w:themeColor="text1"/>
          <w:sz w:val="20"/>
          <w:szCs w:val="20"/>
        </w:rPr>
        <w:t>$$ Functions for dealing with each individual addressing mode</w:t>
      </w:r>
    </w:p>
    <w:sectPr w:rsidR="005E56C0" w:rsidRPr="007C0402" w:rsidSect="00D078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0D"/>
    <w:rsid w:val="000602A3"/>
    <w:rsid w:val="000A268D"/>
    <w:rsid w:val="005E56C0"/>
    <w:rsid w:val="006552F9"/>
    <w:rsid w:val="0073060D"/>
    <w:rsid w:val="007C0402"/>
    <w:rsid w:val="007F2899"/>
    <w:rsid w:val="008712DD"/>
    <w:rsid w:val="00AB6E4B"/>
    <w:rsid w:val="00C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A3C7-053A-4354-A907-098C4553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2014-06-03T22:05:00Z</dcterms:created>
  <dcterms:modified xsi:type="dcterms:W3CDTF">2014-06-03T23:11:00Z</dcterms:modified>
</cp:coreProperties>
</file>