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1. Формирование команды, устав, роли, границы и паспорт проекта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Формирование проектной команды, распределение ролей, выбор идеи программного продукта и создание паспорта проекта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Сформировать команду, определить исходную постановку сквозного проекта по профилю «Инженерия данных»: проблему, пользователей, данные, ключевые функции и ожидаемый результат.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ID24_API-5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E00-01 · Регламент работы команды: спринты, DoR/DoD, workflow задач в Сфере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E00-02 · Конкурентный анализ: OpenRouter, AITUNNEL, GenAPI, ProxyAPI, VseGPT, BotHub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ID24_API-7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E00-03 · PRD v1: персоны, сценарии, границы MVP / Beta / GA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ID24_API-8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E00-04 · Юнит-экономика и модель ценообразования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E00-05 · Нейминг и бренд: название, домены, проверка товарного знака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ID24_API-10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E00-06 · Дорожная карта и критерии выхода каждой фазы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ID24_API-13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E01-01 · Договорная схема с поставщиками моделей, анализ ToS, санкционных и экспортных ограничений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Организовал команду, сформировал рабочее пространство в «Сфере», провёл всесторонний бенчмаркинг 6 конкурентов (OpenRouter, ProxyAPI и др.), разработал Product Requirements Document (PRD v1) с определением ключевых персон (AI-стартап, корпоративный клиент, соло-разработчик). Зарегистрировал бренд NeuroGateway и разработал дорожную карту с критериями фаз.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Определил технические границы системы: ядро Data Plane, контур авторизации, пул соединений к моделям и систему логирования usage без сохранения персональных данных.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Сформировал границы стрима Model Adapters &amp; Contracts в Уставе проекта (docs/seminar-05/01-ustav.md). Выделил In-Scope задачи: канонический формат запросов, потоковый SSE-вывод, нормализация ошибок и извлечение счётчиков токенов.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Разработал первичную финансовую модель и юнит-экономику шлюза: маржинальность перепродажи токенов, модель ценообразования с фиксацией спреда к курсу ЦБ РФ и структуру затрат на инфраструктуру.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Паспорт проекта: Паспорт_проекта_API_агрегатор_NeuroGateway_2.pdf (опубликован в базе знаний Сферы id=682).</w:t>
      </w:r>
    </w:p>
    <w:p>
      <w:pPr>
        <w:spacing w:after="40" w:before="40"/>
      </w:pPr>
      <w:r>
        <w:t xml:space="preserve">• Устав проекта и стрима адаптеров: docs/seminar-05/01-ustav.md.</w:t>
      </w:r>
    </w:p>
    <w:p>
      <w:pPr>
        <w:spacing w:after="40" w:before="40"/>
      </w:pPr>
      <w:r>
        <w:t xml:space="preserve">• Дорожная карта релиза: фаза F0 (фундамент), F1 (MVP), F2 (Beta), F3 (GA).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1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2026-10-29T13:48:03.964Z</dcterms:created>
  <dcterms:modified xsi:type="dcterms:W3CDTF">2026-10-29T13:48:03.967Z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