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</w:pPr>
      <w:r>
        <w:rPr>
          <w:rtl w:val="0"/>
          <w:lang w:val="sv-SE"/>
        </w:rPr>
        <w:t>Teknik bakom webben</w:t>
      </w:r>
    </w:p>
    <w:p>
      <w:pPr>
        <w:pStyle w:val="Brödtext A"/>
      </w:pPr>
    </w:p>
    <w:p>
      <w:pPr>
        <w:pStyle w:val="Förval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T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nk dig att du sitter i Australien och knappar in webbadressen till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min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hemsida, som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jag </w:t>
      </w:r>
      <w:r>
        <w:rPr>
          <w:rFonts w:ascii="Times Roman" w:hAnsi="Times Roman"/>
          <w:sz w:val="24"/>
          <w:szCs w:val="24"/>
          <w:rtl w:val="0"/>
          <w:lang w:val="sv-SE"/>
        </w:rPr>
        <w:t>hostar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sv-SE"/>
        </w:rPr>
        <w:t>en server hemma i Sverige. Vad h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nder egentligen 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du trycker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sv-SE"/>
        </w:rPr>
        <w:t>e</w:t>
      </w:r>
      <w:r>
        <w:rPr>
          <w:rFonts w:ascii="Times Roman" w:hAnsi="Times Roman"/>
          <w:sz w:val="24"/>
          <w:szCs w:val="24"/>
          <w:rtl w:val="0"/>
          <w:lang w:val="zh-TW" w:eastAsia="zh-TW"/>
        </w:rPr>
        <w:t>nter? L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t oss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lja resan genom 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tverkets protokoll och se </w:t>
      </w:r>
      <w:r>
        <w:rPr>
          <w:rFonts w:ascii="Times Roman" w:hAnsi="Times Roman"/>
          <w:sz w:val="24"/>
          <w:szCs w:val="24"/>
          <w:rtl w:val="0"/>
          <w:lang w:val="sv-SE"/>
        </w:rPr>
        <w:t>min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 hemsida n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</w:rPr>
        <w:t>r din sk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rm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>andra sidan jorden.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sv-SE"/>
        </w:rPr>
        <w:t>DNS: Webbens gula sidor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rst och fr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nl-NL"/>
        </w:rPr>
        <w:t>mst m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nl-NL"/>
        </w:rPr>
        <w:t xml:space="preserve">ste </w:t>
      </w:r>
      <w:r>
        <w:rPr>
          <w:rFonts w:ascii="Times Roman" w:hAnsi="Times Roman"/>
          <w:sz w:val="24"/>
          <w:szCs w:val="24"/>
          <w:rtl w:val="0"/>
          <w:lang w:val="sv-SE"/>
        </w:rPr>
        <w:t>din</w:t>
      </w:r>
      <w:r>
        <w:rPr>
          <w:rFonts w:ascii="Times Roman" w:hAnsi="Times Roman"/>
          <w:sz w:val="24"/>
          <w:szCs w:val="24"/>
          <w:rtl w:val="0"/>
          <w:lang w:val="nl-NL"/>
        </w:rPr>
        <w:t xml:space="preserve">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sare ta reda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 xml:space="preserve">vilken IP-adress som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r kopplad till din webbadress. Den kontaktar en DNS-server (Domain Name System), som fungerar som webbens gula sidor. DNS 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</w:rPr>
        <w:t>vers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tter det 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en-US"/>
        </w:rPr>
        <w:t>ttl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pt-PT"/>
        </w:rPr>
        <w:t>sta dom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nnamnet till en publik IP-adress, som pekar mot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min </w:t>
      </w:r>
      <w:r>
        <w:rPr>
          <w:rFonts w:ascii="Times Roman" w:hAnsi="Times Roman"/>
          <w:sz w:val="24"/>
          <w:szCs w:val="24"/>
          <w:rtl w:val="0"/>
          <w:lang w:val="sv-SE"/>
        </w:rPr>
        <w:t>router hemma i Sverige.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Port forwarding: 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sv-SE"/>
        </w:rPr>
        <w:t xml:space="preserve">Men din router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bara en d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</w:rPr>
        <w:t>rrvakt.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att trafiken ska n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en-US"/>
        </w:rPr>
        <w:t>din webbserver, som k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de-DE"/>
        </w:rPr>
        <w:t>r Apache, m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ste routern veta vart den ska skicka den. Det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da-DK"/>
        </w:rPr>
        <w:t>r h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r port forwarding kommer in i bilden. Du har konfigurerat routern s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sv-SE"/>
        </w:rPr>
        <w:t>att all trafik som kommer in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>port 80 (standardporten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HTTP) skickas vidare till den specifika dator i ditt hemman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tverk d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Apache lyssnar.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TCP/IP: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Nu b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rjar den riktiga resan. Din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sare och din webbserver etablerar en anslutning med hj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 xml:space="preserve">lp av TCP (Transmission Control Protocol) 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ver internetprotokollet (IP). Informationen delas upp i sm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paket, som skickas 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da-DK"/>
        </w:rPr>
        <w:t>ver 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tet. Varje paket inneh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da-DK"/>
        </w:rPr>
        <w:t>ller b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de din publika IP-adress och den port som din webbserver lyssnar p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pt-PT"/>
        </w:rPr>
        <w:t>. Routrar 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ngs v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gen ser till att paketen tar den snabbaste och mest effektiva v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gen till Sverige.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Apache: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de-DE"/>
        </w:rPr>
        <w:t>r paketen n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r din router, skickas de vidare till din webbserver tack vare port forwarding. Apache tar emot HTTP-beg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da-DK"/>
        </w:rPr>
        <w:t>ran fr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nl-NL"/>
        </w:rPr>
        <w:t>n din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sare och b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rjar bearbeta den. Om din hemsida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r byggd med PHP, kommer Apache att anropa PHP-motorn.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sv-SE"/>
        </w:rPr>
        <w:t>PHP och databasen: Dynamiskt inneh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ll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 xml:space="preserve">PHP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ett skriptspr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</w:rPr>
        <w:t>k som k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fr-FR"/>
        </w:rPr>
        <w:t>rs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>serversidan. Det kan h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mta information fr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n en databas, som MySQL eller PostgreSQL, och anv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nda den informationen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att skapa dynamiskt inneh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pt-PT"/>
        </w:rPr>
        <w:t>ll. T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nk dig en blogg d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varje blogginl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gg h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mtas fr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n databasen och formateras till HTML av PHP.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HTML: Webbspr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ket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 xml:space="preserve">Slutresultatet av PHP-skriptet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r en HTML-sida (Hypertext Markup Language). HTML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da-DK"/>
        </w:rPr>
        <w:t>r det spr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en-US"/>
        </w:rPr>
        <w:t>k som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it-IT"/>
        </w:rPr>
        <w:t>sare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</w:rPr>
        <w:t>rst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r och anv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da-DK"/>
        </w:rPr>
        <w:t>nder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att visa webbsidor. HTML-sidan skickas tillbaka till din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sare i Australien, igen i form av sm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>paket via TCP/IP.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Webbl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ä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saren: Slutdestinationen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Din webbl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sare tar emot HTML-koden och tolkar den. Den h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mtar bilder, CSS-filer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formatering och JavaScript-filer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</w:rPr>
        <w:t>r interaktivitet. Slutligen renderas din hemsida p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  <w:lang w:val="sv-SE"/>
        </w:rPr>
        <w:t>din sk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rm i Australien, precis som du hade t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</w:rPr>
        <w:t>nkt dig.</w:t>
      </w:r>
    </w:p>
    <w:p>
      <w:pPr>
        <w:pStyle w:val="Förval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sv-SE"/>
        </w:rPr>
        <w:t>Sammanfattning</w:t>
      </w:r>
    </w:p>
    <w:p>
      <w:pPr>
        <w:pStyle w:val="Förval"/>
        <w:spacing w:before="0" w:after="240" w:line="240" w:lineRule="auto"/>
      </w:pPr>
      <w:r>
        <w:rPr>
          <w:rFonts w:ascii="Times Roman" w:hAnsi="Times Roman"/>
          <w:sz w:val="24"/>
          <w:szCs w:val="24"/>
          <w:rtl w:val="0"/>
          <w:lang w:val="sv-SE"/>
        </w:rPr>
        <w:t>Resan fr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n tangenttryck till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min 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hemsida 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 en komplex men fascinerande resa genom n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tverkets olika lager. DNS, port forwarding, TCP/IP, Apache</w:t>
      </w:r>
      <w:r>
        <w:rPr>
          <w:rFonts w:ascii="Times Roman" w:hAnsi="Times Roman"/>
          <w:sz w:val="24"/>
          <w:szCs w:val="24"/>
          <w:rtl w:val="0"/>
          <w:lang w:val="sv-SE"/>
        </w:rPr>
        <w:t>(webbserver)</w:t>
      </w:r>
      <w:r>
        <w:rPr>
          <w:rFonts w:ascii="Times Roman" w:hAnsi="Times Roman"/>
          <w:sz w:val="24"/>
          <w:szCs w:val="24"/>
          <w:rtl w:val="0"/>
          <w:lang w:val="sv-SE"/>
        </w:rPr>
        <w:t>, PHP, databaser och HTML spelar alla en avg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rande roll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r att leverera din hemsida till bes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 xml:space="preserve">kare 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ver hela v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rlden. Genom att f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</w:rPr>
        <w:t>rst</w:t>
      </w:r>
      <w:r>
        <w:rPr>
          <w:rFonts w:ascii="Times Roman" w:hAnsi="Times Roman" w:hint="default"/>
          <w:sz w:val="24"/>
          <w:szCs w:val="24"/>
          <w:rtl w:val="0"/>
        </w:rPr>
        <w:t xml:space="preserve">å </w:t>
      </w:r>
      <w:r>
        <w:rPr>
          <w:rFonts w:ascii="Times Roman" w:hAnsi="Times Roman"/>
          <w:sz w:val="24"/>
          <w:szCs w:val="24"/>
          <w:rtl w:val="0"/>
        </w:rPr>
        <w:t>dessa teknologier f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  <w:lang w:val="sv-SE"/>
        </w:rPr>
        <w:t>r du en djupare insikt i hur webben fungerar och kan b</w:t>
      </w:r>
      <w:r>
        <w:rPr>
          <w:rFonts w:ascii="Times Roman" w:hAnsi="Times Roman" w:hint="default"/>
          <w:sz w:val="24"/>
          <w:szCs w:val="24"/>
          <w:rtl w:val="0"/>
        </w:rPr>
        <w:t>ä</w:t>
      </w:r>
      <w:r>
        <w:rPr>
          <w:rFonts w:ascii="Times Roman" w:hAnsi="Times Roman"/>
          <w:sz w:val="24"/>
          <w:szCs w:val="24"/>
          <w:rtl w:val="0"/>
          <w:lang w:val="sv-SE"/>
        </w:rPr>
        <w:t>ttre fels</w:t>
      </w:r>
      <w:r>
        <w:rPr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Fonts w:ascii="Times Roman" w:hAnsi="Times Roman"/>
          <w:sz w:val="24"/>
          <w:szCs w:val="24"/>
          <w:rtl w:val="0"/>
          <w:lang w:val="sv-SE"/>
        </w:rPr>
        <w:t>ka eventuella problem som kan uppst</w:t>
      </w:r>
      <w:r>
        <w:rPr>
          <w:rFonts w:ascii="Times Roman" w:hAnsi="Times Roman" w:hint="default"/>
          <w:sz w:val="24"/>
          <w:szCs w:val="24"/>
          <w:rtl w:val="0"/>
          <w:lang w:val="da-DK"/>
        </w:rPr>
        <w:t>å</w:t>
      </w:r>
      <w:r>
        <w:rPr>
          <w:rFonts w:ascii="Times Roman" w:hAnsi="Times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Bröd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6"/>
      <w:szCs w:val="66"/>
      <w:u w:val="none" w:color="000000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