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5C8C7" w14:textId="2FC42402" w:rsidR="00331D92" w:rsidRPr="00331D92" w:rsidRDefault="00331D92" w:rsidP="009E5DEA">
      <w:pPr>
        <w:pStyle w:val="Estilo1"/>
      </w:pPr>
      <w:r w:rsidRPr="00331D92">
        <w:t>Tarea: Identificación de Factores de Riesgo y Matriz de Evaluación</w:t>
      </w:r>
    </w:p>
    <w:p w14:paraId="32643975" w14:textId="77777777" w:rsidR="00331D92" w:rsidRPr="00331D92" w:rsidRDefault="00331D92" w:rsidP="009E5DEA">
      <w:pPr>
        <w:pStyle w:val="Ttulo1"/>
      </w:pPr>
      <w:r w:rsidRPr="00331D92">
        <w:t>1. Identificación de riesgos por actividad</w:t>
      </w:r>
    </w:p>
    <w:p w14:paraId="49FD1C10" w14:textId="12A6406A" w:rsidR="00331D92" w:rsidRPr="00331D92" w:rsidRDefault="00331D92" w:rsidP="00331D92">
      <w:pPr>
        <w:rPr>
          <w:b/>
          <w:bCs/>
        </w:rPr>
      </w:pPr>
      <w:r w:rsidRPr="00331D92">
        <w:rPr>
          <w:b/>
          <w:bCs/>
        </w:rPr>
        <w:t xml:space="preserve">Senderismo / Bicicleta </w:t>
      </w:r>
    </w:p>
    <w:p w14:paraId="0E2A747F" w14:textId="77777777" w:rsidR="00331D92" w:rsidRPr="00331D92" w:rsidRDefault="00331D92" w:rsidP="009E5DEA">
      <w:pPr>
        <w:pStyle w:val="Ttulo2"/>
      </w:pPr>
      <w:r w:rsidRPr="00331D92">
        <w:t>Riesgos físicos:</w:t>
      </w:r>
    </w:p>
    <w:p w14:paraId="0DC3E815" w14:textId="77777777" w:rsidR="00331D92" w:rsidRPr="00331D92" w:rsidRDefault="00331D92" w:rsidP="00331D92">
      <w:pPr>
        <w:numPr>
          <w:ilvl w:val="0"/>
          <w:numId w:val="1"/>
        </w:numPr>
      </w:pPr>
      <w:r w:rsidRPr="00331D92">
        <w:t>Caídas por terreno irregular</w:t>
      </w:r>
    </w:p>
    <w:p w14:paraId="2FAB2D18" w14:textId="77777777" w:rsidR="00331D92" w:rsidRPr="00331D92" w:rsidRDefault="00331D92" w:rsidP="00331D92">
      <w:pPr>
        <w:numPr>
          <w:ilvl w:val="0"/>
          <w:numId w:val="1"/>
        </w:numPr>
      </w:pPr>
      <w:r w:rsidRPr="00331D92">
        <w:t>Desorientación en rutas poco señalizadas</w:t>
      </w:r>
    </w:p>
    <w:p w14:paraId="54EDC5CA" w14:textId="77777777" w:rsidR="00331D92" w:rsidRPr="00331D92" w:rsidRDefault="00331D92" w:rsidP="00331D92">
      <w:pPr>
        <w:numPr>
          <w:ilvl w:val="0"/>
          <w:numId w:val="1"/>
        </w:numPr>
      </w:pPr>
      <w:r w:rsidRPr="00331D92">
        <w:t>Condiciones meteorológicas adversas (lluvia, nieve, tormenta)</w:t>
      </w:r>
    </w:p>
    <w:p w14:paraId="40C9A894" w14:textId="77777777" w:rsidR="00331D92" w:rsidRPr="00331D92" w:rsidRDefault="00331D92" w:rsidP="00331D92">
      <w:pPr>
        <w:numPr>
          <w:ilvl w:val="0"/>
          <w:numId w:val="1"/>
        </w:numPr>
      </w:pPr>
      <w:r w:rsidRPr="00331D92">
        <w:t>Desprendimientos o avalanchas</w:t>
      </w:r>
    </w:p>
    <w:p w14:paraId="13551993" w14:textId="77777777" w:rsidR="00331D92" w:rsidRPr="00331D92" w:rsidRDefault="00331D92" w:rsidP="00331D92">
      <w:pPr>
        <w:numPr>
          <w:ilvl w:val="0"/>
          <w:numId w:val="1"/>
        </w:numPr>
      </w:pPr>
      <w:r w:rsidRPr="00331D92">
        <w:t>Picaduras o ataques de fauna</w:t>
      </w:r>
    </w:p>
    <w:p w14:paraId="42C2CDC8" w14:textId="77777777" w:rsidR="00331D92" w:rsidRPr="00331D92" w:rsidRDefault="00331D92" w:rsidP="009E5DEA">
      <w:pPr>
        <w:pStyle w:val="Ttulo2"/>
      </w:pPr>
      <w:r w:rsidRPr="00331D92">
        <w:t>Riesgos humanos:</w:t>
      </w:r>
    </w:p>
    <w:p w14:paraId="465D4008" w14:textId="77777777" w:rsidR="00331D92" w:rsidRPr="00331D92" w:rsidRDefault="00331D92" w:rsidP="00331D92">
      <w:pPr>
        <w:numPr>
          <w:ilvl w:val="0"/>
          <w:numId w:val="2"/>
        </w:numPr>
      </w:pPr>
      <w:r w:rsidRPr="00331D92">
        <w:t>Fatiga por esfuerzo prolongado</w:t>
      </w:r>
    </w:p>
    <w:p w14:paraId="026E4C99" w14:textId="77777777" w:rsidR="00331D92" w:rsidRPr="00331D92" w:rsidRDefault="00331D92" w:rsidP="00331D92">
      <w:pPr>
        <w:numPr>
          <w:ilvl w:val="0"/>
          <w:numId w:val="2"/>
        </w:numPr>
      </w:pPr>
      <w:r w:rsidRPr="00331D92">
        <w:t>Falta de experiencia del grupo</w:t>
      </w:r>
    </w:p>
    <w:p w14:paraId="5C7D4D51" w14:textId="0F01D443" w:rsidR="00331D92" w:rsidRPr="00331D92" w:rsidRDefault="00331D92" w:rsidP="00331D92">
      <w:pPr>
        <w:numPr>
          <w:ilvl w:val="0"/>
          <w:numId w:val="2"/>
        </w:numPr>
      </w:pPr>
      <w:r w:rsidRPr="00331D92">
        <w:t>Errores o imprudencias</w:t>
      </w:r>
    </w:p>
    <w:p w14:paraId="4E0BFE0F" w14:textId="77777777" w:rsidR="00331D92" w:rsidRPr="00331D92" w:rsidRDefault="00331D92" w:rsidP="00331D92">
      <w:pPr>
        <w:numPr>
          <w:ilvl w:val="0"/>
          <w:numId w:val="2"/>
        </w:numPr>
      </w:pPr>
      <w:r w:rsidRPr="00331D92">
        <w:t>Falta de conocimientos en primeros auxilios</w:t>
      </w:r>
    </w:p>
    <w:p w14:paraId="3D1E69EE" w14:textId="77777777" w:rsidR="00331D92" w:rsidRPr="00331D92" w:rsidRDefault="00331D92" w:rsidP="009E5DEA">
      <w:pPr>
        <w:pStyle w:val="Ttulo2"/>
      </w:pPr>
      <w:r w:rsidRPr="00331D92">
        <w:t>Riesgos materiales:</w:t>
      </w:r>
    </w:p>
    <w:p w14:paraId="52D29931" w14:textId="70FB4A21" w:rsidR="00331D92" w:rsidRPr="00331D92" w:rsidRDefault="00331D92" w:rsidP="00331D92">
      <w:pPr>
        <w:numPr>
          <w:ilvl w:val="0"/>
          <w:numId w:val="3"/>
        </w:numPr>
      </w:pPr>
      <w:r w:rsidRPr="00331D92">
        <w:t>Equipos defectuosos (bicicletas</w:t>
      </w:r>
      <w:r w:rsidR="009D5BA0">
        <w:t>, calzado en mal estado…</w:t>
      </w:r>
      <w:r w:rsidRPr="00331D92">
        <w:t>)</w:t>
      </w:r>
    </w:p>
    <w:p w14:paraId="744BBC72" w14:textId="77777777" w:rsidR="00331D92" w:rsidRPr="00331D92" w:rsidRDefault="00331D92" w:rsidP="00331D92">
      <w:pPr>
        <w:numPr>
          <w:ilvl w:val="0"/>
          <w:numId w:val="3"/>
        </w:numPr>
      </w:pPr>
      <w:r w:rsidRPr="00331D92">
        <w:t>Fallos en GPS o dispositivos de comunicación</w:t>
      </w:r>
    </w:p>
    <w:p w14:paraId="188964D7" w14:textId="77777777" w:rsidR="00331D92" w:rsidRPr="00331D92" w:rsidRDefault="00331D92" w:rsidP="00331D92">
      <w:pPr>
        <w:numPr>
          <w:ilvl w:val="0"/>
          <w:numId w:val="3"/>
        </w:numPr>
      </w:pPr>
      <w:r w:rsidRPr="00331D92">
        <w:t>Falta de señalización en rutas</w:t>
      </w:r>
    </w:p>
    <w:p w14:paraId="69EE56A8" w14:textId="77777777" w:rsidR="00331D92" w:rsidRPr="00331D92" w:rsidRDefault="00331D92" w:rsidP="00331D92">
      <w:r w:rsidRPr="00331D92">
        <w:pict w14:anchorId="1D16EC76">
          <v:rect id="_x0000_i1043" style="width:0;height:1.5pt" o:hralign="center" o:hrstd="t" o:hr="t" fillcolor="#a0a0a0" stroked="f"/>
        </w:pict>
      </w:r>
    </w:p>
    <w:p w14:paraId="03BA1BA8" w14:textId="49F0686F" w:rsidR="009D5BA0" w:rsidRDefault="00331D92" w:rsidP="00331D92">
      <w:pPr>
        <w:rPr>
          <w:b/>
          <w:bCs/>
        </w:rPr>
      </w:pPr>
      <w:r w:rsidRPr="00331D92">
        <w:rPr>
          <w:b/>
          <w:bCs/>
        </w:rPr>
        <w:t>2. Matriz de riesgos</w:t>
      </w:r>
    </w:p>
    <w:tbl>
      <w:tblPr>
        <w:tblStyle w:val="Tablaconcuadrcula5oscura-nfasis4"/>
        <w:tblW w:w="8285" w:type="dxa"/>
        <w:tblLook w:val="04A0" w:firstRow="1" w:lastRow="0" w:firstColumn="1" w:lastColumn="0" w:noHBand="0" w:noVBand="1"/>
      </w:tblPr>
      <w:tblGrid>
        <w:gridCol w:w="2240"/>
        <w:gridCol w:w="2027"/>
        <w:gridCol w:w="2011"/>
        <w:gridCol w:w="2007"/>
      </w:tblGrid>
      <w:tr w:rsidR="009D5BA0" w14:paraId="700FDEE9" w14:textId="77777777" w:rsidTr="009E5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00D9E433" w14:textId="1E2FC83A" w:rsidR="009D5BA0" w:rsidRDefault="009D5BA0" w:rsidP="009D5BA0">
            <w:pPr>
              <w:rPr>
                <w:b w:val="0"/>
                <w:bCs w:val="0"/>
              </w:rPr>
            </w:pPr>
            <w:r w:rsidRPr="00331D92">
              <w:t>Peligro</w:t>
            </w:r>
          </w:p>
        </w:tc>
        <w:tc>
          <w:tcPr>
            <w:tcW w:w="2039" w:type="dxa"/>
            <w:vAlign w:val="center"/>
          </w:tcPr>
          <w:p w14:paraId="421438F7" w14:textId="273A105D" w:rsidR="009D5BA0" w:rsidRDefault="009D5BA0" w:rsidP="009D5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1D92">
              <w:t>Probabilidad</w:t>
            </w:r>
          </w:p>
        </w:tc>
        <w:tc>
          <w:tcPr>
            <w:tcW w:w="2028" w:type="dxa"/>
            <w:vAlign w:val="center"/>
          </w:tcPr>
          <w:p w14:paraId="1CDA3DAA" w14:textId="07FCD93A" w:rsidR="009D5BA0" w:rsidRDefault="009D5BA0" w:rsidP="009D5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1D92">
              <w:t>Impacto (Gravedad)</w:t>
            </w:r>
          </w:p>
        </w:tc>
        <w:tc>
          <w:tcPr>
            <w:tcW w:w="2026" w:type="dxa"/>
            <w:vAlign w:val="center"/>
          </w:tcPr>
          <w:p w14:paraId="7B7C7134" w14:textId="2292BEFB" w:rsidR="009D5BA0" w:rsidRDefault="009D5BA0" w:rsidP="009D5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1D92">
              <w:t>Nivel de Riesgo (Prioridad)</w:t>
            </w:r>
          </w:p>
        </w:tc>
      </w:tr>
      <w:tr w:rsidR="009E5DEA" w14:paraId="03F06AA7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2BE776C6" w14:textId="31B0843B" w:rsidR="009D5BA0" w:rsidRDefault="009D5BA0" w:rsidP="009D5BA0">
            <w:pPr>
              <w:rPr>
                <w:b w:val="0"/>
                <w:bCs w:val="0"/>
              </w:rPr>
            </w:pPr>
            <w:r w:rsidRPr="00331D92">
              <w:t>Caídas por terreno irregular</w:t>
            </w:r>
          </w:p>
        </w:tc>
        <w:tc>
          <w:tcPr>
            <w:tcW w:w="2039" w:type="dxa"/>
            <w:shd w:val="clear" w:color="auto" w:fill="E97132" w:themeFill="accent2"/>
            <w:vAlign w:val="center"/>
          </w:tcPr>
          <w:p w14:paraId="69C45395" w14:textId="056D4C37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8" w:type="dxa"/>
            <w:shd w:val="clear" w:color="auto" w:fill="FFC000"/>
            <w:vAlign w:val="center"/>
          </w:tcPr>
          <w:p w14:paraId="2BC76A2D" w14:textId="5BF49F6A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6" w:type="dxa"/>
            <w:shd w:val="clear" w:color="auto" w:fill="E97132" w:themeFill="accent2"/>
            <w:vAlign w:val="center"/>
          </w:tcPr>
          <w:p w14:paraId="1C40FB2B" w14:textId="22179ECC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</w:tr>
      <w:tr w:rsidR="009E5DEA" w14:paraId="22D6D6FD" w14:textId="77777777" w:rsidTr="009E5DEA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39384DD4" w14:textId="3CE4F73A" w:rsidR="009D5BA0" w:rsidRDefault="009D5BA0" w:rsidP="009D5BA0">
            <w:pPr>
              <w:rPr>
                <w:b w:val="0"/>
                <w:bCs w:val="0"/>
              </w:rPr>
            </w:pPr>
            <w:r w:rsidRPr="00331D92">
              <w:t>Desorientación</w:t>
            </w:r>
          </w:p>
        </w:tc>
        <w:tc>
          <w:tcPr>
            <w:tcW w:w="2039" w:type="dxa"/>
            <w:shd w:val="clear" w:color="auto" w:fill="FFC000"/>
            <w:vAlign w:val="center"/>
          </w:tcPr>
          <w:p w14:paraId="400E8A98" w14:textId="6DCA88C8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8" w:type="dxa"/>
            <w:shd w:val="clear" w:color="auto" w:fill="E97132" w:themeFill="accent2"/>
            <w:vAlign w:val="center"/>
          </w:tcPr>
          <w:p w14:paraId="08E7B520" w14:textId="35DCAE22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6" w:type="dxa"/>
            <w:shd w:val="clear" w:color="auto" w:fill="E97132" w:themeFill="accent2"/>
            <w:vAlign w:val="center"/>
          </w:tcPr>
          <w:p w14:paraId="3C1C402D" w14:textId="7F33ADAE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</w:tr>
      <w:tr w:rsidR="009E5DEA" w14:paraId="7F412AEF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27027D2E" w14:textId="2123781B" w:rsidR="009D5BA0" w:rsidRDefault="009D5BA0" w:rsidP="009D5BA0">
            <w:pPr>
              <w:rPr>
                <w:b w:val="0"/>
                <w:bCs w:val="0"/>
              </w:rPr>
            </w:pPr>
            <w:r w:rsidRPr="00331D92">
              <w:lastRenderedPageBreak/>
              <w:t>Clima adverso</w:t>
            </w:r>
          </w:p>
        </w:tc>
        <w:tc>
          <w:tcPr>
            <w:tcW w:w="2039" w:type="dxa"/>
            <w:shd w:val="clear" w:color="auto" w:fill="FFC000"/>
            <w:vAlign w:val="center"/>
          </w:tcPr>
          <w:p w14:paraId="25891C50" w14:textId="67145C32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8" w:type="dxa"/>
            <w:shd w:val="clear" w:color="auto" w:fill="E97132" w:themeFill="accent2"/>
            <w:vAlign w:val="center"/>
          </w:tcPr>
          <w:p w14:paraId="180FF14C" w14:textId="6E112078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6" w:type="dxa"/>
            <w:shd w:val="clear" w:color="auto" w:fill="E97132" w:themeFill="accent2"/>
            <w:vAlign w:val="center"/>
          </w:tcPr>
          <w:p w14:paraId="36A8A7FB" w14:textId="7C9AE78A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</w:tr>
      <w:tr w:rsidR="009E5DEA" w14:paraId="5600BEED" w14:textId="77777777" w:rsidTr="009E5DE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02192277" w14:textId="7471208D" w:rsidR="009D5BA0" w:rsidRDefault="009D5BA0" w:rsidP="009D5BA0">
            <w:pPr>
              <w:rPr>
                <w:b w:val="0"/>
                <w:bCs w:val="0"/>
              </w:rPr>
            </w:pPr>
            <w:r w:rsidRPr="00331D92">
              <w:t>Fatiga extrema</w:t>
            </w:r>
          </w:p>
        </w:tc>
        <w:tc>
          <w:tcPr>
            <w:tcW w:w="2039" w:type="dxa"/>
            <w:shd w:val="clear" w:color="auto" w:fill="E97132" w:themeFill="accent2"/>
            <w:vAlign w:val="center"/>
          </w:tcPr>
          <w:p w14:paraId="194BEAA7" w14:textId="4D119061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8" w:type="dxa"/>
            <w:shd w:val="clear" w:color="auto" w:fill="FFC000"/>
            <w:vAlign w:val="center"/>
          </w:tcPr>
          <w:p w14:paraId="1075BDB9" w14:textId="21E24380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6" w:type="dxa"/>
            <w:shd w:val="clear" w:color="auto" w:fill="FFC000"/>
            <w:vAlign w:val="center"/>
          </w:tcPr>
          <w:p w14:paraId="0FFC1D67" w14:textId="29800EC5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</w:tr>
      <w:tr w:rsidR="009D5BA0" w14:paraId="2B079CE6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09EDFC55" w14:textId="5E1AF9B9" w:rsidR="009D5BA0" w:rsidRPr="00331D92" w:rsidRDefault="009D5BA0" w:rsidP="009D5BA0">
            <w:r w:rsidRPr="00331D92">
              <w:t>Ataques de fauna</w:t>
            </w:r>
          </w:p>
        </w:tc>
        <w:tc>
          <w:tcPr>
            <w:tcW w:w="2039" w:type="dxa"/>
            <w:shd w:val="clear" w:color="auto" w:fill="BEFA00"/>
            <w:vAlign w:val="center"/>
          </w:tcPr>
          <w:p w14:paraId="09F5F4CA" w14:textId="19148295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Baja</w:t>
            </w:r>
          </w:p>
        </w:tc>
        <w:tc>
          <w:tcPr>
            <w:tcW w:w="2028" w:type="dxa"/>
            <w:shd w:val="clear" w:color="auto" w:fill="E97132" w:themeFill="accent2"/>
            <w:vAlign w:val="center"/>
          </w:tcPr>
          <w:p w14:paraId="3BBCADCB" w14:textId="5DB198BC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6" w:type="dxa"/>
            <w:shd w:val="clear" w:color="auto" w:fill="FFC000"/>
            <w:vAlign w:val="center"/>
          </w:tcPr>
          <w:p w14:paraId="5064185E" w14:textId="4164643A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</w:tr>
      <w:tr w:rsidR="009D5BA0" w14:paraId="268C9CA1" w14:textId="77777777" w:rsidTr="009E5DE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31B89347" w14:textId="79CD37B1" w:rsidR="009D5BA0" w:rsidRPr="00331D92" w:rsidRDefault="009D5BA0" w:rsidP="009D5BA0">
            <w:r w:rsidRPr="00331D92">
              <w:t>Equipos defectuosos</w:t>
            </w:r>
          </w:p>
        </w:tc>
        <w:tc>
          <w:tcPr>
            <w:tcW w:w="2039" w:type="dxa"/>
            <w:shd w:val="clear" w:color="auto" w:fill="FFC000"/>
            <w:vAlign w:val="center"/>
          </w:tcPr>
          <w:p w14:paraId="10F6D0A1" w14:textId="4F337CAD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8" w:type="dxa"/>
            <w:shd w:val="clear" w:color="auto" w:fill="FFC000"/>
            <w:vAlign w:val="center"/>
          </w:tcPr>
          <w:p w14:paraId="67AE6F0D" w14:textId="5F4AB7B1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  <w:tc>
          <w:tcPr>
            <w:tcW w:w="2026" w:type="dxa"/>
            <w:shd w:val="clear" w:color="auto" w:fill="FFC000"/>
            <w:vAlign w:val="center"/>
          </w:tcPr>
          <w:p w14:paraId="29E73944" w14:textId="48A76DCE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</w:tr>
      <w:tr w:rsidR="009E5DEA" w14:paraId="6141A57C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176FFBA3" w14:textId="67CC6AA7" w:rsidR="009D5BA0" w:rsidRPr="00331D92" w:rsidRDefault="009D5BA0" w:rsidP="009D5BA0">
            <w:r w:rsidRPr="00331D92">
              <w:t>Desprendimientos / avalanchas</w:t>
            </w:r>
          </w:p>
        </w:tc>
        <w:tc>
          <w:tcPr>
            <w:tcW w:w="2039" w:type="dxa"/>
            <w:shd w:val="clear" w:color="auto" w:fill="BEFA00"/>
            <w:vAlign w:val="center"/>
          </w:tcPr>
          <w:p w14:paraId="3E154B0C" w14:textId="348A725B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Baja</w:t>
            </w:r>
          </w:p>
        </w:tc>
        <w:tc>
          <w:tcPr>
            <w:tcW w:w="2028" w:type="dxa"/>
            <w:shd w:val="clear" w:color="auto" w:fill="FF0000"/>
            <w:vAlign w:val="center"/>
          </w:tcPr>
          <w:p w14:paraId="51ECD2FD" w14:textId="773BBDE1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Muy Alta</w:t>
            </w:r>
          </w:p>
        </w:tc>
        <w:tc>
          <w:tcPr>
            <w:tcW w:w="2026" w:type="dxa"/>
            <w:shd w:val="clear" w:color="auto" w:fill="E97132" w:themeFill="accent2"/>
            <w:vAlign w:val="center"/>
          </w:tcPr>
          <w:p w14:paraId="056726A1" w14:textId="25AE2B4B" w:rsidR="009D5BA0" w:rsidRPr="009E5DEA" w:rsidRDefault="009D5BA0" w:rsidP="009D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</w:tr>
      <w:tr w:rsidR="009D5BA0" w14:paraId="215A90AC" w14:textId="77777777" w:rsidTr="009E5DE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14:paraId="75C8543C" w14:textId="54C7E5AC" w:rsidR="009D5BA0" w:rsidRPr="00331D92" w:rsidRDefault="009D5BA0" w:rsidP="009D5BA0">
            <w:r w:rsidRPr="00331D92">
              <w:t>Fallos en comunicación</w:t>
            </w:r>
          </w:p>
        </w:tc>
        <w:tc>
          <w:tcPr>
            <w:tcW w:w="2039" w:type="dxa"/>
            <w:shd w:val="clear" w:color="auto" w:fill="BEFA00"/>
            <w:vAlign w:val="center"/>
          </w:tcPr>
          <w:p w14:paraId="2154769D" w14:textId="24177FB1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Baja</w:t>
            </w:r>
          </w:p>
        </w:tc>
        <w:tc>
          <w:tcPr>
            <w:tcW w:w="2028" w:type="dxa"/>
            <w:shd w:val="clear" w:color="auto" w:fill="E97132" w:themeFill="accent2"/>
            <w:vAlign w:val="center"/>
          </w:tcPr>
          <w:p w14:paraId="40571F68" w14:textId="5F67A191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Alta</w:t>
            </w:r>
          </w:p>
        </w:tc>
        <w:tc>
          <w:tcPr>
            <w:tcW w:w="2026" w:type="dxa"/>
            <w:shd w:val="clear" w:color="auto" w:fill="FFC000"/>
            <w:vAlign w:val="center"/>
          </w:tcPr>
          <w:p w14:paraId="695C9F5D" w14:textId="6E7DDD1D" w:rsidR="009D5BA0" w:rsidRPr="009E5DEA" w:rsidRDefault="009D5BA0" w:rsidP="009D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1D92">
              <w:rPr>
                <w:b/>
                <w:bCs/>
              </w:rPr>
              <w:t>Media</w:t>
            </w:r>
          </w:p>
        </w:tc>
      </w:tr>
    </w:tbl>
    <w:p w14:paraId="0AED138E" w14:textId="77777777" w:rsidR="009D5BA0" w:rsidRPr="00331D92" w:rsidRDefault="009D5BA0" w:rsidP="00331D92">
      <w:pPr>
        <w:rPr>
          <w:b/>
          <w:bCs/>
        </w:rPr>
      </w:pPr>
    </w:p>
    <w:p w14:paraId="62CB4B0A" w14:textId="77777777" w:rsidR="00331D92" w:rsidRPr="00331D92" w:rsidRDefault="00331D92" w:rsidP="00331D92">
      <w:r w:rsidRPr="00331D92">
        <w:pict w14:anchorId="137A325A">
          <v:rect id="_x0000_i1044" style="width:0;height:1.5pt" o:hralign="center" o:hrstd="t" o:hr="t" fillcolor="#a0a0a0" stroked="f"/>
        </w:pict>
      </w:r>
    </w:p>
    <w:p w14:paraId="2C0AA330" w14:textId="77777777" w:rsidR="00331D92" w:rsidRPr="00331D92" w:rsidRDefault="00331D92" w:rsidP="009E5DEA">
      <w:pPr>
        <w:pStyle w:val="Ttulo1"/>
      </w:pPr>
      <w:r w:rsidRPr="00331D92">
        <w:t>3. Medidas preventivas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3568"/>
        <w:gridCol w:w="4926"/>
      </w:tblGrid>
      <w:tr w:rsidR="00331D92" w:rsidRPr="00331D92" w14:paraId="28DC8AF6" w14:textId="77777777" w:rsidTr="009E5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33923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Riesgo</w:t>
            </w:r>
          </w:p>
        </w:tc>
        <w:tc>
          <w:tcPr>
            <w:tcW w:w="0" w:type="auto"/>
            <w:hideMark/>
          </w:tcPr>
          <w:p w14:paraId="7553BF3D" w14:textId="77777777" w:rsidR="00331D92" w:rsidRPr="00331D92" w:rsidRDefault="00331D92" w:rsidP="00331D9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1D92">
              <w:t>Medidas preventivas propuestas</w:t>
            </w:r>
          </w:p>
        </w:tc>
      </w:tr>
      <w:tr w:rsidR="00331D92" w:rsidRPr="00331D92" w14:paraId="6678FC0A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BC653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Caídas</w:t>
            </w:r>
          </w:p>
        </w:tc>
        <w:tc>
          <w:tcPr>
            <w:tcW w:w="0" w:type="auto"/>
            <w:hideMark/>
          </w:tcPr>
          <w:p w14:paraId="37843884" w14:textId="77777777" w:rsidR="00331D92" w:rsidRPr="00331D92" w:rsidRDefault="00331D92" w:rsidP="00331D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D92">
              <w:t>Uso obligatorio de calzado adecuado y casco; revisión del terreno previamente</w:t>
            </w:r>
          </w:p>
        </w:tc>
      </w:tr>
      <w:tr w:rsidR="00331D92" w:rsidRPr="00331D92" w14:paraId="22F31AA6" w14:textId="77777777" w:rsidTr="009E5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9EE8A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Desorientación</w:t>
            </w:r>
          </w:p>
        </w:tc>
        <w:tc>
          <w:tcPr>
            <w:tcW w:w="0" w:type="auto"/>
            <w:hideMark/>
          </w:tcPr>
          <w:p w14:paraId="5CF0F4FB" w14:textId="77777777" w:rsidR="00331D92" w:rsidRPr="00331D92" w:rsidRDefault="00331D92" w:rsidP="00331D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92">
              <w:t>Uso de GPS, mapas físicos, formación básica en orientación</w:t>
            </w:r>
          </w:p>
        </w:tc>
      </w:tr>
      <w:tr w:rsidR="00331D92" w:rsidRPr="00331D92" w14:paraId="6F7DE1B3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2277F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Clima adverso</w:t>
            </w:r>
          </w:p>
        </w:tc>
        <w:tc>
          <w:tcPr>
            <w:tcW w:w="0" w:type="auto"/>
            <w:hideMark/>
          </w:tcPr>
          <w:p w14:paraId="61C22121" w14:textId="77777777" w:rsidR="00331D92" w:rsidRPr="00331D92" w:rsidRDefault="00331D92" w:rsidP="00331D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D92">
              <w:t>Revisar previsión meteorológica antes de salir, equipo impermeable y térmico</w:t>
            </w:r>
          </w:p>
        </w:tc>
      </w:tr>
      <w:tr w:rsidR="00331D92" w:rsidRPr="00331D92" w14:paraId="06418ACE" w14:textId="77777777" w:rsidTr="009E5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893C0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Fatiga extrema</w:t>
            </w:r>
          </w:p>
        </w:tc>
        <w:tc>
          <w:tcPr>
            <w:tcW w:w="0" w:type="auto"/>
            <w:hideMark/>
          </w:tcPr>
          <w:p w14:paraId="3A59132D" w14:textId="77777777" w:rsidR="00331D92" w:rsidRPr="00331D92" w:rsidRDefault="00331D92" w:rsidP="00331D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92">
              <w:t>Pausas regulares, hidratación, planificación de rutas según nivel físico</w:t>
            </w:r>
          </w:p>
        </w:tc>
      </w:tr>
      <w:tr w:rsidR="00331D92" w:rsidRPr="00331D92" w14:paraId="3496C6F8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6B211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Ataques de fauna</w:t>
            </w:r>
          </w:p>
        </w:tc>
        <w:tc>
          <w:tcPr>
            <w:tcW w:w="0" w:type="auto"/>
            <w:hideMark/>
          </w:tcPr>
          <w:p w14:paraId="3399F69D" w14:textId="77777777" w:rsidR="00331D92" w:rsidRPr="00331D92" w:rsidRDefault="00331D92" w:rsidP="00331D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D92">
              <w:t>Información previa sobre fauna local, evitar rutas en zonas críticas</w:t>
            </w:r>
          </w:p>
        </w:tc>
      </w:tr>
      <w:tr w:rsidR="00331D92" w:rsidRPr="00331D92" w14:paraId="590FCBDF" w14:textId="77777777" w:rsidTr="009E5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BDB15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Equipos defectuosos</w:t>
            </w:r>
          </w:p>
        </w:tc>
        <w:tc>
          <w:tcPr>
            <w:tcW w:w="0" w:type="auto"/>
            <w:hideMark/>
          </w:tcPr>
          <w:p w14:paraId="39F076F1" w14:textId="4D71A1D9" w:rsidR="00331D92" w:rsidRPr="00331D92" w:rsidRDefault="00331D92" w:rsidP="00331D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92">
              <w:t>Revisar y mantener en buen estado las bicicletas y otros equipos</w:t>
            </w:r>
          </w:p>
        </w:tc>
      </w:tr>
      <w:tr w:rsidR="00331D92" w:rsidRPr="00331D92" w14:paraId="60C2BCCD" w14:textId="77777777" w:rsidTr="009E5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D1F6C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Desprendimientos/avalanchas</w:t>
            </w:r>
          </w:p>
        </w:tc>
        <w:tc>
          <w:tcPr>
            <w:tcW w:w="0" w:type="auto"/>
            <w:hideMark/>
          </w:tcPr>
          <w:p w14:paraId="687B6446" w14:textId="77777777" w:rsidR="00331D92" w:rsidRPr="00331D92" w:rsidRDefault="00331D92" w:rsidP="00331D9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D92">
              <w:t>Evitar zonas de riesgo en épocas peligrosas, formación previa en prevención</w:t>
            </w:r>
          </w:p>
        </w:tc>
      </w:tr>
      <w:tr w:rsidR="00331D92" w:rsidRPr="00331D92" w14:paraId="3968CB65" w14:textId="77777777" w:rsidTr="009E5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1E97A" w14:textId="77777777" w:rsidR="00331D92" w:rsidRPr="00331D92" w:rsidRDefault="00331D92" w:rsidP="00331D92">
            <w:pPr>
              <w:spacing w:after="160" w:line="278" w:lineRule="auto"/>
            </w:pPr>
            <w:r w:rsidRPr="00331D92">
              <w:t>Fallos en comunicación</w:t>
            </w:r>
          </w:p>
        </w:tc>
        <w:tc>
          <w:tcPr>
            <w:tcW w:w="0" w:type="auto"/>
            <w:hideMark/>
          </w:tcPr>
          <w:p w14:paraId="74F6C176" w14:textId="77777777" w:rsidR="00331D92" w:rsidRPr="00331D92" w:rsidRDefault="00331D92" w:rsidP="00331D9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D92">
              <w:t>Llevar dispositivos de reserva (radio, baterías extra)</w:t>
            </w:r>
          </w:p>
        </w:tc>
      </w:tr>
    </w:tbl>
    <w:p w14:paraId="044FC187" w14:textId="77777777" w:rsidR="00331D92" w:rsidRPr="00331D92" w:rsidRDefault="00331D92" w:rsidP="00331D92">
      <w:r w:rsidRPr="00331D92">
        <w:lastRenderedPageBreak/>
        <w:pict w14:anchorId="51EA651C">
          <v:rect id="_x0000_i1045" style="width:0;height:1.5pt" o:hralign="center" o:hrstd="t" o:hr="t" fillcolor="#a0a0a0" stroked="f"/>
        </w:pict>
      </w:r>
    </w:p>
    <w:p w14:paraId="02C017BC" w14:textId="77777777" w:rsidR="00331D92" w:rsidRPr="00331D92" w:rsidRDefault="00331D92" w:rsidP="009E5DEA">
      <w:pPr>
        <w:pStyle w:val="Ttulo1"/>
      </w:pPr>
      <w:r w:rsidRPr="00331D92">
        <w:t>4. Recomendación extra</w:t>
      </w:r>
    </w:p>
    <w:p w14:paraId="1E5B49E9" w14:textId="77777777" w:rsidR="00331D92" w:rsidRPr="00331D92" w:rsidRDefault="00331D92" w:rsidP="00331D92">
      <w:pPr>
        <w:numPr>
          <w:ilvl w:val="0"/>
          <w:numId w:val="5"/>
        </w:numPr>
      </w:pPr>
      <w:r w:rsidRPr="00331D92">
        <w:t>Asignar roles en cada grupo: líder, encargado primeros auxilios, encargado de comunicación.</w:t>
      </w:r>
    </w:p>
    <w:p w14:paraId="2F2F357B" w14:textId="77777777" w:rsidR="00331D92" w:rsidRPr="00331D92" w:rsidRDefault="00331D92" w:rsidP="00331D92">
      <w:pPr>
        <w:numPr>
          <w:ilvl w:val="0"/>
          <w:numId w:val="5"/>
        </w:numPr>
      </w:pPr>
      <w:r w:rsidRPr="00331D92">
        <w:t>Planificar puntos de encuentro y rutas alternativas por si se presentan imprevistos.</w:t>
      </w:r>
    </w:p>
    <w:p w14:paraId="2134E6EF" w14:textId="77777777" w:rsidR="00F267F7" w:rsidRDefault="00F267F7"/>
    <w:sectPr w:rsidR="00F26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005"/>
    <w:multiLevelType w:val="multilevel"/>
    <w:tmpl w:val="91A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A5128"/>
    <w:multiLevelType w:val="multilevel"/>
    <w:tmpl w:val="71D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57D0D"/>
    <w:multiLevelType w:val="multilevel"/>
    <w:tmpl w:val="851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039EA"/>
    <w:multiLevelType w:val="multilevel"/>
    <w:tmpl w:val="ECA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D785D"/>
    <w:multiLevelType w:val="multilevel"/>
    <w:tmpl w:val="A48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3960">
    <w:abstractNumId w:val="0"/>
  </w:num>
  <w:num w:numId="2" w16cid:durableId="132215107">
    <w:abstractNumId w:val="3"/>
  </w:num>
  <w:num w:numId="3" w16cid:durableId="725641068">
    <w:abstractNumId w:val="2"/>
  </w:num>
  <w:num w:numId="4" w16cid:durableId="1184131323">
    <w:abstractNumId w:val="4"/>
  </w:num>
  <w:num w:numId="5" w16cid:durableId="208097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2"/>
    <w:rsid w:val="00331D92"/>
    <w:rsid w:val="009B5EF5"/>
    <w:rsid w:val="009D5BA0"/>
    <w:rsid w:val="009E5DEA"/>
    <w:rsid w:val="00D53DB3"/>
    <w:rsid w:val="00F2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602F"/>
  <w15:chartTrackingRefBased/>
  <w15:docId w15:val="{BCE70C7D-FC67-47D2-A1B8-D60C8C27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1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D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D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D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D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D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D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D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D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9D5B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9D5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9D5BA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5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E5D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customStyle="1" w:styleId="Estilo1">
    <w:name w:val="Estilo1"/>
    <w:basedOn w:val="Citadestacada"/>
    <w:link w:val="Estilo1Car"/>
    <w:qFormat/>
    <w:rsid w:val="009E5DEA"/>
    <w:rPr>
      <w:color w:val="0070C0"/>
    </w:rPr>
  </w:style>
  <w:style w:type="character" w:customStyle="1" w:styleId="Estilo1Car">
    <w:name w:val="Estilo1 Car"/>
    <w:basedOn w:val="CitadestacadaCar"/>
    <w:link w:val="Estilo1"/>
    <w:rsid w:val="009E5DEA"/>
    <w:rPr>
      <w:i/>
      <w:i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Sainz Arjona</dc:creator>
  <cp:keywords/>
  <dc:description/>
  <cp:lastModifiedBy>Roberto Sainz Arjona</cp:lastModifiedBy>
  <cp:revision>2</cp:revision>
  <dcterms:created xsi:type="dcterms:W3CDTF">2025-05-12T13:03:00Z</dcterms:created>
  <dcterms:modified xsi:type="dcterms:W3CDTF">2025-05-12T13:38:00Z</dcterms:modified>
</cp:coreProperties>
</file>