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95" w:rsidRPr="001677CC" w:rsidRDefault="00253D95" w:rsidP="00253D95">
      <w:pPr>
        <w:pStyle w:val="NoSpacing"/>
        <w:rPr>
          <w:sz w:val="28"/>
          <w:szCs w:val="28"/>
        </w:rPr>
      </w:pPr>
      <w:r w:rsidRPr="001677CC">
        <w:rPr>
          <w:sz w:val="28"/>
          <w:szCs w:val="28"/>
        </w:rPr>
        <w:t>IS470: IT Service Management</w:t>
      </w:r>
      <w:r w:rsidR="001677CC" w:rsidRPr="001677CC">
        <w:rPr>
          <w:sz w:val="28"/>
          <w:szCs w:val="28"/>
        </w:rPr>
        <w:t xml:space="preserve"> </w:t>
      </w:r>
      <w:r w:rsidR="001677CC" w:rsidRPr="001677CC">
        <w:rPr>
          <w:sz w:val="28"/>
          <w:szCs w:val="28"/>
        </w:rPr>
        <w:t>Final Course Examination</w:t>
      </w:r>
      <w:r w:rsidR="001677CC" w:rsidRPr="001677CC">
        <w:rPr>
          <w:sz w:val="28"/>
          <w:szCs w:val="28"/>
        </w:rPr>
        <w:t xml:space="preserve"> (10/19-10/</w:t>
      </w:r>
      <w:r w:rsidRPr="001677CC">
        <w:rPr>
          <w:sz w:val="28"/>
          <w:szCs w:val="28"/>
        </w:rPr>
        <w:t>30, 2015)</w:t>
      </w:r>
    </w:p>
    <w:p w:rsidR="00253D95" w:rsidRPr="00603585" w:rsidRDefault="00253D95" w:rsidP="001677CC">
      <w:pPr>
        <w:pStyle w:val="NoSpacing"/>
        <w:rPr>
          <w:sz w:val="28"/>
          <w:szCs w:val="28"/>
        </w:rPr>
      </w:pPr>
      <w:r w:rsidRPr="001677CC">
        <w:rPr>
          <w:sz w:val="28"/>
          <w:szCs w:val="28"/>
        </w:rPr>
        <w:t xml:space="preserve">Instructor: John C. Chan </w:t>
      </w:r>
      <w:r w:rsidR="00A662B7" w:rsidRPr="00603585">
        <w:rPr>
          <w:sz w:val="28"/>
          <w:szCs w:val="28"/>
        </w:rPr>
        <w:t>(</w:t>
      </w:r>
      <w:proofErr w:type="spellStart"/>
      <w:r w:rsidR="001677CC" w:rsidRPr="00603585">
        <w:rPr>
          <w:rFonts w:ascii="Microsoft JhengHei" w:hAnsi="Microsoft JhengHei" w:cs="Microsoft JhengHei"/>
          <w:sz w:val="28"/>
          <w:szCs w:val="28"/>
        </w:rPr>
        <w:t>陈志</w:t>
      </w:r>
      <w:r w:rsidR="001677CC" w:rsidRPr="00603585">
        <w:rPr>
          <w:rFonts w:ascii="Microsoft JhengHei" w:eastAsia="Microsoft JhengHei" w:hAnsi="Microsoft JhengHei" w:cs="Microsoft JhengHei" w:hint="eastAsia"/>
          <w:sz w:val="28"/>
          <w:szCs w:val="28"/>
        </w:rPr>
        <w:t>远</w:t>
      </w:r>
      <w:proofErr w:type="spellEnd"/>
      <w:r w:rsidR="001677CC" w:rsidRPr="00603585">
        <w:rPr>
          <w:rFonts w:ascii="Microsoft JhengHei" w:eastAsia="Microsoft JhengHei" w:hAnsi="Microsoft JhengHei" w:cs="Microsoft JhengHei" w:hint="eastAsia"/>
          <w:sz w:val="28"/>
          <w:szCs w:val="28"/>
        </w:rPr>
        <w:t xml:space="preserve">, </w:t>
      </w:r>
      <w:r w:rsidRPr="00603585">
        <w:rPr>
          <w:sz w:val="28"/>
          <w:szCs w:val="28"/>
        </w:rPr>
        <w:t>PhD</w:t>
      </w:r>
      <w:proofErr w:type="gramStart"/>
      <w:r w:rsidR="00E1624D" w:rsidRPr="00603585">
        <w:rPr>
          <w:sz w:val="28"/>
          <w:szCs w:val="28"/>
        </w:rPr>
        <w:t xml:space="preserve">;  </w:t>
      </w:r>
      <w:proofErr w:type="spellStart"/>
      <w:r w:rsidR="001D1BF2"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电子邮件</w:t>
      </w:r>
      <w:proofErr w:type="spellEnd"/>
      <w:proofErr w:type="gramEnd"/>
      <w:r w:rsidR="001D1BF2"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:</w:t>
      </w:r>
      <w:r w:rsidR="001D1BF2">
        <w:rPr>
          <w:rFonts w:ascii="Microsoft JhengHei" w:eastAsia="Microsoft JhengHei" w:hAnsi="Microsoft JhengHei" w:cs="Microsoft JhengHei"/>
          <w:color w:val="444444"/>
          <w:sz w:val="28"/>
          <w:szCs w:val="28"/>
          <w:shd w:val="clear" w:color="auto" w:fill="FFFFFF"/>
        </w:rPr>
        <w:t xml:space="preserve"> john_c_chan@hotmail.com</w:t>
      </w:r>
    </w:p>
    <w:p w:rsidR="00603585" w:rsidRPr="00603585" w:rsidRDefault="00603585" w:rsidP="001677CC">
      <w:pPr>
        <w:pStyle w:val="NoSpacing"/>
        <w:rPr>
          <w:sz w:val="28"/>
          <w:szCs w:val="28"/>
        </w:rPr>
      </w:pPr>
      <w:r w:rsidRPr="00603585">
        <w:rPr>
          <w:rFonts w:ascii="Malgun Gothic" w:hAnsi="Malgun Gothic" w:cs="Malgun Gothic" w:hint="eastAsia"/>
          <w:color w:val="444444"/>
          <w:sz w:val="28"/>
          <w:szCs w:val="28"/>
          <w:shd w:val="clear" w:color="auto" w:fill="FFFFFF"/>
        </w:rPr>
        <w:t xml:space="preserve">    </w:t>
      </w:r>
      <w:r>
        <w:rPr>
          <w:rFonts w:ascii="Malgun Gothic" w:hAnsi="Malgun Gothic" w:cs="Malgun Gothic" w:hint="eastAsia"/>
          <w:color w:val="444444"/>
          <w:sz w:val="28"/>
          <w:szCs w:val="28"/>
          <w:shd w:val="clear" w:color="auto" w:fill="FFFFFF"/>
        </w:rPr>
        <w:t xml:space="preserve">                         </w:t>
      </w:r>
      <w:proofErr w:type="spellStart"/>
      <w:r w:rsidRPr="00603585">
        <w:rPr>
          <w:rFonts w:ascii="Malgun Gothic" w:hAnsi="Malgun Gothic" w:cs="Malgun Gothic"/>
          <w:color w:val="444444"/>
          <w:sz w:val="28"/>
          <w:szCs w:val="28"/>
          <w:shd w:val="clear" w:color="auto" w:fill="FFFFFF"/>
        </w:rPr>
        <w:t>董向</w:t>
      </w:r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锋</w:t>
      </w:r>
      <w:proofErr w:type="spellEnd"/>
      <w:r w:rsidR="00F64AED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,</w:t>
      </w:r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老师</w:t>
      </w:r>
      <w:proofErr w:type="spellEnd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>电子邮件</w:t>
      </w:r>
      <w:proofErr w:type="spellEnd"/>
      <w:r w:rsidRPr="00603585">
        <w:rPr>
          <w:rFonts w:ascii="Microsoft JhengHei" w:eastAsia="Microsoft JhengHei" w:hAnsi="Microsoft JhengHei" w:cs="Microsoft JhengHei" w:hint="eastAsia"/>
          <w:color w:val="444444"/>
          <w:sz w:val="28"/>
          <w:szCs w:val="28"/>
          <w:shd w:val="clear" w:color="auto" w:fill="FFFFFF"/>
        </w:rPr>
        <w:t xml:space="preserve">: </w:t>
      </w:r>
      <w:r w:rsidRPr="00603585">
        <w:rPr>
          <w:rFonts w:ascii="Calibri" w:hAnsi="Calibri"/>
          <w:color w:val="444444"/>
          <w:sz w:val="28"/>
          <w:szCs w:val="28"/>
          <w:shd w:val="clear" w:color="auto" w:fill="FFFFFF"/>
        </w:rPr>
        <w:t>xfdong@szpt.edu.cn</w:t>
      </w:r>
      <w:r w:rsidRPr="00603585">
        <w:rPr>
          <w:rFonts w:ascii="Calibri" w:hAnsi="Calibri"/>
          <w:color w:val="444444"/>
          <w:sz w:val="28"/>
          <w:szCs w:val="28"/>
          <w:shd w:val="clear" w:color="auto" w:fill="FFFFFF"/>
        </w:rPr>
        <w:t>)</w:t>
      </w:r>
    </w:p>
    <w:p w:rsidR="00253D95" w:rsidRDefault="00253D95" w:rsidP="00253D95">
      <w:pPr>
        <w:rPr>
          <w:sz w:val="32"/>
          <w:szCs w:val="32"/>
        </w:rPr>
      </w:pPr>
    </w:p>
    <w:p w:rsidR="00253D95" w:rsidRPr="00253D95" w:rsidRDefault="00253D95" w:rsidP="00253D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D95">
        <w:rPr>
          <w:sz w:val="24"/>
          <w:szCs w:val="24"/>
        </w:rPr>
        <w:t xml:space="preserve">Which of the following tools can be used by IT Service for Incident Tracking (Circle Correct Answers) 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RT Tracker.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Bugzilla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ftp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cat</w:t>
      </w: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D95">
        <w:rPr>
          <w:sz w:val="24"/>
          <w:szCs w:val="24"/>
        </w:rPr>
        <w:t>man</w:t>
      </w:r>
    </w:p>
    <w:p w:rsidR="00036CB8" w:rsidRDefault="00036CB8"/>
    <w:p w:rsidR="00911D15" w:rsidRDefault="00911D15"/>
    <w:p w:rsidR="00036CB8" w:rsidRDefault="00036CB8" w:rsidP="00036CB8">
      <w:r>
        <w:t>2) CAB (Change Advisory Board) Approve</w:t>
      </w:r>
      <w:r w:rsidR="00960136">
        <w:t>s</w:t>
      </w:r>
      <w:r>
        <w:t>, or Disapprove</w:t>
      </w:r>
      <w:r w:rsidR="00960136">
        <w:t>s</w:t>
      </w:r>
      <w:r>
        <w:t xml:space="preserve"> a Change Request (Circle Correct Answers).</w:t>
      </w:r>
    </w:p>
    <w:p w:rsidR="00036CB8" w:rsidRDefault="00036CB8" w:rsidP="00036CB8">
      <w:pPr>
        <w:ind w:left="720"/>
      </w:pPr>
      <w:r>
        <w:t>a)</w:t>
      </w:r>
      <w:r>
        <w:tab/>
        <w:t>True</w:t>
      </w:r>
    </w:p>
    <w:p w:rsidR="00036CB8" w:rsidRDefault="00036CB8" w:rsidP="00036CB8">
      <w:pPr>
        <w:ind w:left="720"/>
      </w:pPr>
      <w:r>
        <w:t>b)</w:t>
      </w:r>
      <w:r>
        <w:tab/>
        <w:t>False</w:t>
      </w:r>
    </w:p>
    <w:p w:rsidR="00036CB8" w:rsidRDefault="00036CB8" w:rsidP="00036CB8"/>
    <w:p w:rsidR="00911D15" w:rsidRDefault="00911D15" w:rsidP="00036CB8"/>
    <w:p w:rsidR="00036CB8" w:rsidRDefault="00036CB8" w:rsidP="00036CB8">
      <w:pPr>
        <w:pStyle w:val="ListParagraph"/>
        <w:numPr>
          <w:ilvl w:val="0"/>
          <w:numId w:val="4"/>
        </w:numPr>
      </w:pPr>
      <w:r>
        <w:t>In Change Management, “RFC” stands for: ______________________________________</w:t>
      </w:r>
    </w:p>
    <w:p w:rsidR="00350E4C" w:rsidRDefault="00350E4C" w:rsidP="00350E4C"/>
    <w:p w:rsidR="00960136" w:rsidRDefault="00960136" w:rsidP="00350E4C"/>
    <w:p w:rsidR="00350E4C" w:rsidRDefault="00350E4C" w:rsidP="00350E4C">
      <w:r>
        <w:t>4) Release and Deployment Management belongs to which Core ITIL Phases (Circle Correct Answer):</w:t>
      </w:r>
    </w:p>
    <w:p w:rsidR="00350E4C" w:rsidRDefault="00350E4C" w:rsidP="002B0C15">
      <w:pPr>
        <w:pStyle w:val="NoSpacing"/>
        <w:ind w:left="720"/>
      </w:pPr>
      <w:r>
        <w:t>a)</w:t>
      </w:r>
      <w:r>
        <w:tab/>
        <w:t>Service Strategy</w:t>
      </w:r>
    </w:p>
    <w:p w:rsidR="00350E4C" w:rsidRDefault="00350E4C" w:rsidP="002B0C15">
      <w:pPr>
        <w:pStyle w:val="NoSpacing"/>
        <w:ind w:left="720"/>
      </w:pPr>
      <w:r>
        <w:t>b)</w:t>
      </w:r>
      <w:r>
        <w:tab/>
        <w:t>Service Design</w:t>
      </w:r>
    </w:p>
    <w:p w:rsidR="00350E4C" w:rsidRDefault="00350E4C" w:rsidP="002B0C15">
      <w:pPr>
        <w:pStyle w:val="NoSpacing"/>
        <w:ind w:left="720"/>
      </w:pPr>
      <w:r>
        <w:t>c)</w:t>
      </w:r>
      <w:r>
        <w:tab/>
        <w:t>Service Transition</w:t>
      </w:r>
    </w:p>
    <w:p w:rsidR="00350E4C" w:rsidRDefault="00350E4C" w:rsidP="002B0C15">
      <w:pPr>
        <w:pStyle w:val="NoSpacing"/>
        <w:ind w:left="720"/>
      </w:pPr>
      <w:r>
        <w:t>d)</w:t>
      </w:r>
      <w:r>
        <w:tab/>
        <w:t>Service Operation</w:t>
      </w:r>
    </w:p>
    <w:p w:rsidR="00350E4C" w:rsidRDefault="00350E4C" w:rsidP="002B0C15">
      <w:pPr>
        <w:pStyle w:val="NoSpacing"/>
        <w:ind w:left="720"/>
      </w:pPr>
      <w:r>
        <w:t>e)</w:t>
      </w:r>
      <w:r>
        <w:tab/>
        <w:t>Continual Service Improvement</w:t>
      </w:r>
    </w:p>
    <w:p w:rsidR="002B0C15" w:rsidRDefault="002B0C15" w:rsidP="00350E4C">
      <w:pPr>
        <w:ind w:left="720"/>
      </w:pPr>
    </w:p>
    <w:p w:rsidR="00F64AED" w:rsidRDefault="00F64AED">
      <w:r>
        <w:br w:type="page"/>
      </w:r>
    </w:p>
    <w:p w:rsidR="00960136" w:rsidRDefault="00960136" w:rsidP="00350E4C">
      <w:pPr>
        <w:ind w:left="720"/>
      </w:pPr>
    </w:p>
    <w:p w:rsidR="002B0C15" w:rsidRDefault="00720964" w:rsidP="002B0C15">
      <w:r>
        <w:t xml:space="preserve">5) </w:t>
      </w:r>
      <w:r w:rsidR="002B0C15">
        <w:t>Which of the following is true about CMDB (Circle Correct Answer):</w:t>
      </w:r>
    </w:p>
    <w:p w:rsidR="002B0C15" w:rsidRDefault="002B0C15" w:rsidP="002B0C15">
      <w:pPr>
        <w:pStyle w:val="NoSpacing"/>
        <w:ind w:left="720"/>
      </w:pPr>
      <w:r>
        <w:t>a)</w:t>
      </w:r>
      <w:r>
        <w:tab/>
        <w:t>It is a database.</w:t>
      </w:r>
    </w:p>
    <w:p w:rsidR="002B0C15" w:rsidRDefault="002B0C15" w:rsidP="002B0C15">
      <w:pPr>
        <w:pStyle w:val="NoSpacing"/>
        <w:ind w:left="720"/>
      </w:pPr>
      <w:r>
        <w:t>b)</w:t>
      </w:r>
      <w:r>
        <w:tab/>
        <w:t>It is a tool for the Change Approval Process.</w:t>
      </w:r>
    </w:p>
    <w:p w:rsidR="002B0C15" w:rsidRDefault="002B0C15" w:rsidP="002B0C15">
      <w:pPr>
        <w:pStyle w:val="NoSpacing"/>
        <w:ind w:left="720"/>
      </w:pPr>
      <w:r>
        <w:t>c)</w:t>
      </w:r>
      <w:r>
        <w:tab/>
        <w:t>It is a tool for asset management.</w:t>
      </w:r>
    </w:p>
    <w:p w:rsidR="002B0C15" w:rsidRDefault="002B0C15" w:rsidP="002B0C15">
      <w:pPr>
        <w:pStyle w:val="NoSpacing"/>
        <w:ind w:left="720"/>
      </w:pPr>
      <w:r>
        <w:t>d)</w:t>
      </w:r>
      <w:r>
        <w:tab/>
        <w:t>It is a tool for SLA.</w:t>
      </w:r>
    </w:p>
    <w:p w:rsidR="002B0C15" w:rsidRDefault="002B0C15" w:rsidP="002B0C15">
      <w:pPr>
        <w:pStyle w:val="NoSpacing"/>
        <w:ind w:left="720"/>
      </w:pPr>
      <w:r>
        <w:t>e)</w:t>
      </w:r>
      <w:r>
        <w:tab/>
        <w:t>All of above.</w:t>
      </w:r>
    </w:p>
    <w:p w:rsidR="00B409DB" w:rsidRDefault="00B409DB" w:rsidP="002B0C15">
      <w:pPr>
        <w:pStyle w:val="NoSpacing"/>
        <w:ind w:left="720"/>
      </w:pPr>
    </w:p>
    <w:p w:rsidR="009B2C36" w:rsidRDefault="009B2C36" w:rsidP="002B0C15">
      <w:pPr>
        <w:pStyle w:val="NoSpacing"/>
        <w:ind w:left="720"/>
      </w:pPr>
    </w:p>
    <w:p w:rsidR="00B409DB" w:rsidRDefault="00B409DB" w:rsidP="00B409DB">
      <w:pPr>
        <w:pStyle w:val="NoSpacing"/>
      </w:pPr>
      <w:r>
        <w:t xml:space="preserve">6) </w:t>
      </w:r>
      <w:r>
        <w:t>Capacity Management:</w:t>
      </w:r>
    </w:p>
    <w:p w:rsidR="00B409DB" w:rsidRDefault="00B409DB" w:rsidP="00B409DB">
      <w:pPr>
        <w:pStyle w:val="NoSpacing"/>
        <w:ind w:left="720"/>
      </w:pPr>
      <w:r>
        <w:t>a)</w:t>
      </w:r>
      <w:r>
        <w:tab/>
        <w:t>It is about the balance of Supply and Demand.</w:t>
      </w:r>
    </w:p>
    <w:p w:rsidR="00B409DB" w:rsidRDefault="00B409DB" w:rsidP="00B409DB">
      <w:pPr>
        <w:pStyle w:val="NoSpacing"/>
        <w:ind w:left="720"/>
      </w:pPr>
      <w:r>
        <w:t>b)</w:t>
      </w:r>
      <w:r>
        <w:tab/>
        <w:t>It is about the balance of Cost and Capacity.</w:t>
      </w:r>
    </w:p>
    <w:p w:rsidR="00B409DB" w:rsidRDefault="00B409DB" w:rsidP="00B409DB">
      <w:pPr>
        <w:pStyle w:val="NoSpacing"/>
        <w:ind w:left="720"/>
      </w:pPr>
      <w:r>
        <w:t>c)</w:t>
      </w:r>
      <w:r>
        <w:tab/>
        <w:t>Both above.</w:t>
      </w:r>
    </w:p>
    <w:p w:rsidR="00D35F38" w:rsidRDefault="00D35F38" w:rsidP="00B409DB">
      <w:pPr>
        <w:pStyle w:val="NoSpacing"/>
        <w:ind w:left="720"/>
      </w:pPr>
    </w:p>
    <w:p w:rsidR="00D35F38" w:rsidRDefault="00D35F38" w:rsidP="00B409DB">
      <w:pPr>
        <w:pStyle w:val="NoSpacing"/>
        <w:ind w:left="720"/>
      </w:pPr>
    </w:p>
    <w:p w:rsidR="003055DA" w:rsidRDefault="003055DA" w:rsidP="00B409DB">
      <w:pPr>
        <w:pStyle w:val="NoSpacing"/>
        <w:ind w:left="720"/>
      </w:pPr>
    </w:p>
    <w:p w:rsidR="00D35F38" w:rsidRDefault="00D35F38" w:rsidP="00B409DB">
      <w:pPr>
        <w:pStyle w:val="NoSpacing"/>
        <w:ind w:left="720"/>
      </w:pPr>
    </w:p>
    <w:p w:rsidR="00D35F38" w:rsidRDefault="00D35F38" w:rsidP="00D35F38">
      <w:pPr>
        <w:pStyle w:val="NoSpacing"/>
      </w:pPr>
      <w:r>
        <w:t xml:space="preserve">7) </w:t>
      </w:r>
      <w:r>
        <w:t>Information Security involves:</w:t>
      </w:r>
    </w:p>
    <w:p w:rsidR="00D35F38" w:rsidRDefault="00D35F38" w:rsidP="00D35F38">
      <w:pPr>
        <w:pStyle w:val="NoSpacing"/>
        <w:ind w:left="720"/>
      </w:pPr>
      <w:r>
        <w:t>a)</w:t>
      </w:r>
      <w:r>
        <w:tab/>
        <w:t>Technology</w:t>
      </w:r>
    </w:p>
    <w:p w:rsidR="00D35F38" w:rsidRDefault="00D35F38" w:rsidP="00D35F38">
      <w:pPr>
        <w:pStyle w:val="NoSpacing"/>
        <w:ind w:left="720"/>
      </w:pPr>
      <w:r>
        <w:t>b)</w:t>
      </w:r>
      <w:r>
        <w:tab/>
        <w:t>People</w:t>
      </w:r>
    </w:p>
    <w:p w:rsidR="00D35F38" w:rsidRDefault="00D35F38" w:rsidP="00D35F38">
      <w:pPr>
        <w:pStyle w:val="NoSpacing"/>
        <w:ind w:left="720"/>
      </w:pPr>
      <w:r>
        <w:t>c)</w:t>
      </w:r>
      <w:r>
        <w:tab/>
        <w:t>Process</w:t>
      </w:r>
    </w:p>
    <w:p w:rsidR="00D35F38" w:rsidRDefault="00D35F38" w:rsidP="00D35F38">
      <w:pPr>
        <w:pStyle w:val="NoSpacing"/>
        <w:ind w:left="720"/>
      </w:pPr>
      <w:r>
        <w:t>d)</w:t>
      </w:r>
      <w:r>
        <w:tab/>
        <w:t>All of above.</w:t>
      </w:r>
    </w:p>
    <w:p w:rsidR="00F1495B" w:rsidRDefault="00F1495B" w:rsidP="00D35F38">
      <w:pPr>
        <w:pStyle w:val="NoSpacing"/>
        <w:ind w:left="720"/>
      </w:pPr>
    </w:p>
    <w:p w:rsidR="00F1495B" w:rsidRDefault="00F1495B" w:rsidP="00D35F38">
      <w:pPr>
        <w:pStyle w:val="NoSpacing"/>
        <w:ind w:left="720"/>
      </w:pPr>
    </w:p>
    <w:p w:rsidR="003055DA" w:rsidRDefault="003055DA" w:rsidP="00D35F38">
      <w:pPr>
        <w:pStyle w:val="NoSpacing"/>
        <w:ind w:left="720"/>
      </w:pPr>
    </w:p>
    <w:p w:rsidR="00F1495B" w:rsidRDefault="00F1495B" w:rsidP="00D35F38">
      <w:pPr>
        <w:pStyle w:val="NoSpacing"/>
        <w:ind w:left="720"/>
      </w:pPr>
    </w:p>
    <w:p w:rsidR="00F1495B" w:rsidRDefault="00F1495B" w:rsidP="00F1495B">
      <w:pPr>
        <w:pStyle w:val="NoSpacing"/>
      </w:pPr>
      <w:r>
        <w:t xml:space="preserve">8) </w:t>
      </w:r>
      <w:r>
        <w:t>Which of the following agencies are vital to daily IT Service Continuity?  (Circle correct answers)</w:t>
      </w:r>
    </w:p>
    <w:p w:rsidR="00F1495B" w:rsidRDefault="00F1495B" w:rsidP="00F1495B">
      <w:pPr>
        <w:pStyle w:val="NoSpacing"/>
        <w:ind w:left="720"/>
      </w:pPr>
      <w:r>
        <w:t>a)</w:t>
      </w:r>
      <w:r>
        <w:tab/>
        <w:t>Electric Utility Service Providers.</w:t>
      </w:r>
    </w:p>
    <w:p w:rsidR="00F1495B" w:rsidRDefault="00F1495B" w:rsidP="00F1495B">
      <w:pPr>
        <w:pStyle w:val="NoSpacing"/>
        <w:ind w:left="720"/>
      </w:pPr>
      <w:r>
        <w:t>b)</w:t>
      </w:r>
      <w:r>
        <w:tab/>
        <w:t>Internet Service Providers.</w:t>
      </w:r>
    </w:p>
    <w:p w:rsidR="00F1495B" w:rsidRDefault="0014213C" w:rsidP="00F1495B">
      <w:pPr>
        <w:pStyle w:val="NoSpacing"/>
        <w:ind w:left="720"/>
      </w:pPr>
      <w:r>
        <w:t>c)</w:t>
      </w:r>
      <w:r>
        <w:tab/>
        <w:t>Government’s authority</w:t>
      </w:r>
      <w:r w:rsidR="00F1495B">
        <w:t>.</w:t>
      </w:r>
    </w:p>
    <w:p w:rsidR="00031787" w:rsidRDefault="00031787" w:rsidP="00F1495B">
      <w:pPr>
        <w:pStyle w:val="NoSpacing"/>
        <w:ind w:left="720"/>
      </w:pPr>
    </w:p>
    <w:p w:rsidR="00031787" w:rsidRDefault="00031787" w:rsidP="00F1495B">
      <w:pPr>
        <w:pStyle w:val="NoSpacing"/>
        <w:ind w:left="720"/>
      </w:pPr>
    </w:p>
    <w:p w:rsidR="00031787" w:rsidRDefault="00031787" w:rsidP="00F1495B">
      <w:pPr>
        <w:pStyle w:val="NoSpacing"/>
        <w:ind w:left="720"/>
      </w:pPr>
    </w:p>
    <w:p w:rsidR="003055DA" w:rsidRDefault="003055DA" w:rsidP="00F1495B">
      <w:pPr>
        <w:pStyle w:val="NoSpacing"/>
        <w:ind w:left="720"/>
      </w:pPr>
    </w:p>
    <w:p w:rsidR="00031787" w:rsidRDefault="00031787" w:rsidP="00031787">
      <w:pPr>
        <w:pStyle w:val="NoSpacing"/>
      </w:pPr>
      <w:r>
        <w:t xml:space="preserve">9) </w:t>
      </w:r>
      <w:r>
        <w:t>SLA (Service Level Agreement), includes OLA, and UC</w:t>
      </w:r>
      <w:r w:rsidR="00E40B48">
        <w:t xml:space="preserve"> (Fill the blanks).</w:t>
      </w:r>
    </w:p>
    <w:p w:rsidR="00031787" w:rsidRDefault="00031787" w:rsidP="00031787">
      <w:pPr>
        <w:pStyle w:val="NoSpacing"/>
        <w:ind w:left="720"/>
      </w:pPr>
      <w:r>
        <w:t xml:space="preserve">OLA stands for_________________; </w:t>
      </w:r>
      <w:proofErr w:type="gramStart"/>
      <w:r>
        <w:t>It</w:t>
      </w:r>
      <w:proofErr w:type="gramEnd"/>
      <w:r>
        <w:t xml:space="preserve"> is for Internal Suppliers.</w:t>
      </w:r>
    </w:p>
    <w:p w:rsidR="00031787" w:rsidRDefault="00031787" w:rsidP="00031787">
      <w:pPr>
        <w:pStyle w:val="NoSpacing"/>
        <w:ind w:left="720"/>
      </w:pPr>
      <w:r>
        <w:t xml:space="preserve">UC, stands for _________________; </w:t>
      </w:r>
      <w:proofErr w:type="gramStart"/>
      <w:r>
        <w:t>It</w:t>
      </w:r>
      <w:proofErr w:type="gramEnd"/>
      <w:r>
        <w:t xml:space="preserve"> is for External Suppliers.</w:t>
      </w:r>
    </w:p>
    <w:p w:rsidR="006F33C2" w:rsidRDefault="006F33C2" w:rsidP="00031787">
      <w:pPr>
        <w:pStyle w:val="NoSpacing"/>
        <w:ind w:left="720"/>
      </w:pPr>
    </w:p>
    <w:p w:rsidR="006F33C2" w:rsidRDefault="006F33C2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6F33C2" w:rsidRDefault="006F33C2" w:rsidP="00031787">
      <w:pPr>
        <w:pStyle w:val="NoSpacing"/>
        <w:ind w:left="720"/>
      </w:pPr>
    </w:p>
    <w:p w:rsidR="00E40B48" w:rsidRDefault="006F33C2" w:rsidP="00E40B48">
      <w:pPr>
        <w:pStyle w:val="NoSpacing"/>
      </w:pPr>
      <w:r>
        <w:t xml:space="preserve">10) IT Service Catalog, </w:t>
      </w:r>
      <w:r w:rsidR="00361A40">
        <w:t xml:space="preserve">its offering </w:t>
      </w:r>
      <w:r>
        <w:t xml:space="preserve">can be broadly </w:t>
      </w:r>
      <w:r w:rsidR="007462F7">
        <w:t>grouped</w:t>
      </w:r>
      <w:r w:rsidR="00361A40">
        <w:t xml:space="preserve"> by</w:t>
      </w:r>
      <w:r w:rsidR="00E40B48">
        <w:t xml:space="preserve"> (</w:t>
      </w:r>
      <w:r w:rsidR="00E40B48">
        <w:t>(Fill the blanks).</w:t>
      </w:r>
    </w:p>
    <w:p w:rsidR="006F33C2" w:rsidRDefault="00361A40" w:rsidP="00031787">
      <w:pPr>
        <w:pStyle w:val="NoSpacing"/>
        <w:ind w:left="720"/>
      </w:pPr>
      <w:r>
        <w:t>a) Business</w:t>
      </w:r>
      <w:r w:rsidR="006F33C2">
        <w:t>.   Example 1:  Location;</w:t>
      </w:r>
      <w:r>
        <w:t xml:space="preserve"> </w:t>
      </w:r>
      <w:r w:rsidR="005D2835">
        <w:t xml:space="preserve">      </w:t>
      </w:r>
      <w:r w:rsidR="006F33C2">
        <w:t>Example 2: ____________</w:t>
      </w:r>
    </w:p>
    <w:p w:rsidR="00E7184B" w:rsidRDefault="00361A40" w:rsidP="00031787">
      <w:pPr>
        <w:pStyle w:val="NoSpacing"/>
        <w:ind w:left="720"/>
      </w:pPr>
      <w:r>
        <w:t>b) Technical Capabilities</w:t>
      </w:r>
      <w:r w:rsidR="00E7184B">
        <w:t xml:space="preserve"> of the IT Department</w:t>
      </w:r>
      <w:r>
        <w:t xml:space="preserve">.  Example 1: </w:t>
      </w:r>
      <w:r w:rsidR="005D2835">
        <w:t>Network;</w:t>
      </w:r>
      <w:r w:rsidR="00E40B48">
        <w:t xml:space="preserve">  </w:t>
      </w:r>
      <w:r w:rsidR="00E7184B">
        <w:t xml:space="preserve">   </w:t>
      </w:r>
    </w:p>
    <w:p w:rsidR="00361A40" w:rsidRDefault="00E7184B" w:rsidP="00031787">
      <w:pPr>
        <w:pStyle w:val="NoSpacing"/>
        <w:ind w:left="720"/>
      </w:pPr>
      <w:r>
        <w:t xml:space="preserve">                                                                     </w:t>
      </w:r>
      <w:r w:rsidR="00E40B48">
        <w:t>Example 2:____________________</w:t>
      </w:r>
    </w:p>
    <w:p w:rsidR="003055DA" w:rsidRDefault="003055DA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3055DA" w:rsidRDefault="003055DA" w:rsidP="00031787">
      <w:pPr>
        <w:pStyle w:val="NoSpacing"/>
        <w:ind w:left="720"/>
      </w:pPr>
    </w:p>
    <w:p w:rsidR="00A27C28" w:rsidRDefault="00E24B99" w:rsidP="00E24B99">
      <w:pPr>
        <w:pStyle w:val="NoSpacing"/>
      </w:pPr>
      <w:r>
        <w:t>11) On</w:t>
      </w:r>
      <w:r w:rsidR="003539EB">
        <w:t xml:space="preserve"> migrating</w:t>
      </w:r>
      <w:r w:rsidR="00A27C28">
        <w:t xml:space="preserve"> Shenzhen Polytechnic‘s IT Services to the Cloud</w:t>
      </w:r>
      <w:r>
        <w:t xml:space="preserve"> Computing Environment</w:t>
      </w:r>
      <w:r w:rsidR="000B3CE2">
        <w:t>, what</w:t>
      </w:r>
      <w:r w:rsidR="00A27C28">
        <w:t xml:space="preserve"> are the three critical </w:t>
      </w:r>
      <w:r>
        <w:t>metrics in SLA (Service Level Agreement) negotiation (Circle 3 selections).</w:t>
      </w:r>
    </w:p>
    <w:p w:rsidR="00E24B99" w:rsidRDefault="00C92B02" w:rsidP="00284DA0">
      <w:pPr>
        <w:pStyle w:val="NoSpacing"/>
        <w:ind w:left="720"/>
      </w:pPr>
      <w:r>
        <w:t xml:space="preserve">a) </w:t>
      </w:r>
      <w:r w:rsidRPr="00C92B02">
        <w:t>Availability of Cloud Service</w:t>
      </w:r>
    </w:p>
    <w:p w:rsidR="00C92B02" w:rsidRDefault="00C92B02" w:rsidP="00284DA0">
      <w:pPr>
        <w:pStyle w:val="NoSpacing"/>
        <w:ind w:left="720"/>
      </w:pPr>
      <w:r>
        <w:t xml:space="preserve">b) Shenzhen Polytechnic’s </w:t>
      </w:r>
      <w:r w:rsidR="00D24F96">
        <w:t xml:space="preserve">CEO, his/her </w:t>
      </w:r>
      <w:r>
        <w:t>Permission to let us (IT Department) to do so.</w:t>
      </w:r>
    </w:p>
    <w:p w:rsidR="0068423D" w:rsidRDefault="0068423D" w:rsidP="00284DA0">
      <w:pPr>
        <w:pStyle w:val="NoSpacing"/>
        <w:ind w:left="720"/>
      </w:pPr>
      <w:r>
        <w:t xml:space="preserve">c) </w:t>
      </w:r>
      <w:r w:rsidR="000B3CE2" w:rsidRPr="000B3CE2">
        <w:t>Predictable Levels of Responses</w:t>
      </w:r>
      <w:r w:rsidR="000B3CE2">
        <w:t xml:space="preserve"> in Cloud Computing Services.</w:t>
      </w:r>
    </w:p>
    <w:p w:rsidR="000B3CE2" w:rsidRDefault="000B3CE2" w:rsidP="00284DA0">
      <w:pPr>
        <w:pStyle w:val="NoSpacing"/>
        <w:ind w:left="720"/>
      </w:pPr>
      <w:r>
        <w:t xml:space="preserve">d) </w:t>
      </w:r>
      <w:r w:rsidR="00365B7D">
        <w:t xml:space="preserve">Affordable, </w:t>
      </w:r>
      <w:r w:rsidR="00D24F96">
        <w:t xml:space="preserve">and </w:t>
      </w:r>
      <w:r w:rsidR="00365B7D">
        <w:t>reliable Cloud Service Maintenance.</w:t>
      </w:r>
    </w:p>
    <w:p w:rsidR="00365B7D" w:rsidRDefault="00365B7D" w:rsidP="00284DA0">
      <w:pPr>
        <w:pStyle w:val="NoSpacing"/>
        <w:ind w:left="720"/>
      </w:pPr>
      <w:r>
        <w:t xml:space="preserve">e) </w:t>
      </w:r>
      <w:r w:rsidR="00510A67">
        <w:t xml:space="preserve">On </w:t>
      </w:r>
      <w:r w:rsidR="00510A67">
        <w:t>the scope of migration</w:t>
      </w:r>
      <w:r w:rsidR="00510A67">
        <w:t>, l</w:t>
      </w:r>
      <w:r w:rsidR="00FE6AF6">
        <w:t>et’s start small, just to test it out.</w:t>
      </w:r>
    </w:p>
    <w:p w:rsidR="00284DA0" w:rsidRDefault="00284DA0" w:rsidP="00E24B99">
      <w:pPr>
        <w:pStyle w:val="NoSpacing"/>
      </w:pPr>
    </w:p>
    <w:p w:rsidR="00283E26" w:rsidRDefault="00283E26" w:rsidP="00E24B99">
      <w:pPr>
        <w:pStyle w:val="NoSpacing"/>
      </w:pPr>
    </w:p>
    <w:p w:rsidR="007942CC" w:rsidRDefault="007942CC" w:rsidP="00E24B99">
      <w:pPr>
        <w:pStyle w:val="NoSpacing"/>
      </w:pPr>
    </w:p>
    <w:p w:rsidR="007942CC" w:rsidRDefault="007942CC" w:rsidP="00E24B99">
      <w:pPr>
        <w:pStyle w:val="NoSpacing"/>
      </w:pPr>
    </w:p>
    <w:p w:rsidR="00283E26" w:rsidRDefault="00283E26" w:rsidP="00E24B99">
      <w:pPr>
        <w:pStyle w:val="NoSpacing"/>
      </w:pPr>
    </w:p>
    <w:p w:rsidR="00283E26" w:rsidRDefault="00283E26" w:rsidP="00E24B99">
      <w:pPr>
        <w:pStyle w:val="NoSpacing"/>
      </w:pPr>
      <w:r>
        <w:t>12) Referring to the following metrics for IT Service migration to the Cl</w:t>
      </w:r>
      <w:r w:rsidR="00C864FF">
        <w:t>oud (</w:t>
      </w:r>
      <w:r w:rsidR="00772B11">
        <w:t xml:space="preserve">e.g. </w:t>
      </w:r>
      <w:r w:rsidR="00E646E3">
        <w:t xml:space="preserve"> n</w:t>
      </w:r>
      <w:r w:rsidR="00AA2C21">
        <w:t xml:space="preserve">egotiating </w:t>
      </w:r>
      <w:r w:rsidR="00F91186">
        <w:t xml:space="preserve">for </w:t>
      </w:r>
      <w:r w:rsidR="00C864FF">
        <w:t>a</w:t>
      </w:r>
      <w:r w:rsidR="00F91186">
        <w:t xml:space="preserve"> SLA contract</w:t>
      </w:r>
      <w:r w:rsidR="00AA2C21">
        <w:t>):</w:t>
      </w:r>
    </w:p>
    <w:p w:rsidR="00460A01" w:rsidRDefault="00460A01" w:rsidP="00E24B99">
      <w:pPr>
        <w:pStyle w:val="NoSpacing"/>
      </w:pPr>
    </w:p>
    <w:p w:rsidR="00283E26" w:rsidRDefault="00283E26" w:rsidP="00E24B99">
      <w:pPr>
        <w:pStyle w:val="NoSpacing"/>
      </w:pPr>
      <w:r>
        <w:rPr>
          <w:noProof/>
        </w:rPr>
        <w:drawing>
          <wp:inline distT="0" distB="0" distL="0" distR="0" wp14:anchorId="609D125B" wp14:editId="05793527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AD" w:rsidRDefault="00FF06AD" w:rsidP="00E24B99">
      <w:pPr>
        <w:pStyle w:val="NoSpacing"/>
      </w:pPr>
    </w:p>
    <w:p w:rsidR="002F2583" w:rsidRDefault="002F2583" w:rsidP="00E24B99">
      <w:pPr>
        <w:pStyle w:val="NoSpacing"/>
      </w:pPr>
    </w:p>
    <w:p w:rsidR="002F2583" w:rsidRDefault="002F2583" w:rsidP="00E24B99">
      <w:pPr>
        <w:pStyle w:val="NoSpacing"/>
      </w:pPr>
    </w:p>
    <w:p w:rsidR="002F2583" w:rsidRDefault="002F2583" w:rsidP="00E24B99">
      <w:pPr>
        <w:pStyle w:val="NoSpacing"/>
      </w:pPr>
    </w:p>
    <w:p w:rsidR="00460A01" w:rsidRDefault="00F879EE" w:rsidP="00E24B99">
      <w:pPr>
        <w:pStyle w:val="NoSpacing"/>
      </w:pPr>
      <w:r>
        <w:t xml:space="preserve">Please fill the blanks on the question </w:t>
      </w:r>
      <w:r w:rsidR="00E646E3">
        <w:t xml:space="preserve">as shown </w:t>
      </w:r>
      <w:r>
        <w:t>below.</w:t>
      </w:r>
    </w:p>
    <w:p w:rsidR="00F879EE" w:rsidRDefault="00F879EE" w:rsidP="00E24B99">
      <w:pPr>
        <w:pStyle w:val="NoSpacing"/>
      </w:pPr>
    </w:p>
    <w:p w:rsidR="00460A01" w:rsidRDefault="00460A01" w:rsidP="00E24B99">
      <w:pPr>
        <w:pStyle w:val="NoSpacing"/>
      </w:pPr>
      <w:r>
        <w:t xml:space="preserve">___________________________ is my </w:t>
      </w:r>
      <w:r w:rsidR="005D73D6">
        <w:t>1s</w:t>
      </w:r>
      <w:r w:rsidR="00602449">
        <w:t xml:space="preserve">t/most </w:t>
      </w:r>
      <w:r w:rsidR="00312A24">
        <w:t>critical metric</w:t>
      </w:r>
      <w:r w:rsidR="007E1737">
        <w:t xml:space="preserve">, I want to </w:t>
      </w:r>
      <w:r w:rsidR="007E1737" w:rsidRPr="0064206A">
        <w:rPr>
          <w:b/>
        </w:rPr>
        <w:t>maximize</w:t>
      </w:r>
      <w:r w:rsidR="007E1737">
        <w:t xml:space="preserve"> it!</w:t>
      </w:r>
    </w:p>
    <w:p w:rsidR="005D73D6" w:rsidRDefault="00994205" w:rsidP="00E24B99">
      <w:pPr>
        <w:pStyle w:val="NoSpacing"/>
      </w:pPr>
      <w:r>
        <w:t>___________________________ are</w:t>
      </w:r>
      <w:r w:rsidR="005D73D6">
        <w:t xml:space="preserve"> my </w:t>
      </w:r>
      <w:r w:rsidR="00152D82">
        <w:t>2</w:t>
      </w:r>
      <w:r w:rsidR="00152D82" w:rsidRPr="00152D82">
        <w:rPr>
          <w:vertAlign w:val="superscript"/>
        </w:rPr>
        <w:t>nd</w:t>
      </w:r>
      <w:r w:rsidR="007E1737">
        <w:t xml:space="preserve"> </w:t>
      </w:r>
      <w:r w:rsidR="00C85845">
        <w:t xml:space="preserve">critical </w:t>
      </w:r>
      <w:r w:rsidR="007E1737">
        <w:t xml:space="preserve">metrics.  I want to </w:t>
      </w:r>
      <w:r w:rsidR="007E1737" w:rsidRPr="0064206A">
        <w:rPr>
          <w:b/>
        </w:rPr>
        <w:t>minimize</w:t>
      </w:r>
      <w:r w:rsidR="007E1737">
        <w:t xml:space="preserve"> it!</w:t>
      </w:r>
    </w:p>
    <w:p w:rsidR="00AA2C21" w:rsidRDefault="00AA2C21" w:rsidP="00E24B99">
      <w:pPr>
        <w:pStyle w:val="NoSpacing"/>
      </w:pPr>
    </w:p>
    <w:p w:rsidR="00FB3C53" w:rsidRDefault="00FB3C53" w:rsidP="00E24B99">
      <w:pPr>
        <w:pStyle w:val="NoSpacing"/>
      </w:pPr>
    </w:p>
    <w:p w:rsidR="008A0773" w:rsidRDefault="008A0773">
      <w:r>
        <w:br w:type="page"/>
      </w:r>
    </w:p>
    <w:p w:rsidR="00FB3C53" w:rsidRDefault="000E2DD6" w:rsidP="00E24B99">
      <w:pPr>
        <w:pStyle w:val="NoSpacing"/>
      </w:pPr>
      <w:r>
        <w:lastRenderedPageBreak/>
        <w:t xml:space="preserve">13) For my next job at the IT Service Management Team of Company </w:t>
      </w:r>
      <w:r w:rsidR="00525B41">
        <w:t>“</w:t>
      </w:r>
      <w:r>
        <w:t>XYZ</w:t>
      </w:r>
      <w:r w:rsidR="00525B41">
        <w:t>”</w:t>
      </w:r>
      <w:r>
        <w:t xml:space="preserve">, </w:t>
      </w:r>
      <w:r w:rsidR="00FF3A1C">
        <w:t xml:space="preserve">I know many resources </w:t>
      </w:r>
      <w:r w:rsidR="00FF3A1C">
        <w:t>available</w:t>
      </w:r>
      <w:r w:rsidR="00FF3A1C">
        <w:t xml:space="preserve"> for me to get started.  These include</w:t>
      </w:r>
      <w:r>
        <w:t xml:space="preserve">: </w:t>
      </w:r>
      <w:r w:rsidR="00C16FB0">
        <w:t xml:space="preserve">(Circle all correct </w:t>
      </w:r>
      <w:r w:rsidR="00C16FB0">
        <w:t>answers</w:t>
      </w:r>
      <w:r w:rsidR="00C16FB0">
        <w:t>):</w:t>
      </w:r>
    </w:p>
    <w:p w:rsidR="000E2DD6" w:rsidRDefault="000E2DD6" w:rsidP="00E24B99">
      <w:pPr>
        <w:pStyle w:val="NoSpacing"/>
      </w:pPr>
    </w:p>
    <w:p w:rsidR="000E2DD6" w:rsidRDefault="000E2DD6" w:rsidP="000E2DD6">
      <w:pPr>
        <w:pStyle w:val="ListParagraph"/>
        <w:numPr>
          <w:ilvl w:val="0"/>
          <w:numId w:val="5"/>
        </w:numPr>
      </w:pPr>
      <w:r>
        <w:t xml:space="preserve">An overall view of ITIL: </w:t>
      </w:r>
      <w:hyperlink r:id="rId6" w:history="1">
        <w:r w:rsidRPr="001E417F">
          <w:rPr>
            <w:rStyle w:val="Hyperlink"/>
          </w:rPr>
          <w:t>https://en.wikipedia.org/wiki/ITIL</w:t>
        </w:r>
      </w:hyperlink>
    </w:p>
    <w:p w:rsidR="007310F7" w:rsidRDefault="000E2DD6" w:rsidP="007310F7">
      <w:pPr>
        <w:pStyle w:val="ListParagraph"/>
        <w:numPr>
          <w:ilvl w:val="0"/>
          <w:numId w:val="5"/>
        </w:numPr>
        <w:rPr>
          <w:rStyle w:val="Hyperlink"/>
          <w:sz w:val="24"/>
          <w:szCs w:val="24"/>
        </w:rPr>
      </w:pPr>
      <w:r>
        <w:t xml:space="preserve">Templates of ITIL: </w:t>
      </w:r>
      <w:hyperlink r:id="rId7" w:anchor="ITIL_2011_Templates" w:history="1">
        <w:r w:rsidRPr="007310F7">
          <w:rPr>
            <w:rStyle w:val="Hyperlink"/>
            <w:sz w:val="24"/>
            <w:szCs w:val="24"/>
          </w:rPr>
          <w:t>http://wiki.en.i</w:t>
        </w:r>
        <w:r w:rsidRPr="007310F7">
          <w:rPr>
            <w:rStyle w:val="Hyperlink"/>
            <w:sz w:val="24"/>
            <w:szCs w:val="24"/>
          </w:rPr>
          <w:t>t</w:t>
        </w:r>
        <w:r w:rsidRPr="007310F7">
          <w:rPr>
            <w:rStyle w:val="Hyperlink"/>
            <w:sz w:val="24"/>
            <w:szCs w:val="24"/>
          </w:rPr>
          <w:t>-proce</w:t>
        </w:r>
        <w:r w:rsidRPr="007310F7">
          <w:rPr>
            <w:rStyle w:val="Hyperlink"/>
            <w:sz w:val="24"/>
            <w:szCs w:val="24"/>
          </w:rPr>
          <w:t>s</w:t>
        </w:r>
        <w:r w:rsidRPr="007310F7">
          <w:rPr>
            <w:rStyle w:val="Hyperlink"/>
            <w:sz w:val="24"/>
            <w:szCs w:val="24"/>
          </w:rPr>
          <w:t>smaps.com/index.php/ITIL-Checklists#ITIL_2011_Templates</w:t>
        </w:r>
      </w:hyperlink>
    </w:p>
    <w:p w:rsidR="00C16FB0" w:rsidRDefault="00D45798" w:rsidP="007310F7">
      <w:pPr>
        <w:pStyle w:val="ListParagraph"/>
        <w:numPr>
          <w:ilvl w:val="0"/>
          <w:numId w:val="5"/>
        </w:num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ITIL in details: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579"/>
      </w:tblGrid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Core phase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Sub-processes and functions</w:t>
            </w:r>
          </w:p>
        </w:tc>
      </w:tr>
      <w:tr w:rsidR="00C16FB0" w:rsidRPr="00870943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DE58FF">
              <w:rPr>
                <w:rFonts w:ascii="Arial" w:hAnsi="Arial" w:cs="Arial"/>
                <w:color w:val="000000"/>
              </w:rPr>
              <w:t>Service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>1. Financial Management</w:t>
            </w:r>
          </w:p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>2. Service Portfolio Management</w:t>
            </w:r>
          </w:p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 xml:space="preserve">3. </w:t>
            </w:r>
            <w:r w:rsidRPr="00DE58FF">
              <w:rPr>
                <w:rFonts w:ascii="Arial" w:hAnsi="Arial" w:cs="Arial"/>
                <w:color w:val="000000"/>
              </w:rPr>
              <w:t>Demand Management</w:t>
            </w:r>
          </w:p>
          <w:p w:rsidR="00C16FB0" w:rsidRPr="00870943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870943">
              <w:rPr>
                <w:rFonts w:ascii="Arial" w:hAnsi="Arial" w:cs="Arial"/>
                <w:color w:val="000000"/>
              </w:rPr>
              <w:t>4. Strategy Generation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3D7838">
              <w:rPr>
                <w:rFonts w:ascii="Arial" w:hAnsi="Arial" w:cs="Arial"/>
                <w:color w:val="000000"/>
              </w:rPr>
              <w:t>Service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  <w:r w:rsidRPr="00AB5B65">
              <w:rPr>
                <w:rFonts w:ascii="Arial" w:hAnsi="Arial" w:cs="Arial"/>
                <w:color w:val="000000"/>
              </w:rPr>
              <w:t>Service Level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  <w:r w:rsidRPr="003D7838">
              <w:rPr>
                <w:rFonts w:ascii="Arial" w:hAnsi="Arial" w:cs="Arial"/>
                <w:color w:val="000000"/>
              </w:rPr>
              <w:t>Capacity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 Availability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IT Service Continuity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5. </w:t>
            </w:r>
            <w:r w:rsidRPr="003338AE">
              <w:rPr>
                <w:rFonts w:ascii="Arial" w:hAnsi="Arial" w:cs="Arial"/>
                <w:color w:val="000000"/>
              </w:rPr>
              <w:t>Service Catalogue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 Supplier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 Information Security Management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54171B">
              <w:rPr>
                <w:rFonts w:ascii="Arial" w:hAnsi="Arial" w:cs="Arial"/>
                <w:color w:val="000000"/>
              </w:rPr>
              <w:t>Service Transition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Change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  <w:r w:rsidRPr="0054171B">
              <w:rPr>
                <w:rFonts w:ascii="Arial" w:hAnsi="Arial" w:cs="Arial"/>
                <w:color w:val="000000"/>
              </w:rPr>
              <w:t>Service Asset and Configuration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  <w:r w:rsidRPr="00B143E2">
              <w:rPr>
                <w:rFonts w:ascii="Arial" w:hAnsi="Arial" w:cs="Arial"/>
                <w:color w:val="000000"/>
              </w:rPr>
              <w:t>Release and Deployment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Service Validation and Testing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 Evaluation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 Knowledge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 Transition Planning and Support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 w:rsidRPr="00EA71C2">
              <w:rPr>
                <w:rFonts w:ascii="Arial" w:hAnsi="Arial" w:cs="Arial"/>
                <w:color w:val="000000"/>
              </w:rPr>
              <w:t>Service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  <w:r w:rsidRPr="00847103">
              <w:rPr>
                <w:rFonts w:ascii="Arial" w:hAnsi="Arial" w:cs="Arial"/>
              </w:rPr>
              <w:t>Incident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  <w:r w:rsidRPr="00EA71C2">
              <w:rPr>
                <w:rFonts w:ascii="Arial" w:hAnsi="Arial" w:cs="Arial"/>
                <w:color w:val="000000"/>
              </w:rPr>
              <w:t>Problem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 Event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 Request Fulfilment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5. Access Management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6. </w:t>
            </w:r>
            <w:r w:rsidRPr="002B1A58">
              <w:rPr>
                <w:rFonts w:ascii="Arial" w:hAnsi="Arial" w:cs="Arial"/>
                <w:color w:val="000000"/>
              </w:rPr>
              <w:t>Service Desk Function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 Technical Management Function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 Application Management Function</w:t>
            </w:r>
          </w:p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 IT Operations Management Function</w:t>
            </w:r>
          </w:p>
        </w:tc>
      </w:tr>
      <w:tr w:rsidR="00C16FB0" w:rsidTr="00E43A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Continual Service Improvement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FB0" w:rsidRDefault="00C16FB0" w:rsidP="00E43A75">
            <w:pPr>
              <w:pStyle w:val="table-para"/>
              <w:spacing w:before="0" w:beforeAutospacing="0" w:after="0" w:afterAutospacing="0"/>
              <w:ind w:left="72" w:right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Seven-Step Improvement Process</w:t>
            </w:r>
          </w:p>
        </w:tc>
      </w:tr>
    </w:tbl>
    <w:p w:rsidR="000E2DD6" w:rsidRDefault="000E2DD6" w:rsidP="00E26E52">
      <w:pPr>
        <w:rPr>
          <w:sz w:val="24"/>
          <w:szCs w:val="24"/>
        </w:rPr>
      </w:pPr>
    </w:p>
    <w:p w:rsidR="007C2FDA" w:rsidRDefault="000024CB" w:rsidP="00E2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want to study abroa</w:t>
      </w:r>
      <w:r w:rsidR="007C2FDA">
        <w:rPr>
          <w:sz w:val="24"/>
          <w:szCs w:val="24"/>
        </w:rPr>
        <w:t>d/oversea.</w:t>
      </w:r>
    </w:p>
    <w:p w:rsidR="00E26E52" w:rsidRDefault="007C2FDA" w:rsidP="00E2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</w:t>
      </w:r>
      <w:r w:rsidR="000024CB">
        <w:rPr>
          <w:sz w:val="24"/>
          <w:szCs w:val="24"/>
        </w:rPr>
        <w:t>build a stronger, prosperous Greater China.</w:t>
      </w:r>
    </w:p>
    <w:p w:rsidR="00E26E52" w:rsidRPr="00E26E52" w:rsidRDefault="00311CB8" w:rsidP="00E26E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Shenzhen Polytechnic</w:t>
      </w:r>
      <w:r w:rsidR="00F66694">
        <w:rPr>
          <w:sz w:val="24"/>
          <w:szCs w:val="24"/>
        </w:rPr>
        <w:t xml:space="preserve">, </w:t>
      </w:r>
      <w:r w:rsidR="00525B41">
        <w:rPr>
          <w:sz w:val="24"/>
          <w:szCs w:val="24"/>
        </w:rPr>
        <w:t>we are in this together!</w:t>
      </w:r>
      <w:bookmarkStart w:id="0" w:name="_GoBack"/>
      <w:bookmarkEnd w:id="0"/>
    </w:p>
    <w:sectPr w:rsidR="00E26E52" w:rsidRPr="00E2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246D"/>
    <w:multiLevelType w:val="hybridMultilevel"/>
    <w:tmpl w:val="9F04F60A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C5073"/>
    <w:multiLevelType w:val="hybridMultilevel"/>
    <w:tmpl w:val="4A9A7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8E"/>
    <w:multiLevelType w:val="hybridMultilevel"/>
    <w:tmpl w:val="0A4419D0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D6076B"/>
    <w:multiLevelType w:val="hybridMultilevel"/>
    <w:tmpl w:val="A03CC7B0"/>
    <w:lvl w:ilvl="0" w:tplc="F76C928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583932"/>
    <w:multiLevelType w:val="hybridMultilevel"/>
    <w:tmpl w:val="3AC61E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E5"/>
    <w:rsid w:val="000024CB"/>
    <w:rsid w:val="00031787"/>
    <w:rsid w:val="00036CB8"/>
    <w:rsid w:val="00055BE5"/>
    <w:rsid w:val="000B3CE2"/>
    <w:rsid w:val="000E2DD6"/>
    <w:rsid w:val="0014213C"/>
    <w:rsid w:val="00152D82"/>
    <w:rsid w:val="001623F5"/>
    <w:rsid w:val="001677CC"/>
    <w:rsid w:val="00186EE9"/>
    <w:rsid w:val="001B7F7D"/>
    <w:rsid w:val="001D1BF2"/>
    <w:rsid w:val="00206881"/>
    <w:rsid w:val="00231DBF"/>
    <w:rsid w:val="00253D95"/>
    <w:rsid w:val="00283E26"/>
    <w:rsid w:val="00284DA0"/>
    <w:rsid w:val="002B0C15"/>
    <w:rsid w:val="002B4B3A"/>
    <w:rsid w:val="002F2583"/>
    <w:rsid w:val="003055DA"/>
    <w:rsid w:val="00311CB8"/>
    <w:rsid w:val="00312A24"/>
    <w:rsid w:val="00344F7E"/>
    <w:rsid w:val="00350E4C"/>
    <w:rsid w:val="003539EB"/>
    <w:rsid w:val="00357081"/>
    <w:rsid w:val="00361A40"/>
    <w:rsid w:val="00365B7D"/>
    <w:rsid w:val="00460A01"/>
    <w:rsid w:val="00510A67"/>
    <w:rsid w:val="00525B41"/>
    <w:rsid w:val="005D2835"/>
    <w:rsid w:val="005D73D6"/>
    <w:rsid w:val="00602449"/>
    <w:rsid w:val="00603585"/>
    <w:rsid w:val="00620258"/>
    <w:rsid w:val="0064206A"/>
    <w:rsid w:val="0068423D"/>
    <w:rsid w:val="006D2DE7"/>
    <w:rsid w:val="006F33C2"/>
    <w:rsid w:val="00720964"/>
    <w:rsid w:val="007310F7"/>
    <w:rsid w:val="007462F7"/>
    <w:rsid w:val="00746D2D"/>
    <w:rsid w:val="00772B11"/>
    <w:rsid w:val="007942CC"/>
    <w:rsid w:val="007A55F1"/>
    <w:rsid w:val="007C2FDA"/>
    <w:rsid w:val="007E1737"/>
    <w:rsid w:val="007F3956"/>
    <w:rsid w:val="008A0773"/>
    <w:rsid w:val="00911D15"/>
    <w:rsid w:val="00960136"/>
    <w:rsid w:val="00994205"/>
    <w:rsid w:val="009B2C36"/>
    <w:rsid w:val="00A27C28"/>
    <w:rsid w:val="00A662B7"/>
    <w:rsid w:val="00A82EA5"/>
    <w:rsid w:val="00AA2C21"/>
    <w:rsid w:val="00AD6C4A"/>
    <w:rsid w:val="00B409DB"/>
    <w:rsid w:val="00C16FB0"/>
    <w:rsid w:val="00C85845"/>
    <w:rsid w:val="00C864FF"/>
    <w:rsid w:val="00C92B02"/>
    <w:rsid w:val="00CA7758"/>
    <w:rsid w:val="00CF7E90"/>
    <w:rsid w:val="00D23B55"/>
    <w:rsid w:val="00D24F96"/>
    <w:rsid w:val="00D35F38"/>
    <w:rsid w:val="00D45798"/>
    <w:rsid w:val="00D501F3"/>
    <w:rsid w:val="00D53A5E"/>
    <w:rsid w:val="00D82FCC"/>
    <w:rsid w:val="00DD0046"/>
    <w:rsid w:val="00E1624D"/>
    <w:rsid w:val="00E24B99"/>
    <w:rsid w:val="00E26E52"/>
    <w:rsid w:val="00E40B48"/>
    <w:rsid w:val="00E646E3"/>
    <w:rsid w:val="00E7184B"/>
    <w:rsid w:val="00EE2907"/>
    <w:rsid w:val="00F1495B"/>
    <w:rsid w:val="00F64AED"/>
    <w:rsid w:val="00F66694"/>
    <w:rsid w:val="00F879EE"/>
    <w:rsid w:val="00F91186"/>
    <w:rsid w:val="00FA6343"/>
    <w:rsid w:val="00FB3C53"/>
    <w:rsid w:val="00FD0712"/>
    <w:rsid w:val="00FE6AF6"/>
    <w:rsid w:val="00FF06AD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B3E7-FBFB-4947-924A-D5F53BED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95"/>
    <w:pPr>
      <w:ind w:left="720"/>
      <w:contextualSpacing/>
    </w:pPr>
  </w:style>
  <w:style w:type="paragraph" w:styleId="NoSpacing">
    <w:name w:val="No Spacing"/>
    <w:uiPriority w:val="1"/>
    <w:qFormat/>
    <w:rsid w:val="00253D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D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DD6"/>
    <w:rPr>
      <w:color w:val="954F72" w:themeColor="followedHyperlink"/>
      <w:u w:val="single"/>
    </w:rPr>
  </w:style>
  <w:style w:type="paragraph" w:customStyle="1" w:styleId="table-para">
    <w:name w:val="table-para"/>
    <w:basedOn w:val="Normal"/>
    <w:rsid w:val="00C1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en.it-processmaps.com/index.php/ITIL-Check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T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</cp:revision>
  <dcterms:created xsi:type="dcterms:W3CDTF">2015-10-27T11:37:00Z</dcterms:created>
  <dcterms:modified xsi:type="dcterms:W3CDTF">2015-10-27T11:37:00Z</dcterms:modified>
</cp:coreProperties>
</file>