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47CB" w:rsidRPr="005C47CB" w:rsidRDefault="008D3901">
      <w:pPr>
        <w:rPr>
          <w:rFonts w:cstheme="minorHAnsi"/>
          <w:sz w:val="44"/>
          <w:szCs w:val="44"/>
        </w:rPr>
      </w:pPr>
      <w:r w:rsidRPr="005C47CB">
        <w:rPr>
          <w:rFonts w:cstheme="minorHAnsi"/>
          <w:sz w:val="44"/>
          <w:szCs w:val="44"/>
        </w:rPr>
        <w:t>Research Question</w:t>
      </w:r>
    </w:p>
    <w:p w:rsidR="000E1716" w:rsidRPr="005C47CB" w:rsidRDefault="008D3901">
      <w:pPr>
        <w:rPr>
          <w:sz w:val="32"/>
          <w:szCs w:val="32"/>
        </w:rPr>
      </w:pPr>
      <w:r w:rsidRPr="005C47CB">
        <w:rPr>
          <w:sz w:val="32"/>
          <w:szCs w:val="32"/>
        </w:rPr>
        <w:t xml:space="preserve">How can we </w:t>
      </w:r>
      <w:r w:rsidR="0046598B">
        <w:rPr>
          <w:sz w:val="32"/>
          <w:szCs w:val="32"/>
        </w:rPr>
        <w:t>make information security management more automated</w:t>
      </w:r>
      <w:r w:rsidRPr="005C47CB">
        <w:rPr>
          <w:sz w:val="32"/>
          <w:szCs w:val="32"/>
        </w:rPr>
        <w:t>?</w:t>
      </w:r>
    </w:p>
    <w:p w:rsidR="005C47CB" w:rsidRDefault="005C47CB"/>
    <w:p w:rsidR="005C47CB" w:rsidRPr="005C47CB" w:rsidRDefault="005C47CB">
      <w:pPr>
        <w:rPr>
          <w:b/>
          <w:sz w:val="36"/>
          <w:szCs w:val="36"/>
        </w:rPr>
      </w:pPr>
    </w:p>
    <w:p w:rsidR="008D3901" w:rsidRPr="005C47CB" w:rsidRDefault="005C47CB">
      <w:pPr>
        <w:rPr>
          <w:b/>
          <w:sz w:val="36"/>
          <w:szCs w:val="36"/>
        </w:rPr>
      </w:pPr>
      <w:r w:rsidRPr="005C47CB">
        <w:rPr>
          <w:b/>
          <w:sz w:val="36"/>
          <w:szCs w:val="36"/>
        </w:rPr>
        <w:t>Abstract</w:t>
      </w:r>
    </w:p>
    <w:p w:rsidR="008D3901" w:rsidRDefault="008D3901">
      <w:r>
        <w:t xml:space="preserve">Management of information security deals with the development, implementation, </w:t>
      </w:r>
      <w:proofErr w:type="gramStart"/>
      <w:r>
        <w:t>application</w:t>
      </w:r>
      <w:proofErr w:type="gramEnd"/>
      <w:r w:rsidR="005C47CB">
        <w:t xml:space="preserve"> </w:t>
      </w:r>
      <w:r>
        <w:t>monitoring service, review, maintenance and enhancement of an information security management systems.</w:t>
      </w:r>
      <w:r w:rsidR="005C47CB">
        <w:t xml:space="preserve"> </w:t>
      </w:r>
      <w:r>
        <w:t xml:space="preserve">In this research I have been analyzing about </w:t>
      </w:r>
      <w:r w:rsidR="00E40632">
        <w:t>the possibilities of automation</w:t>
      </w:r>
      <w:r>
        <w:t xml:space="preserve"> in information security </w:t>
      </w:r>
      <w:r w:rsidR="00397E83">
        <w:t>management</w:t>
      </w:r>
      <w:r>
        <w:t>.</w:t>
      </w:r>
    </w:p>
    <w:p w:rsidR="008D3901" w:rsidRDefault="008D3901">
      <w:r>
        <w:t>The study takes into account the possibility of using s safety ontologies in risk management, hard and software systems for the automated operations of some security measures and automation protocol which controls the measures of security to verify compliance and security configurations.</w:t>
      </w:r>
    </w:p>
    <w:p w:rsidR="008D3901" w:rsidRDefault="008D3901">
      <w:r>
        <w:t xml:space="preserve">The findings of this </w:t>
      </w:r>
      <w:r w:rsidR="005D586C">
        <w:t>research helps</w:t>
      </w:r>
      <w:r w:rsidR="00E40632">
        <w:t xml:space="preserve"> in defining systems which</w:t>
      </w:r>
      <w:r>
        <w:t xml:space="preserve"> can use to achieve greater efficiency in the process of managing information security.</w:t>
      </w:r>
    </w:p>
    <w:p w:rsidR="00397E83" w:rsidRDefault="00397E83"/>
    <w:p w:rsidR="00397E83" w:rsidRPr="005C47CB" w:rsidRDefault="005C47CB">
      <w:pPr>
        <w:rPr>
          <w:b/>
          <w:sz w:val="36"/>
          <w:szCs w:val="36"/>
        </w:rPr>
      </w:pPr>
      <w:r>
        <w:rPr>
          <w:b/>
          <w:sz w:val="36"/>
          <w:szCs w:val="36"/>
        </w:rPr>
        <w:t>Introduction</w:t>
      </w:r>
    </w:p>
    <w:p w:rsidR="00397E83" w:rsidRDefault="00397E83">
      <w:r>
        <w:t xml:space="preserve">The security of information has become a major issue for most of the professionals. There has been more development in many new technologies in </w:t>
      </w:r>
      <w:r w:rsidR="005C47CB">
        <w:t>response</w:t>
      </w:r>
      <w:r>
        <w:t xml:space="preserve"> to the rise number of recorded incidents to secure information assets from attacks and alert security administration to security risks.</w:t>
      </w:r>
    </w:p>
    <w:p w:rsidR="00397E83" w:rsidRDefault="00397E83">
      <w:r>
        <w:t xml:space="preserve">Managing the security of information is an onerous and challenging </w:t>
      </w:r>
      <w:r w:rsidR="005C47CB">
        <w:t>task. It</w:t>
      </w:r>
      <w:r>
        <w:t xml:space="preserve"> has included with many</w:t>
      </w:r>
      <w:r w:rsidR="00E40632">
        <w:t xml:space="preserve"> of the different complex components of software</w:t>
      </w:r>
      <w:r>
        <w:t xml:space="preserve"> which includes </w:t>
      </w:r>
      <w:r w:rsidR="005C47CB">
        <w:t>firmware, operating</w:t>
      </w:r>
      <w:r>
        <w:t xml:space="preserve"> systems, and the applications need to be configure</w:t>
      </w:r>
      <w:r w:rsidR="00E40632">
        <w:t>d</w:t>
      </w:r>
      <w:r>
        <w:t xml:space="preserve"> securely</w:t>
      </w:r>
      <w:proofErr w:type="gramStart"/>
      <w:r>
        <w:t>,</w:t>
      </w:r>
      <w:r w:rsidR="00E40632">
        <w:t xml:space="preserve"> </w:t>
      </w:r>
      <w:r>
        <w:t xml:space="preserve"> </w:t>
      </w:r>
      <w:r w:rsidR="00E40632">
        <w:t>that</w:t>
      </w:r>
      <w:proofErr w:type="gramEnd"/>
      <w:r w:rsidR="00E40632">
        <w:t xml:space="preserve"> </w:t>
      </w:r>
      <w:r>
        <w:t xml:space="preserve">has to be patched </w:t>
      </w:r>
      <w:r w:rsidR="00E40632">
        <w:t xml:space="preserve">in time </w:t>
      </w:r>
      <w:r>
        <w:t xml:space="preserve"> and have to monitor continuously.</w:t>
      </w:r>
    </w:p>
    <w:p w:rsidR="00397E83" w:rsidRDefault="00397E83">
      <w:r>
        <w:t xml:space="preserve">There has been an extensive set of security requirements when it comes to the different type of organization </w:t>
      </w:r>
      <w:r w:rsidR="00567BDF">
        <w:t>levels.</w:t>
      </w:r>
    </w:p>
    <w:p w:rsidR="005C47CB" w:rsidRDefault="005C47CB"/>
    <w:p w:rsidR="005C47CB" w:rsidRDefault="005C47CB"/>
    <w:p w:rsidR="005C47CB" w:rsidRDefault="005C47CB"/>
    <w:p w:rsidR="005C47CB" w:rsidRDefault="005C47CB"/>
    <w:p w:rsidR="005C47CB" w:rsidRDefault="005C47CB"/>
    <w:p w:rsidR="005C47CB" w:rsidRDefault="005C47CB"/>
    <w:p w:rsidR="00D113EA" w:rsidRPr="005C47CB" w:rsidRDefault="00D113EA">
      <w:pPr>
        <w:rPr>
          <w:b/>
          <w:sz w:val="36"/>
          <w:szCs w:val="36"/>
        </w:rPr>
      </w:pPr>
      <w:r w:rsidRPr="005C47CB">
        <w:rPr>
          <w:b/>
          <w:sz w:val="36"/>
          <w:szCs w:val="36"/>
        </w:rPr>
        <w:lastRenderedPageBreak/>
        <w:t>Methods</w:t>
      </w:r>
    </w:p>
    <w:p w:rsidR="00D113EA" w:rsidRDefault="00D113EA" w:rsidP="005C47CB">
      <w:pPr>
        <w:pStyle w:val="ListParagraph"/>
        <w:numPr>
          <w:ilvl w:val="0"/>
          <w:numId w:val="1"/>
        </w:numPr>
      </w:pPr>
      <w:r>
        <w:t>A brief overview of Information security management which is defined according to the International standards ISO27001.</w:t>
      </w:r>
    </w:p>
    <w:p w:rsidR="00D113EA" w:rsidRDefault="00D113EA" w:rsidP="005C47CB">
      <w:pPr>
        <w:pStyle w:val="ListParagraph"/>
        <w:numPr>
          <w:ilvl w:val="0"/>
          <w:numId w:val="1"/>
        </w:numPr>
      </w:pPr>
      <w:r>
        <w:t>Analysis of automation potential of hazard identification ontologies.</w:t>
      </w:r>
    </w:p>
    <w:p w:rsidR="00D113EA" w:rsidRDefault="00D113EA" w:rsidP="005C47CB">
      <w:pPr>
        <w:pStyle w:val="ListParagraph"/>
        <w:numPr>
          <w:ilvl w:val="0"/>
          <w:numId w:val="1"/>
        </w:numPr>
      </w:pPr>
      <w:r>
        <w:t>Analysis of controls that can be used in automates existing hard and software security tools.</w:t>
      </w:r>
    </w:p>
    <w:p w:rsidR="00D113EA" w:rsidRDefault="00D113EA" w:rsidP="005C47CB">
      <w:pPr>
        <w:pStyle w:val="ListParagraph"/>
        <w:numPr>
          <w:ilvl w:val="0"/>
          <w:numId w:val="1"/>
        </w:numPr>
      </w:pPr>
      <w:r>
        <w:t>Evaluate the security content automation protocol (SCAP) and its options for automating vulnerability tests, technical compliance monitoring activities and security assessment.</w:t>
      </w:r>
    </w:p>
    <w:p w:rsidR="005C47CB" w:rsidRPr="005C47CB" w:rsidRDefault="005C47CB">
      <w:pPr>
        <w:rPr>
          <w:b/>
          <w:sz w:val="28"/>
          <w:szCs w:val="28"/>
        </w:rPr>
      </w:pPr>
    </w:p>
    <w:p w:rsidR="00D113EA" w:rsidRPr="005C47CB" w:rsidRDefault="00D113EA">
      <w:pPr>
        <w:rPr>
          <w:b/>
          <w:sz w:val="28"/>
          <w:szCs w:val="28"/>
        </w:rPr>
      </w:pPr>
      <w:r w:rsidRPr="005C47CB">
        <w:rPr>
          <w:b/>
          <w:sz w:val="28"/>
          <w:szCs w:val="28"/>
        </w:rPr>
        <w:t xml:space="preserve">Information </w:t>
      </w:r>
      <w:r w:rsidR="005C47CB" w:rsidRPr="005C47CB">
        <w:rPr>
          <w:b/>
          <w:sz w:val="28"/>
          <w:szCs w:val="28"/>
        </w:rPr>
        <w:t>Management security</w:t>
      </w:r>
    </w:p>
    <w:p w:rsidR="00D113EA" w:rsidRDefault="00D113EA">
      <w:r>
        <w:t xml:space="preserve">The method for managing information security is specified in ISO </w:t>
      </w:r>
      <w:r w:rsidR="00E44889">
        <w:t xml:space="preserve">27001. This </w:t>
      </w:r>
      <w:proofErr w:type="spellStart"/>
      <w:r w:rsidR="00E44889">
        <w:t>onternational</w:t>
      </w:r>
      <w:proofErr w:type="spellEnd"/>
      <w:r w:rsidR="00E44889">
        <w:t xml:space="preserve"> standard provides a model for </w:t>
      </w:r>
      <w:proofErr w:type="spellStart"/>
      <w:r w:rsidR="00E44889">
        <w:t>setting</w:t>
      </w:r>
      <w:proofErr w:type="gramStart"/>
      <w:r w:rsidR="00E44889">
        <w:t>,implementing,operating,monitoring,reviewing,maintaining</w:t>
      </w:r>
      <w:proofErr w:type="spellEnd"/>
      <w:proofErr w:type="gramEnd"/>
      <w:r w:rsidR="00E44889">
        <w:t xml:space="preserve"> and improving am </w:t>
      </w:r>
      <w:proofErr w:type="spellStart"/>
      <w:r w:rsidR="00E44889">
        <w:t>ISMS.It</w:t>
      </w:r>
      <w:proofErr w:type="spellEnd"/>
      <w:r w:rsidR="00E44889">
        <w:t xml:space="preserve"> adopts the process model “Plan-Do-Check-Act”(PDCA), which is applied to structure all process of the </w:t>
      </w:r>
      <w:proofErr w:type="spellStart"/>
      <w:r w:rsidR="00E44889">
        <w:t>ISMS.The</w:t>
      </w:r>
      <w:proofErr w:type="spellEnd"/>
      <w:r w:rsidR="00E44889">
        <w:t xml:space="preserve"> actions to be implemented at </w:t>
      </w:r>
      <w:proofErr w:type="spellStart"/>
      <w:r w:rsidR="00E44889">
        <w:t>ech</w:t>
      </w:r>
      <w:proofErr w:type="spellEnd"/>
      <w:r w:rsidR="00E44889">
        <w:t xml:space="preserve"> phase are:</w:t>
      </w:r>
    </w:p>
    <w:p w:rsidR="00E44889" w:rsidRDefault="00E44889" w:rsidP="005C47CB">
      <w:pPr>
        <w:pStyle w:val="ListParagraph"/>
        <w:numPr>
          <w:ilvl w:val="0"/>
          <w:numId w:val="2"/>
        </w:numPr>
      </w:pPr>
      <w:r>
        <w:t>Plan</w:t>
      </w:r>
    </w:p>
    <w:p w:rsidR="00E44889" w:rsidRDefault="00E44889" w:rsidP="005C47CB">
      <w:pPr>
        <w:pStyle w:val="ListParagraph"/>
        <w:numPr>
          <w:ilvl w:val="0"/>
          <w:numId w:val="2"/>
        </w:numPr>
      </w:pPr>
      <w:r>
        <w:t xml:space="preserve">Do </w:t>
      </w:r>
    </w:p>
    <w:p w:rsidR="00E44889" w:rsidRDefault="00E44889" w:rsidP="005C47CB">
      <w:pPr>
        <w:pStyle w:val="ListParagraph"/>
        <w:numPr>
          <w:ilvl w:val="0"/>
          <w:numId w:val="2"/>
        </w:numPr>
      </w:pPr>
      <w:r>
        <w:t>Check</w:t>
      </w:r>
    </w:p>
    <w:p w:rsidR="00E44889" w:rsidRDefault="00E44889" w:rsidP="005C47CB">
      <w:pPr>
        <w:pStyle w:val="ListParagraph"/>
        <w:numPr>
          <w:ilvl w:val="0"/>
          <w:numId w:val="2"/>
        </w:numPr>
      </w:pPr>
      <w:r>
        <w:t>Act</w:t>
      </w:r>
    </w:p>
    <w:p w:rsidR="005C47CB" w:rsidRDefault="005C47CB"/>
    <w:p w:rsidR="00E44889" w:rsidRPr="005C47CB" w:rsidRDefault="00E44889">
      <w:pPr>
        <w:rPr>
          <w:b/>
          <w:sz w:val="32"/>
          <w:szCs w:val="32"/>
        </w:rPr>
      </w:pPr>
      <w:r w:rsidRPr="005C47CB">
        <w:rPr>
          <w:b/>
          <w:sz w:val="32"/>
          <w:szCs w:val="32"/>
        </w:rPr>
        <w:t>Risk Management Automation</w:t>
      </w:r>
    </w:p>
    <w:p w:rsidR="00E44889" w:rsidRDefault="00E44889">
      <w:r>
        <w:t>In this we have study of how the safety ontology can be used to automate risk management of information security. It consists of protection ontology and related AURUM risk management method are briefly researched.</w:t>
      </w:r>
    </w:p>
    <w:p w:rsidR="00E44889" w:rsidRPr="005C47CB" w:rsidRDefault="00E44889">
      <w:pPr>
        <w:rPr>
          <w:b/>
          <w:sz w:val="28"/>
          <w:szCs w:val="28"/>
        </w:rPr>
      </w:pPr>
      <w:r w:rsidRPr="005C47CB">
        <w:rPr>
          <w:b/>
          <w:sz w:val="28"/>
          <w:szCs w:val="28"/>
        </w:rPr>
        <w:t xml:space="preserve">Operation of Security </w:t>
      </w:r>
      <w:r w:rsidR="005C47CB" w:rsidRPr="005C47CB">
        <w:rPr>
          <w:b/>
          <w:sz w:val="28"/>
          <w:szCs w:val="28"/>
        </w:rPr>
        <w:t>C</w:t>
      </w:r>
      <w:r w:rsidRPr="005C47CB">
        <w:rPr>
          <w:b/>
          <w:sz w:val="28"/>
          <w:szCs w:val="28"/>
        </w:rPr>
        <w:t xml:space="preserve">ontrols through Automated </w:t>
      </w:r>
      <w:r w:rsidR="005C47CB" w:rsidRPr="005C47CB">
        <w:rPr>
          <w:b/>
          <w:sz w:val="28"/>
          <w:szCs w:val="28"/>
        </w:rPr>
        <w:t>Techniques</w:t>
      </w:r>
    </w:p>
    <w:p w:rsidR="00E44889" w:rsidRDefault="00E44889">
      <w:r>
        <w:t xml:space="preserve">In order to mitigate the risk, the information security controls have to be implemented and operated after the risk assessment process and countermeasure </w:t>
      </w:r>
      <w:r w:rsidR="005C47CB">
        <w:t>selection. So</w:t>
      </w:r>
      <w:r w:rsidR="005140D9">
        <w:t xml:space="preserve"> specifies 133 safety </w:t>
      </w:r>
      <w:r w:rsidR="005C47CB">
        <w:t>controls, some</w:t>
      </w:r>
      <w:r w:rsidR="005140D9">
        <w:t xml:space="preserve"> of which relate to human resource issues and </w:t>
      </w:r>
      <w:r w:rsidR="005C47CB">
        <w:t>processes, while</w:t>
      </w:r>
      <w:r w:rsidR="005140D9">
        <w:t xml:space="preserve"> others relate to technology. It also consists of how many of these controls existing security applications can automate, which support automation in the operation of information security controls.</w:t>
      </w:r>
    </w:p>
    <w:p w:rsidR="005140D9" w:rsidRDefault="005140D9"/>
    <w:p w:rsidR="005140D9" w:rsidRPr="005C47CB" w:rsidRDefault="005140D9">
      <w:pPr>
        <w:rPr>
          <w:b/>
          <w:sz w:val="36"/>
          <w:szCs w:val="36"/>
        </w:rPr>
      </w:pPr>
      <w:r w:rsidRPr="005C47CB">
        <w:rPr>
          <w:b/>
          <w:sz w:val="36"/>
          <w:szCs w:val="36"/>
        </w:rPr>
        <w:t>Conclusion</w:t>
      </w:r>
    </w:p>
    <w:p w:rsidR="005140D9" w:rsidRDefault="005140D9">
      <w:r>
        <w:t xml:space="preserve">Managing </w:t>
      </w:r>
      <w:r w:rsidR="005C47CB">
        <w:t>information</w:t>
      </w:r>
      <w:r>
        <w:t xml:space="preserve"> security is a dynamic and time consuming and expensive </w:t>
      </w:r>
      <w:r w:rsidR="005C47CB">
        <w:t>job. So</w:t>
      </w:r>
      <w:r>
        <w:t xml:space="preserve"> many organizations are facing increasing threat environment</w:t>
      </w:r>
      <w:r w:rsidR="005C47CB">
        <w:t>s and must address them on severa</w:t>
      </w:r>
      <w:r>
        <w:t xml:space="preserve">l </w:t>
      </w:r>
      <w:r w:rsidR="005C47CB">
        <w:t>levels. Many research an</w:t>
      </w:r>
      <w:r>
        <w:t>d business activities are also focused on increasing the automation of other areas of Information Security.</w:t>
      </w:r>
    </w:p>
    <w:p w:rsidR="0039092B" w:rsidRDefault="0039092B">
      <w:pPr>
        <w:rPr>
          <w:b/>
          <w:sz w:val="36"/>
          <w:szCs w:val="36"/>
        </w:rPr>
      </w:pPr>
      <w:r w:rsidRPr="0039092B">
        <w:rPr>
          <w:b/>
          <w:sz w:val="36"/>
          <w:szCs w:val="36"/>
        </w:rPr>
        <w:lastRenderedPageBreak/>
        <w:t>References</w:t>
      </w:r>
    </w:p>
    <w:p w:rsidR="0039092B" w:rsidRPr="0039092B" w:rsidRDefault="0039092B">
      <w:r>
        <w:t>[1].</w:t>
      </w:r>
      <w:r w:rsidRPr="0039092B">
        <w:t xml:space="preserve">R. </w:t>
      </w:r>
      <w:proofErr w:type="spellStart"/>
      <w:r w:rsidRPr="0039092B">
        <w:t>Montesino</w:t>
      </w:r>
      <w:proofErr w:type="spellEnd"/>
      <w:r w:rsidRPr="0039092B">
        <w:t xml:space="preserve"> and S. </w:t>
      </w:r>
      <w:proofErr w:type="spellStart"/>
      <w:r w:rsidRPr="0039092B">
        <w:t>Fenz</w:t>
      </w:r>
      <w:proofErr w:type="spellEnd"/>
      <w:r w:rsidRPr="0039092B">
        <w:t xml:space="preserve">, "Automation Possibilities in Information Security Management," 2011 European Intelligence and Security Informatics Conference, Athens, 2011, pp. 259-262, </w:t>
      </w:r>
      <w:proofErr w:type="spellStart"/>
      <w:r w:rsidRPr="0039092B">
        <w:t>doi</w:t>
      </w:r>
      <w:proofErr w:type="spellEnd"/>
      <w:r w:rsidRPr="0039092B">
        <w:t>: 10.1109/EISIC.2011.39.</w:t>
      </w:r>
    </w:p>
    <w:p w:rsidR="0039092B" w:rsidRDefault="0039092B">
      <w:pPr>
        <w:rPr>
          <w:rFonts w:ascii="Arial" w:hAnsi="Arial" w:cs="Arial"/>
          <w:color w:val="000000"/>
          <w:sz w:val="20"/>
          <w:szCs w:val="20"/>
          <w:shd w:val="clear" w:color="auto" w:fill="FFFFFF"/>
        </w:rPr>
      </w:pPr>
      <w:r>
        <w:t>[2].</w:t>
      </w:r>
      <w:r w:rsidRPr="0039092B">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Itgovernance.co.uk. 2020. </w:t>
      </w:r>
      <w:r>
        <w:rPr>
          <w:rFonts w:ascii="Arial" w:hAnsi="Arial" w:cs="Arial"/>
          <w:i/>
          <w:iCs/>
          <w:color w:val="000000"/>
          <w:sz w:val="20"/>
          <w:szCs w:val="20"/>
          <w:shd w:val="clear" w:color="auto" w:fill="FFFFFF"/>
        </w:rPr>
        <w:t>ISO 27001</w:t>
      </w:r>
      <w:r>
        <w:rPr>
          <w:rFonts w:ascii="Arial" w:hAnsi="Arial" w:cs="Arial"/>
          <w:color w:val="000000"/>
          <w:sz w:val="20"/>
          <w:szCs w:val="20"/>
          <w:shd w:val="clear" w:color="auto" w:fill="FFFFFF"/>
        </w:rPr>
        <w:t>. [</w:t>
      </w:r>
      <w:proofErr w:type="gramStart"/>
      <w:r>
        <w:rPr>
          <w:rFonts w:ascii="Arial" w:hAnsi="Arial" w:cs="Arial"/>
          <w:color w:val="000000"/>
          <w:sz w:val="20"/>
          <w:szCs w:val="20"/>
          <w:shd w:val="clear" w:color="auto" w:fill="FFFFFF"/>
        </w:rPr>
        <w:t>online</w:t>
      </w:r>
      <w:proofErr w:type="gramEnd"/>
      <w:r>
        <w:rPr>
          <w:rFonts w:ascii="Arial" w:hAnsi="Arial" w:cs="Arial"/>
          <w:color w:val="000000"/>
          <w:sz w:val="20"/>
          <w:szCs w:val="20"/>
          <w:shd w:val="clear" w:color="auto" w:fill="FFFFFF"/>
        </w:rPr>
        <w:t>] Available at: &lt;https://www.itgovernance.co.uk/iso27001&gt; [Accessed 17 August 2020].</w:t>
      </w:r>
    </w:p>
    <w:p w:rsidR="00D044FE" w:rsidRDefault="00D044FE">
      <w:pPr>
        <w:rPr>
          <w:rFonts w:ascii="Arial" w:hAnsi="Arial" w:cs="Arial"/>
          <w:color w:val="000000"/>
          <w:sz w:val="20"/>
          <w:szCs w:val="20"/>
          <w:shd w:val="clear" w:color="auto" w:fill="FFFFFF"/>
        </w:rPr>
      </w:pPr>
      <w:r>
        <w:rPr>
          <w:rFonts w:ascii="Arial" w:hAnsi="Arial" w:cs="Arial"/>
          <w:color w:val="000000"/>
          <w:sz w:val="20"/>
          <w:szCs w:val="20"/>
          <w:shd w:val="clear" w:color="auto" w:fill="FFFFFF"/>
        </w:rPr>
        <w:t>[3].</w:t>
      </w:r>
      <w:r w:rsidRPr="00D044FE">
        <w:t xml:space="preserve"> </w:t>
      </w:r>
      <w:r w:rsidRPr="00D044FE">
        <w:rPr>
          <w:rFonts w:ascii="Arial" w:hAnsi="Arial" w:cs="Arial"/>
          <w:color w:val="000000"/>
          <w:sz w:val="20"/>
          <w:szCs w:val="20"/>
          <w:shd w:val="clear" w:color="auto" w:fill="FFFFFF"/>
        </w:rPr>
        <w:t xml:space="preserve">S. </w:t>
      </w:r>
      <w:proofErr w:type="spellStart"/>
      <w:r w:rsidRPr="00D044FE">
        <w:rPr>
          <w:rFonts w:ascii="Arial" w:hAnsi="Arial" w:cs="Arial"/>
          <w:color w:val="000000"/>
          <w:sz w:val="20"/>
          <w:szCs w:val="20"/>
          <w:shd w:val="clear" w:color="auto" w:fill="FFFFFF"/>
        </w:rPr>
        <w:t>Radack</w:t>
      </w:r>
      <w:proofErr w:type="spellEnd"/>
      <w:r w:rsidRPr="00D044FE">
        <w:rPr>
          <w:rFonts w:ascii="Arial" w:hAnsi="Arial" w:cs="Arial"/>
          <w:color w:val="000000"/>
          <w:sz w:val="20"/>
          <w:szCs w:val="20"/>
          <w:shd w:val="clear" w:color="auto" w:fill="FFFFFF"/>
        </w:rPr>
        <w:t xml:space="preserve"> and R. Kuhn, "Managing Security: The Security Content Automation Protocol," in IT Professional, vol. 13, no. 1, pp. 9-11, Jan.-Feb. 2011, </w:t>
      </w:r>
      <w:proofErr w:type="spellStart"/>
      <w:r w:rsidRPr="00D044FE">
        <w:rPr>
          <w:rFonts w:ascii="Arial" w:hAnsi="Arial" w:cs="Arial"/>
          <w:color w:val="000000"/>
          <w:sz w:val="20"/>
          <w:szCs w:val="20"/>
          <w:shd w:val="clear" w:color="auto" w:fill="FFFFFF"/>
        </w:rPr>
        <w:t>doi</w:t>
      </w:r>
      <w:proofErr w:type="spellEnd"/>
      <w:r w:rsidRPr="00D044FE">
        <w:rPr>
          <w:rFonts w:ascii="Arial" w:hAnsi="Arial" w:cs="Arial"/>
          <w:color w:val="000000"/>
          <w:sz w:val="20"/>
          <w:szCs w:val="20"/>
          <w:shd w:val="clear" w:color="auto" w:fill="FFFFFF"/>
        </w:rPr>
        <w:t>: 10.1109/MITP.2011.11.</w:t>
      </w:r>
    </w:p>
    <w:p w:rsidR="00D044FE" w:rsidRDefault="00D044FE">
      <w:pPr>
        <w:rPr>
          <w:rFonts w:ascii="Arial" w:hAnsi="Arial" w:cs="Arial"/>
          <w:color w:val="000000"/>
          <w:sz w:val="20"/>
          <w:szCs w:val="20"/>
          <w:shd w:val="clear" w:color="auto" w:fill="FFFFFF"/>
        </w:rPr>
      </w:pPr>
      <w:r>
        <w:rPr>
          <w:rFonts w:ascii="Arial" w:hAnsi="Arial" w:cs="Arial"/>
          <w:color w:val="000000"/>
          <w:sz w:val="20"/>
          <w:szCs w:val="20"/>
          <w:shd w:val="clear" w:color="auto" w:fill="FFFFFF"/>
        </w:rPr>
        <w:t>[4].</w:t>
      </w:r>
      <w:r w:rsidRPr="00D044FE">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Dl.acm.org. 2020. </w:t>
      </w:r>
      <w:r>
        <w:rPr>
          <w:rFonts w:ascii="Arial" w:hAnsi="Arial" w:cs="Arial"/>
          <w:i/>
          <w:iCs/>
          <w:color w:val="000000"/>
          <w:sz w:val="20"/>
          <w:szCs w:val="20"/>
          <w:shd w:val="clear" w:color="auto" w:fill="FFFFFF"/>
        </w:rPr>
        <w:t xml:space="preserve">Ontology-Based Generation </w:t>
      </w:r>
      <w:proofErr w:type="gramStart"/>
      <w:r>
        <w:rPr>
          <w:rFonts w:ascii="Arial" w:hAnsi="Arial" w:cs="Arial"/>
          <w:i/>
          <w:iCs/>
          <w:color w:val="000000"/>
          <w:sz w:val="20"/>
          <w:szCs w:val="20"/>
          <w:shd w:val="clear" w:color="auto" w:fill="FFFFFF"/>
        </w:rPr>
        <w:t>Of</w:t>
      </w:r>
      <w:proofErr w:type="gramEnd"/>
      <w:r>
        <w:rPr>
          <w:rFonts w:ascii="Arial" w:hAnsi="Arial" w:cs="Arial"/>
          <w:i/>
          <w:iCs/>
          <w:color w:val="000000"/>
          <w:sz w:val="20"/>
          <w:szCs w:val="20"/>
          <w:shd w:val="clear" w:color="auto" w:fill="FFFFFF"/>
        </w:rPr>
        <w:t xml:space="preserve"> IT-Security Metrics | Proceedings Of The 2010 ACM Symposium On Applied Computing</w:t>
      </w:r>
      <w:r>
        <w:rPr>
          <w:rFonts w:ascii="Arial" w:hAnsi="Arial" w:cs="Arial"/>
          <w:color w:val="000000"/>
          <w:sz w:val="20"/>
          <w:szCs w:val="20"/>
          <w:shd w:val="clear" w:color="auto" w:fill="FFFFFF"/>
        </w:rPr>
        <w:t>. [</w:t>
      </w:r>
      <w:proofErr w:type="gramStart"/>
      <w:r>
        <w:rPr>
          <w:rFonts w:ascii="Arial" w:hAnsi="Arial" w:cs="Arial"/>
          <w:color w:val="000000"/>
          <w:sz w:val="20"/>
          <w:szCs w:val="20"/>
          <w:shd w:val="clear" w:color="auto" w:fill="FFFFFF"/>
        </w:rPr>
        <w:t>online</w:t>
      </w:r>
      <w:proofErr w:type="gramEnd"/>
      <w:r>
        <w:rPr>
          <w:rFonts w:ascii="Arial" w:hAnsi="Arial" w:cs="Arial"/>
          <w:color w:val="000000"/>
          <w:sz w:val="20"/>
          <w:szCs w:val="20"/>
          <w:shd w:val="clear" w:color="auto" w:fill="FFFFFF"/>
        </w:rPr>
        <w:t>] Available at: &lt;https://dl.acm.org/doi/10.1145/1774088.1774478&gt; [Accessed 17 August 2020].</w:t>
      </w:r>
    </w:p>
    <w:p w:rsidR="00D044FE" w:rsidRPr="0039092B" w:rsidRDefault="005F4C1C">
      <w:r>
        <w:t>[5].</w:t>
      </w:r>
      <w:r w:rsidRPr="005F4C1C">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Publications.sba-research.org. 2020. [</w:t>
      </w:r>
      <w:proofErr w:type="gramStart"/>
      <w:r>
        <w:rPr>
          <w:rFonts w:ascii="Arial" w:hAnsi="Arial" w:cs="Arial"/>
          <w:color w:val="000000"/>
          <w:sz w:val="20"/>
          <w:szCs w:val="20"/>
          <w:shd w:val="clear" w:color="auto" w:fill="FFFFFF"/>
        </w:rPr>
        <w:t>online</w:t>
      </w:r>
      <w:proofErr w:type="gramEnd"/>
      <w:r>
        <w:rPr>
          <w:rFonts w:ascii="Arial" w:hAnsi="Arial" w:cs="Arial"/>
          <w:color w:val="000000"/>
          <w:sz w:val="20"/>
          <w:szCs w:val="20"/>
          <w:shd w:val="clear" w:color="auto" w:fill="FFFFFF"/>
        </w:rPr>
        <w:t>] Available at: &lt;https://publications.sba-research.org/publications/PID1947709.pdf&gt; [Accessed 17 August 2020].</w:t>
      </w:r>
      <w:bookmarkStart w:id="0" w:name="_GoBack"/>
      <w:bookmarkEnd w:id="0"/>
    </w:p>
    <w:p w:rsidR="0039092B" w:rsidRPr="0039092B" w:rsidRDefault="0039092B">
      <w:pPr>
        <w:rPr>
          <w:b/>
          <w:sz w:val="36"/>
          <w:szCs w:val="36"/>
        </w:rPr>
      </w:pPr>
    </w:p>
    <w:sectPr w:rsidR="0039092B" w:rsidRPr="00390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8C7CEF"/>
    <w:multiLevelType w:val="hybridMultilevel"/>
    <w:tmpl w:val="42645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EBE23D2"/>
    <w:multiLevelType w:val="hybridMultilevel"/>
    <w:tmpl w:val="AB36C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901"/>
    <w:rsid w:val="000E1716"/>
    <w:rsid w:val="0039092B"/>
    <w:rsid w:val="00397E83"/>
    <w:rsid w:val="0046598B"/>
    <w:rsid w:val="005140D9"/>
    <w:rsid w:val="00567BDF"/>
    <w:rsid w:val="005C47CB"/>
    <w:rsid w:val="005D586C"/>
    <w:rsid w:val="005F4C1C"/>
    <w:rsid w:val="008D3901"/>
    <w:rsid w:val="00D044FE"/>
    <w:rsid w:val="00D113EA"/>
    <w:rsid w:val="00E40632"/>
    <w:rsid w:val="00E44889"/>
    <w:rsid w:val="00EC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ACF7DA-BC67-4583-8012-7655EC0E1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7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2020-08-17T22:05:00Z</dcterms:created>
  <dcterms:modified xsi:type="dcterms:W3CDTF">2020-08-17T22:21:00Z</dcterms:modified>
</cp:coreProperties>
</file>