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387D" w14:textId="37D4A9FA" w:rsidR="00AB0217" w:rsidRPr="00AB0217" w:rsidRDefault="00AB0217" w:rsidP="00004817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AB0217">
        <w:rPr>
          <w:rFonts w:ascii="Arial" w:hAnsi="Arial" w:cs="Arial" w:hint="eastAsia"/>
          <w:b/>
          <w:bCs/>
          <w:sz w:val="40"/>
          <w:szCs w:val="40"/>
          <w:lang w:val="en-US"/>
        </w:rPr>
        <w:t>Solution</w:t>
      </w:r>
      <w:r w:rsidR="007504BB">
        <w:rPr>
          <w:rFonts w:ascii="Arial" w:hAnsi="Arial" w:cs="Arial"/>
          <w:b/>
          <w:bCs/>
          <w:sz w:val="40"/>
          <w:szCs w:val="40"/>
          <w:lang w:val="en-US"/>
        </w:rPr>
        <w:t>2</w:t>
      </w:r>
    </w:p>
    <w:p w14:paraId="0D6DC2D4" w14:textId="3CD65F07" w:rsidR="007504BB" w:rsidRPr="007504BB" w:rsidRDefault="00895AE7" w:rsidP="007504BB">
      <w:pPr>
        <w:rPr>
          <w:rFonts w:ascii="Courier New" w:hAnsi="Courier New" w:cs="Courier New"/>
          <w:color w:val="808080" w:themeColor="background1" w:themeShade="80"/>
          <w:lang w:val="en-US"/>
        </w:rPr>
      </w:pPr>
      <w:r>
        <w:rPr>
          <w:rFonts w:ascii="Courier New" w:hAnsi="Courier New" w:cs="Courier New"/>
          <w:noProof/>
          <w:color w:val="808080" w:themeColor="background1" w:themeShade="80"/>
          <w:lang w:val="en-US"/>
        </w:rPr>
        <w:drawing>
          <wp:anchor distT="0" distB="0" distL="114300" distR="114300" simplePos="0" relativeHeight="251658240" behindDoc="0" locked="0" layoutInCell="1" allowOverlap="1" wp14:anchorId="7CDDC8F9" wp14:editId="5750AFEF">
            <wp:simplePos x="0" y="0"/>
            <wp:positionH relativeFrom="column">
              <wp:posOffset>-254746</wp:posOffset>
            </wp:positionH>
            <wp:positionV relativeFrom="paragraph">
              <wp:posOffset>216535</wp:posOffset>
            </wp:positionV>
            <wp:extent cx="6236970" cy="4213860"/>
            <wp:effectExtent l="0" t="0" r="0" b="2540"/>
            <wp:wrapTopAndBottom/>
            <wp:docPr id="98461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15061" name="Picture 98461506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0" t="9640" r="560" b="3980"/>
                    <a:stretch/>
                  </pic:blipFill>
                  <pic:spPr bwMode="auto">
                    <a:xfrm>
                      <a:off x="0" y="0"/>
                      <a:ext cx="6236970" cy="42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6137E" w14:textId="0E8FC71D" w:rsidR="007504BB" w:rsidRDefault="007504BB" w:rsidP="007504BB">
      <w:pPr>
        <w:rPr>
          <w:rFonts w:ascii="Arial" w:hAnsi="Arial" w:cs="Arial"/>
          <w:sz w:val="28"/>
          <w:szCs w:val="28"/>
        </w:rPr>
      </w:pPr>
    </w:p>
    <w:p w14:paraId="00321901" w14:textId="3AF136F4" w:rsidR="00602B1A" w:rsidRDefault="007504BB" w:rsidP="007504BB">
      <w:pPr>
        <w:jc w:val="both"/>
        <w:rPr>
          <w:rFonts w:ascii="Arial" w:hAnsi="Arial" w:cs="Arial"/>
          <w:sz w:val="28"/>
          <w:szCs w:val="28"/>
        </w:rPr>
      </w:pPr>
      <w:r w:rsidRPr="007504BB">
        <w:rPr>
          <w:rFonts w:ascii="Arial" w:hAnsi="Arial" w:cs="Arial"/>
          <w:sz w:val="28"/>
          <w:szCs w:val="28"/>
        </w:rPr>
        <w:t>This UML diagram represents the main entities of the real estate system and their relationships. These entities include houses, land, real estate properties, owners, potential buyers, and real estate agents.</w:t>
      </w:r>
    </w:p>
    <w:p w14:paraId="7157D25F" w14:textId="77777777" w:rsidR="007504BB" w:rsidRDefault="007504BB" w:rsidP="007504BB">
      <w:pPr>
        <w:jc w:val="both"/>
        <w:rPr>
          <w:rFonts w:ascii="Arial" w:hAnsi="Arial" w:cs="Arial"/>
          <w:sz w:val="28"/>
          <w:szCs w:val="28"/>
        </w:rPr>
      </w:pPr>
    </w:p>
    <w:p w14:paraId="01B66370" w14:textId="7338C2EA" w:rsidR="007504BB" w:rsidRPr="007504BB" w:rsidRDefault="007504BB" w:rsidP="007504BB">
      <w:pPr>
        <w:jc w:val="both"/>
        <w:rPr>
          <w:rFonts w:ascii="Arial" w:hAnsi="Arial" w:cs="Arial"/>
          <w:sz w:val="28"/>
          <w:szCs w:val="28"/>
        </w:rPr>
      </w:pPr>
      <w:r w:rsidRPr="007504BB">
        <w:rPr>
          <w:rFonts w:ascii="Arial" w:hAnsi="Arial" w:cs="Arial"/>
          <w:sz w:val="28"/>
          <w:szCs w:val="28"/>
        </w:rPr>
        <w:t xml:space="preserve"> “</w:t>
      </w:r>
      <w:r w:rsidRPr="007504BB">
        <w:rPr>
          <w:rFonts w:ascii="Arial" w:hAnsi="Arial" w:cs="Arial"/>
          <w:b/>
          <w:bCs/>
          <w:sz w:val="28"/>
          <w:szCs w:val="28"/>
        </w:rPr>
        <w:t>Attributes</w:t>
      </w:r>
      <w:r w:rsidRPr="007504BB">
        <w:rPr>
          <w:rFonts w:ascii="Arial" w:hAnsi="Arial" w:cs="Arial"/>
          <w:b/>
          <w:bCs/>
          <w:sz w:val="28"/>
          <w:szCs w:val="28"/>
        </w:rPr>
        <w:t xml:space="preserve"> prefixed with '_' indicate primary keys</w:t>
      </w:r>
      <w:r w:rsidRPr="007504BB">
        <w:rPr>
          <w:rFonts w:ascii="Arial" w:hAnsi="Arial" w:cs="Arial"/>
          <w:sz w:val="28"/>
          <w:szCs w:val="28"/>
        </w:rPr>
        <w:t>, uniquely identifying each record."</w:t>
      </w:r>
    </w:p>
    <w:sectPr w:rsidR="007504BB" w:rsidRPr="0075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0D188" w14:textId="77777777" w:rsidR="00DC39CA" w:rsidRDefault="00DC39CA" w:rsidP="00B265D6">
      <w:r>
        <w:separator/>
      </w:r>
    </w:p>
  </w:endnote>
  <w:endnote w:type="continuationSeparator" w:id="0">
    <w:p w14:paraId="40CA23C3" w14:textId="77777777" w:rsidR="00DC39CA" w:rsidRDefault="00DC39CA" w:rsidP="00B2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142E" w14:textId="77777777" w:rsidR="00DC39CA" w:rsidRDefault="00DC39CA" w:rsidP="00B265D6">
      <w:r>
        <w:separator/>
      </w:r>
    </w:p>
  </w:footnote>
  <w:footnote w:type="continuationSeparator" w:id="0">
    <w:p w14:paraId="41C7C08D" w14:textId="77777777" w:rsidR="00DC39CA" w:rsidRDefault="00DC39CA" w:rsidP="00B2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2F41"/>
    <w:multiLevelType w:val="hybridMultilevel"/>
    <w:tmpl w:val="902A4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D1BA4"/>
    <w:multiLevelType w:val="hybridMultilevel"/>
    <w:tmpl w:val="1E749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452"/>
    <w:multiLevelType w:val="hybridMultilevel"/>
    <w:tmpl w:val="AFD29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836C1"/>
    <w:multiLevelType w:val="hybridMultilevel"/>
    <w:tmpl w:val="2006C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940445">
    <w:abstractNumId w:val="1"/>
  </w:num>
  <w:num w:numId="2" w16cid:durableId="1099330458">
    <w:abstractNumId w:val="2"/>
  </w:num>
  <w:num w:numId="3" w16cid:durableId="1320382204">
    <w:abstractNumId w:val="3"/>
  </w:num>
  <w:num w:numId="4" w16cid:durableId="141396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0C"/>
    <w:rsid w:val="00004817"/>
    <w:rsid w:val="0008205E"/>
    <w:rsid w:val="001977D5"/>
    <w:rsid w:val="00575299"/>
    <w:rsid w:val="005B450C"/>
    <w:rsid w:val="00602B1A"/>
    <w:rsid w:val="00634A61"/>
    <w:rsid w:val="007504BB"/>
    <w:rsid w:val="00895AE7"/>
    <w:rsid w:val="00AA121E"/>
    <w:rsid w:val="00AB0217"/>
    <w:rsid w:val="00AE63E9"/>
    <w:rsid w:val="00B265D6"/>
    <w:rsid w:val="00B43548"/>
    <w:rsid w:val="00C24734"/>
    <w:rsid w:val="00DC39CA"/>
    <w:rsid w:val="00E6342A"/>
    <w:rsid w:val="00EA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B468"/>
  <w15:chartTrackingRefBased/>
  <w15:docId w15:val="{B0A66DAE-F461-6641-8353-356B672D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17"/>
    <w:pPr>
      <w:ind w:left="720"/>
      <w:contextualSpacing/>
    </w:pPr>
  </w:style>
  <w:style w:type="character" w:customStyle="1" w:styleId="hljs-builtin">
    <w:name w:val="hljs-built_in"/>
    <w:basedOn w:val="DefaultParagraphFont"/>
    <w:rsid w:val="00B265D6"/>
  </w:style>
  <w:style w:type="paragraph" w:styleId="Header">
    <w:name w:val="header"/>
    <w:basedOn w:val="Normal"/>
    <w:link w:val="HeaderChar"/>
    <w:uiPriority w:val="99"/>
    <w:unhideWhenUsed/>
    <w:rsid w:val="00B265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5D6"/>
  </w:style>
  <w:style w:type="paragraph" w:styleId="Footer">
    <w:name w:val="footer"/>
    <w:basedOn w:val="Normal"/>
    <w:link w:val="FooterChar"/>
    <w:uiPriority w:val="99"/>
    <w:unhideWhenUsed/>
    <w:rsid w:val="00B265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Yinqiao Li</dc:creator>
  <cp:keywords/>
  <dc:description/>
  <cp:lastModifiedBy>Yinqiao Li</cp:lastModifiedBy>
  <cp:revision>11</cp:revision>
  <dcterms:created xsi:type="dcterms:W3CDTF">2023-10-09T02:42:00Z</dcterms:created>
  <dcterms:modified xsi:type="dcterms:W3CDTF">2023-10-18T03:07:00Z</dcterms:modified>
</cp:coreProperties>
</file>