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01E12" w14:textId="77777777" w:rsidR="00F814A8" w:rsidRDefault="00F814A8" w:rsidP="00F814A8">
      <w:pPr>
        <w:jc w:val="center"/>
        <w:rPr>
          <w:rFonts w:ascii="Calibri" w:eastAsia="Calibri" w:hAnsi="Calibri" w:cs="Calibri"/>
          <w:sz w:val="42"/>
          <w:szCs w:val="42"/>
        </w:rPr>
      </w:pPr>
      <w:r>
        <w:rPr>
          <w:noProof/>
        </w:rPr>
        <w:drawing>
          <wp:inline distT="0" distB="0" distL="0" distR="0" wp14:anchorId="36832B13" wp14:editId="0C6BA831">
            <wp:extent cx="3152775" cy="1998634"/>
            <wp:effectExtent l="0" t="0" r="0" b="0"/>
            <wp:docPr id="746855661" name="Picture 74685566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5661" name="Picture 746855661" descr="A blue and white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br/>
      </w:r>
      <w:r w:rsidRPr="24DE4CC9">
        <w:rPr>
          <w:rFonts w:ascii="Calibri" w:eastAsia="Calibri" w:hAnsi="Calibri" w:cs="Calibri"/>
          <w:sz w:val="42"/>
          <w:szCs w:val="42"/>
          <w:lang w:val="en-US"/>
        </w:rPr>
        <w:t>UNIVERSITY OF HERTFORDSHIRE</w:t>
      </w:r>
      <w:r>
        <w:br/>
      </w:r>
      <w:r w:rsidRPr="24DE4CC9">
        <w:rPr>
          <w:rFonts w:ascii="Calibri" w:eastAsia="Calibri" w:hAnsi="Calibri" w:cs="Calibri"/>
          <w:sz w:val="42"/>
          <w:szCs w:val="42"/>
          <w:lang w:val="en-US"/>
        </w:rPr>
        <w:t>School of Physics, Engineering and Computer Science</w:t>
      </w:r>
    </w:p>
    <w:p w14:paraId="565E3C81" w14:textId="7A9A4ABA" w:rsidR="00F814A8" w:rsidRDefault="00F814A8" w:rsidP="00F814A8">
      <w:pPr>
        <w:jc w:val="center"/>
        <w:rPr>
          <w:rFonts w:ascii="Calibri" w:eastAsia="Calibri" w:hAnsi="Calibri" w:cs="Calibri"/>
          <w:sz w:val="31"/>
          <w:szCs w:val="31"/>
        </w:rPr>
      </w:pPr>
      <w:r>
        <w:br/>
      </w:r>
      <w:r w:rsidRPr="24DE4CC9">
        <w:rPr>
          <w:rFonts w:ascii="Calibri" w:eastAsia="Calibri" w:hAnsi="Calibri" w:cs="Calibri"/>
          <w:sz w:val="40"/>
          <w:szCs w:val="40"/>
          <w:lang w:val="en-US"/>
        </w:rPr>
        <w:t xml:space="preserve">MSc </w:t>
      </w:r>
      <w:r>
        <w:rPr>
          <w:rFonts w:ascii="Calibri" w:eastAsia="Calibri" w:hAnsi="Calibri" w:cs="Calibri"/>
          <w:sz w:val="40"/>
          <w:szCs w:val="40"/>
          <w:lang w:val="en-US"/>
        </w:rPr>
        <w:t>Artificial Intelligence and Robotics</w:t>
      </w:r>
      <w:r>
        <w:br/>
      </w:r>
      <w:r>
        <w:rPr>
          <w:rFonts w:ascii="Calibri" w:eastAsia="Calibri" w:hAnsi="Calibri" w:cs="Calibri"/>
          <w:sz w:val="36"/>
          <w:szCs w:val="36"/>
          <w:lang w:val="en-US"/>
        </w:rPr>
        <w:t>7COM1039-0509-2024</w:t>
      </w:r>
      <w:r w:rsidRPr="24DE4CC9">
        <w:rPr>
          <w:rFonts w:ascii="Calibri" w:eastAsia="Calibri" w:hAnsi="Calibri" w:cs="Calibri"/>
          <w:sz w:val="36"/>
          <w:szCs w:val="36"/>
          <w:lang w:val="en-US"/>
        </w:rPr>
        <w:t xml:space="preserve"> and </w:t>
      </w:r>
      <w:r w:rsidRPr="24DE4CC9">
        <w:rPr>
          <w:rFonts w:ascii="Calibri" w:eastAsia="Calibri" w:hAnsi="Calibri" w:cs="Calibri"/>
          <w:sz w:val="40"/>
          <w:szCs w:val="40"/>
          <w:lang w:val="en-US"/>
        </w:rPr>
        <w:t xml:space="preserve">MSc </w:t>
      </w:r>
      <w:r>
        <w:rPr>
          <w:rFonts w:ascii="Calibri" w:eastAsia="Calibri" w:hAnsi="Calibri" w:cs="Calibri"/>
          <w:sz w:val="40"/>
          <w:szCs w:val="40"/>
          <w:lang w:val="en-US"/>
        </w:rPr>
        <w:t>Advance Computer Science Masters Project</w:t>
      </w:r>
      <w:r>
        <w:br/>
      </w:r>
      <w:r w:rsidRPr="24DE4CC9">
        <w:rPr>
          <w:rFonts w:ascii="Calibri" w:eastAsia="Calibri" w:hAnsi="Calibri" w:cs="Calibri"/>
          <w:sz w:val="31"/>
          <w:szCs w:val="31"/>
          <w:lang w:val="en-US"/>
        </w:rPr>
        <w:t>Date</w:t>
      </w:r>
      <w:r>
        <w:rPr>
          <w:rFonts w:ascii="Calibri" w:eastAsia="Calibri" w:hAnsi="Calibri" w:cs="Calibri"/>
          <w:sz w:val="31"/>
          <w:szCs w:val="31"/>
          <w:lang w:val="en-US"/>
        </w:rPr>
        <w:t>: 14/07/2025</w:t>
      </w:r>
    </w:p>
    <w:p w14:paraId="784401E4" w14:textId="2DAD5893" w:rsidR="00F814A8" w:rsidRPr="00F814A8" w:rsidRDefault="00F814A8" w:rsidP="00F814A8">
      <w:pPr>
        <w:jc w:val="center"/>
        <w:rPr>
          <w:b/>
          <w:bCs/>
          <w:lang w:val="en-US"/>
        </w:rPr>
      </w:pPr>
      <w:r>
        <w:br/>
      </w:r>
      <w:r w:rsidRPr="006825A4">
        <w:rPr>
          <w:b/>
          <w:bCs/>
          <w:sz w:val="40"/>
          <w:szCs w:val="36"/>
          <w:shd w:val="clear" w:color="auto" w:fill="FFFFFF"/>
        </w:rPr>
        <w:t>Classification of Metabolic Disorders and Development of Personalised Nutrition Plans for Improved Health Management in the UK Population</w:t>
      </w:r>
    </w:p>
    <w:p w14:paraId="1A57D495" w14:textId="698B8BAB" w:rsidR="00F814A8" w:rsidRDefault="00F814A8" w:rsidP="00F814A8">
      <w:pPr>
        <w:jc w:val="left"/>
        <w:rPr>
          <w:rFonts w:ascii="Calibri" w:eastAsia="Calibri" w:hAnsi="Calibri" w:cs="Calibri"/>
          <w:sz w:val="36"/>
          <w:szCs w:val="36"/>
        </w:rPr>
      </w:pPr>
      <w:r>
        <w:br/>
      </w:r>
      <w:r w:rsidRPr="24DE4CC9">
        <w:rPr>
          <w:rFonts w:ascii="Calibri" w:eastAsia="Calibri" w:hAnsi="Calibri" w:cs="Calibri"/>
          <w:sz w:val="36"/>
          <w:szCs w:val="36"/>
          <w:lang w:val="en-US"/>
        </w:rPr>
        <w:t>Name:</w:t>
      </w:r>
      <w:r>
        <w:rPr>
          <w:rFonts w:ascii="Calibri" w:eastAsia="Calibri" w:hAnsi="Calibri" w:cs="Calibri"/>
          <w:sz w:val="36"/>
          <w:szCs w:val="36"/>
          <w:lang w:val="en-US"/>
        </w:rPr>
        <w:t xml:space="preserve"> Raj Ritesh Agrawal</w:t>
      </w:r>
      <w:r>
        <w:br/>
      </w:r>
      <w:r w:rsidRPr="24DE4CC9">
        <w:rPr>
          <w:rFonts w:ascii="Calibri" w:eastAsia="Calibri" w:hAnsi="Calibri" w:cs="Calibri"/>
          <w:sz w:val="36"/>
          <w:szCs w:val="36"/>
          <w:lang w:val="en-US"/>
        </w:rPr>
        <w:t>Student ID:</w:t>
      </w:r>
      <w:r>
        <w:rPr>
          <w:rFonts w:ascii="Calibri" w:eastAsia="Calibri" w:hAnsi="Calibri" w:cs="Calibri"/>
          <w:sz w:val="36"/>
          <w:szCs w:val="36"/>
          <w:lang w:val="en-US"/>
        </w:rPr>
        <w:t xml:space="preserve"> 23028739</w:t>
      </w:r>
      <w:r>
        <w:br/>
      </w:r>
      <w:r w:rsidRPr="24DE4CC9">
        <w:rPr>
          <w:rFonts w:ascii="Calibri" w:eastAsia="Calibri" w:hAnsi="Calibri" w:cs="Calibri"/>
          <w:sz w:val="36"/>
          <w:szCs w:val="36"/>
          <w:lang w:val="en-US"/>
        </w:rPr>
        <w:t xml:space="preserve">Supervisor: </w:t>
      </w:r>
      <w:r>
        <w:rPr>
          <w:rFonts w:ascii="Calibri" w:eastAsia="Calibri" w:hAnsi="Calibri" w:cs="Calibri"/>
          <w:sz w:val="36"/>
          <w:szCs w:val="36"/>
          <w:lang w:val="en-US"/>
        </w:rPr>
        <w:t>Bente Riegler</w:t>
      </w:r>
    </w:p>
    <w:sdt>
      <w:sdtPr>
        <w:rPr>
          <w:rFonts w:eastAsiaTheme="minorHAnsi" w:cstheme="minorBidi"/>
          <w:kern w:val="2"/>
          <w:sz w:val="24"/>
          <w:szCs w:val="22"/>
          <w:lang w:val="en-GB"/>
          <w14:ligatures w14:val="standardContextual"/>
        </w:rPr>
        <w:id w:val="-1087294904"/>
        <w:docPartObj>
          <w:docPartGallery w:val="Table of Contents"/>
          <w:docPartUnique/>
        </w:docPartObj>
      </w:sdtPr>
      <w:sdtEndPr>
        <w:rPr>
          <w:b/>
          <w:bCs/>
          <w:noProof/>
        </w:rPr>
      </w:sdtEndPr>
      <w:sdtContent>
        <w:p w14:paraId="727AD561" w14:textId="39D1B728" w:rsidR="005969C5" w:rsidRPr="005969C5" w:rsidRDefault="005969C5">
          <w:pPr>
            <w:pStyle w:val="TOCHeading"/>
            <w:rPr>
              <w:b/>
              <w:bCs/>
            </w:rPr>
          </w:pPr>
          <w:r w:rsidRPr="005969C5">
            <w:rPr>
              <w:b/>
              <w:bCs/>
            </w:rPr>
            <w:t>Table of Contents</w:t>
          </w:r>
        </w:p>
        <w:p w14:paraId="51BF61C3" w14:textId="1606925E" w:rsidR="00610512" w:rsidRDefault="005969C5">
          <w:pPr>
            <w:pStyle w:val="TOC1"/>
            <w:tabs>
              <w:tab w:val="right" w:leader="dot" w:pos="9016"/>
            </w:tabs>
            <w:rPr>
              <w:rFonts w:asciiTheme="minorHAnsi" w:eastAsiaTheme="minorEastAsia" w:hAnsiTheme="minorHAnsi"/>
              <w:noProof/>
              <w:szCs w:val="24"/>
              <w:lang w:val="en-IN" w:eastAsia="en-IN"/>
            </w:rPr>
          </w:pPr>
          <w:r>
            <w:fldChar w:fldCharType="begin"/>
          </w:r>
          <w:r>
            <w:instrText xml:space="preserve"> TOC \o "1-3" \h \z \u </w:instrText>
          </w:r>
          <w:r>
            <w:fldChar w:fldCharType="separate"/>
          </w:r>
          <w:hyperlink w:anchor="_Toc203046041" w:history="1">
            <w:r w:rsidR="00610512" w:rsidRPr="005537CA">
              <w:rPr>
                <w:rStyle w:val="Hyperlink"/>
                <w:noProof/>
                <w:lang w:val="en-IN"/>
              </w:rPr>
              <w:t>Introduction</w:t>
            </w:r>
            <w:r w:rsidR="00610512">
              <w:rPr>
                <w:noProof/>
                <w:webHidden/>
              </w:rPr>
              <w:tab/>
            </w:r>
            <w:r w:rsidR="00610512">
              <w:rPr>
                <w:noProof/>
                <w:webHidden/>
              </w:rPr>
              <w:fldChar w:fldCharType="begin"/>
            </w:r>
            <w:r w:rsidR="00610512">
              <w:rPr>
                <w:noProof/>
                <w:webHidden/>
              </w:rPr>
              <w:instrText xml:space="preserve"> PAGEREF _Toc203046041 \h </w:instrText>
            </w:r>
            <w:r w:rsidR="00610512">
              <w:rPr>
                <w:noProof/>
                <w:webHidden/>
              </w:rPr>
            </w:r>
            <w:r w:rsidR="00610512">
              <w:rPr>
                <w:noProof/>
                <w:webHidden/>
              </w:rPr>
              <w:fldChar w:fldCharType="separate"/>
            </w:r>
            <w:r w:rsidR="00610512">
              <w:rPr>
                <w:noProof/>
                <w:webHidden/>
              </w:rPr>
              <w:t>3</w:t>
            </w:r>
            <w:r w:rsidR="00610512">
              <w:rPr>
                <w:noProof/>
                <w:webHidden/>
              </w:rPr>
              <w:fldChar w:fldCharType="end"/>
            </w:r>
          </w:hyperlink>
        </w:p>
        <w:p w14:paraId="36166722" w14:textId="034354CC"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42" w:history="1">
            <w:r w:rsidRPr="005537CA">
              <w:rPr>
                <w:rStyle w:val="Hyperlink"/>
                <w:noProof/>
              </w:rPr>
              <w:t>Research questions</w:t>
            </w:r>
            <w:r>
              <w:rPr>
                <w:noProof/>
                <w:webHidden/>
              </w:rPr>
              <w:tab/>
            </w:r>
            <w:r>
              <w:rPr>
                <w:noProof/>
                <w:webHidden/>
              </w:rPr>
              <w:fldChar w:fldCharType="begin"/>
            </w:r>
            <w:r>
              <w:rPr>
                <w:noProof/>
                <w:webHidden/>
              </w:rPr>
              <w:instrText xml:space="preserve"> PAGEREF _Toc203046042 \h </w:instrText>
            </w:r>
            <w:r>
              <w:rPr>
                <w:noProof/>
                <w:webHidden/>
              </w:rPr>
            </w:r>
            <w:r>
              <w:rPr>
                <w:noProof/>
                <w:webHidden/>
              </w:rPr>
              <w:fldChar w:fldCharType="separate"/>
            </w:r>
            <w:r>
              <w:rPr>
                <w:noProof/>
                <w:webHidden/>
              </w:rPr>
              <w:t>3</w:t>
            </w:r>
            <w:r>
              <w:rPr>
                <w:noProof/>
                <w:webHidden/>
              </w:rPr>
              <w:fldChar w:fldCharType="end"/>
            </w:r>
          </w:hyperlink>
        </w:p>
        <w:p w14:paraId="147F4F68" w14:textId="575C0CC5"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43" w:history="1">
            <w:r w:rsidRPr="005537CA">
              <w:rPr>
                <w:rStyle w:val="Hyperlink"/>
                <w:noProof/>
              </w:rPr>
              <w:t>Special Inquiry to be Undertaken</w:t>
            </w:r>
            <w:r>
              <w:rPr>
                <w:noProof/>
                <w:webHidden/>
              </w:rPr>
              <w:tab/>
            </w:r>
            <w:r>
              <w:rPr>
                <w:noProof/>
                <w:webHidden/>
              </w:rPr>
              <w:fldChar w:fldCharType="begin"/>
            </w:r>
            <w:r>
              <w:rPr>
                <w:noProof/>
                <w:webHidden/>
              </w:rPr>
              <w:instrText xml:space="preserve"> PAGEREF _Toc203046043 \h </w:instrText>
            </w:r>
            <w:r>
              <w:rPr>
                <w:noProof/>
                <w:webHidden/>
              </w:rPr>
            </w:r>
            <w:r>
              <w:rPr>
                <w:noProof/>
                <w:webHidden/>
              </w:rPr>
              <w:fldChar w:fldCharType="separate"/>
            </w:r>
            <w:r>
              <w:rPr>
                <w:noProof/>
                <w:webHidden/>
              </w:rPr>
              <w:t>3</w:t>
            </w:r>
            <w:r>
              <w:rPr>
                <w:noProof/>
                <w:webHidden/>
              </w:rPr>
              <w:fldChar w:fldCharType="end"/>
            </w:r>
          </w:hyperlink>
        </w:p>
        <w:p w14:paraId="73160A44" w14:textId="435D7AB9"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44" w:history="1">
            <w:r w:rsidRPr="005537CA">
              <w:rPr>
                <w:rStyle w:val="Hyperlink"/>
                <w:noProof/>
              </w:rPr>
              <w:t>Work and Methodology</w:t>
            </w:r>
            <w:r>
              <w:rPr>
                <w:noProof/>
                <w:webHidden/>
              </w:rPr>
              <w:tab/>
            </w:r>
            <w:r>
              <w:rPr>
                <w:noProof/>
                <w:webHidden/>
              </w:rPr>
              <w:fldChar w:fldCharType="begin"/>
            </w:r>
            <w:r>
              <w:rPr>
                <w:noProof/>
                <w:webHidden/>
              </w:rPr>
              <w:instrText xml:space="preserve"> PAGEREF _Toc203046044 \h </w:instrText>
            </w:r>
            <w:r>
              <w:rPr>
                <w:noProof/>
                <w:webHidden/>
              </w:rPr>
            </w:r>
            <w:r>
              <w:rPr>
                <w:noProof/>
                <w:webHidden/>
              </w:rPr>
              <w:fldChar w:fldCharType="separate"/>
            </w:r>
            <w:r>
              <w:rPr>
                <w:noProof/>
                <w:webHidden/>
              </w:rPr>
              <w:t>4</w:t>
            </w:r>
            <w:r>
              <w:rPr>
                <w:noProof/>
                <w:webHidden/>
              </w:rPr>
              <w:fldChar w:fldCharType="end"/>
            </w:r>
          </w:hyperlink>
        </w:p>
        <w:p w14:paraId="2F94C977" w14:textId="6965D967"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45" w:history="1">
            <w:r w:rsidRPr="005537CA">
              <w:rPr>
                <w:rStyle w:val="Hyperlink"/>
                <w:noProof/>
              </w:rPr>
              <w:t>Tools and Techniques</w:t>
            </w:r>
            <w:r>
              <w:rPr>
                <w:noProof/>
                <w:webHidden/>
              </w:rPr>
              <w:tab/>
            </w:r>
            <w:r>
              <w:rPr>
                <w:noProof/>
                <w:webHidden/>
              </w:rPr>
              <w:fldChar w:fldCharType="begin"/>
            </w:r>
            <w:r>
              <w:rPr>
                <w:noProof/>
                <w:webHidden/>
              </w:rPr>
              <w:instrText xml:space="preserve"> PAGEREF _Toc203046045 \h </w:instrText>
            </w:r>
            <w:r>
              <w:rPr>
                <w:noProof/>
                <w:webHidden/>
              </w:rPr>
            </w:r>
            <w:r>
              <w:rPr>
                <w:noProof/>
                <w:webHidden/>
              </w:rPr>
              <w:fldChar w:fldCharType="separate"/>
            </w:r>
            <w:r>
              <w:rPr>
                <w:noProof/>
                <w:webHidden/>
              </w:rPr>
              <w:t>4</w:t>
            </w:r>
            <w:r>
              <w:rPr>
                <w:noProof/>
                <w:webHidden/>
              </w:rPr>
              <w:fldChar w:fldCharType="end"/>
            </w:r>
          </w:hyperlink>
        </w:p>
        <w:p w14:paraId="7A01B052" w14:textId="02FA7DA6"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46" w:history="1">
            <w:r w:rsidRPr="005537CA">
              <w:rPr>
                <w:rStyle w:val="Hyperlink"/>
                <w:noProof/>
              </w:rPr>
              <w:t>Deliverables</w:t>
            </w:r>
            <w:r>
              <w:rPr>
                <w:noProof/>
                <w:webHidden/>
              </w:rPr>
              <w:tab/>
            </w:r>
            <w:r>
              <w:rPr>
                <w:noProof/>
                <w:webHidden/>
              </w:rPr>
              <w:fldChar w:fldCharType="begin"/>
            </w:r>
            <w:r>
              <w:rPr>
                <w:noProof/>
                <w:webHidden/>
              </w:rPr>
              <w:instrText xml:space="preserve"> PAGEREF _Toc203046046 \h </w:instrText>
            </w:r>
            <w:r>
              <w:rPr>
                <w:noProof/>
                <w:webHidden/>
              </w:rPr>
            </w:r>
            <w:r>
              <w:rPr>
                <w:noProof/>
                <w:webHidden/>
              </w:rPr>
              <w:fldChar w:fldCharType="separate"/>
            </w:r>
            <w:r>
              <w:rPr>
                <w:noProof/>
                <w:webHidden/>
              </w:rPr>
              <w:t>4</w:t>
            </w:r>
            <w:r>
              <w:rPr>
                <w:noProof/>
                <w:webHidden/>
              </w:rPr>
              <w:fldChar w:fldCharType="end"/>
            </w:r>
          </w:hyperlink>
        </w:p>
        <w:p w14:paraId="2DD62EAE" w14:textId="13FA28EF"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47" w:history="1">
            <w:r w:rsidRPr="005537CA">
              <w:rPr>
                <w:rStyle w:val="Hyperlink"/>
                <w:noProof/>
              </w:rPr>
              <w:t>Ethical, Legal, professional, and social considerations</w:t>
            </w:r>
            <w:r>
              <w:rPr>
                <w:noProof/>
                <w:webHidden/>
              </w:rPr>
              <w:tab/>
            </w:r>
            <w:r>
              <w:rPr>
                <w:noProof/>
                <w:webHidden/>
              </w:rPr>
              <w:fldChar w:fldCharType="begin"/>
            </w:r>
            <w:r>
              <w:rPr>
                <w:noProof/>
                <w:webHidden/>
              </w:rPr>
              <w:instrText xml:space="preserve"> PAGEREF _Toc203046047 \h </w:instrText>
            </w:r>
            <w:r>
              <w:rPr>
                <w:noProof/>
                <w:webHidden/>
              </w:rPr>
            </w:r>
            <w:r>
              <w:rPr>
                <w:noProof/>
                <w:webHidden/>
              </w:rPr>
              <w:fldChar w:fldCharType="separate"/>
            </w:r>
            <w:r>
              <w:rPr>
                <w:noProof/>
                <w:webHidden/>
              </w:rPr>
              <w:t>5</w:t>
            </w:r>
            <w:r>
              <w:rPr>
                <w:noProof/>
                <w:webHidden/>
              </w:rPr>
              <w:fldChar w:fldCharType="end"/>
            </w:r>
          </w:hyperlink>
        </w:p>
        <w:p w14:paraId="0CC98A7A" w14:textId="65AF1E3D" w:rsidR="00610512" w:rsidRDefault="00610512">
          <w:pPr>
            <w:pStyle w:val="TOC1"/>
            <w:tabs>
              <w:tab w:val="right" w:leader="dot" w:pos="9016"/>
            </w:tabs>
            <w:rPr>
              <w:rFonts w:asciiTheme="minorHAnsi" w:eastAsiaTheme="minorEastAsia" w:hAnsiTheme="minorHAnsi"/>
              <w:noProof/>
              <w:szCs w:val="24"/>
              <w:lang w:val="en-IN" w:eastAsia="en-IN"/>
            </w:rPr>
          </w:pPr>
          <w:hyperlink w:anchor="_Toc203046048" w:history="1">
            <w:r w:rsidRPr="005537CA">
              <w:rPr>
                <w:rStyle w:val="Hyperlink"/>
                <w:noProof/>
                <w:lang w:val="en-IN"/>
              </w:rPr>
              <w:t>Progress to Date</w:t>
            </w:r>
            <w:r>
              <w:rPr>
                <w:noProof/>
                <w:webHidden/>
              </w:rPr>
              <w:tab/>
            </w:r>
            <w:r>
              <w:rPr>
                <w:noProof/>
                <w:webHidden/>
              </w:rPr>
              <w:fldChar w:fldCharType="begin"/>
            </w:r>
            <w:r>
              <w:rPr>
                <w:noProof/>
                <w:webHidden/>
              </w:rPr>
              <w:instrText xml:space="preserve"> PAGEREF _Toc203046048 \h </w:instrText>
            </w:r>
            <w:r>
              <w:rPr>
                <w:noProof/>
                <w:webHidden/>
              </w:rPr>
            </w:r>
            <w:r>
              <w:rPr>
                <w:noProof/>
                <w:webHidden/>
              </w:rPr>
              <w:fldChar w:fldCharType="separate"/>
            </w:r>
            <w:r>
              <w:rPr>
                <w:noProof/>
                <w:webHidden/>
              </w:rPr>
              <w:t>7</w:t>
            </w:r>
            <w:r>
              <w:rPr>
                <w:noProof/>
                <w:webHidden/>
              </w:rPr>
              <w:fldChar w:fldCharType="end"/>
            </w:r>
          </w:hyperlink>
        </w:p>
        <w:p w14:paraId="2AD225D1" w14:textId="3A1486A2"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49" w:history="1">
            <w:r w:rsidRPr="005537CA">
              <w:rPr>
                <w:rStyle w:val="Hyperlink"/>
                <w:noProof/>
              </w:rPr>
              <w:t>Introduction Chapter</w:t>
            </w:r>
            <w:r>
              <w:rPr>
                <w:noProof/>
                <w:webHidden/>
              </w:rPr>
              <w:tab/>
            </w:r>
            <w:r>
              <w:rPr>
                <w:noProof/>
                <w:webHidden/>
              </w:rPr>
              <w:fldChar w:fldCharType="begin"/>
            </w:r>
            <w:r>
              <w:rPr>
                <w:noProof/>
                <w:webHidden/>
              </w:rPr>
              <w:instrText xml:space="preserve"> PAGEREF _Toc203046049 \h </w:instrText>
            </w:r>
            <w:r>
              <w:rPr>
                <w:noProof/>
                <w:webHidden/>
              </w:rPr>
            </w:r>
            <w:r>
              <w:rPr>
                <w:noProof/>
                <w:webHidden/>
              </w:rPr>
              <w:fldChar w:fldCharType="separate"/>
            </w:r>
            <w:r>
              <w:rPr>
                <w:noProof/>
                <w:webHidden/>
              </w:rPr>
              <w:t>7</w:t>
            </w:r>
            <w:r>
              <w:rPr>
                <w:noProof/>
                <w:webHidden/>
              </w:rPr>
              <w:fldChar w:fldCharType="end"/>
            </w:r>
          </w:hyperlink>
        </w:p>
        <w:p w14:paraId="5B017EF1" w14:textId="369FE044"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50" w:history="1">
            <w:r w:rsidRPr="005537CA">
              <w:rPr>
                <w:rStyle w:val="Hyperlink"/>
                <w:noProof/>
              </w:rPr>
              <w:t>Literature Review Chapter</w:t>
            </w:r>
            <w:r>
              <w:rPr>
                <w:noProof/>
                <w:webHidden/>
              </w:rPr>
              <w:tab/>
            </w:r>
            <w:r>
              <w:rPr>
                <w:noProof/>
                <w:webHidden/>
              </w:rPr>
              <w:fldChar w:fldCharType="begin"/>
            </w:r>
            <w:r>
              <w:rPr>
                <w:noProof/>
                <w:webHidden/>
              </w:rPr>
              <w:instrText xml:space="preserve"> PAGEREF _Toc203046050 \h </w:instrText>
            </w:r>
            <w:r>
              <w:rPr>
                <w:noProof/>
                <w:webHidden/>
              </w:rPr>
            </w:r>
            <w:r>
              <w:rPr>
                <w:noProof/>
                <w:webHidden/>
              </w:rPr>
              <w:fldChar w:fldCharType="separate"/>
            </w:r>
            <w:r>
              <w:rPr>
                <w:noProof/>
                <w:webHidden/>
              </w:rPr>
              <w:t>7</w:t>
            </w:r>
            <w:r>
              <w:rPr>
                <w:noProof/>
                <w:webHidden/>
              </w:rPr>
              <w:fldChar w:fldCharType="end"/>
            </w:r>
          </w:hyperlink>
        </w:p>
        <w:p w14:paraId="636FD058" w14:textId="6798C28C"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51" w:history="1">
            <w:r w:rsidRPr="005537CA">
              <w:rPr>
                <w:rStyle w:val="Hyperlink"/>
                <w:noProof/>
              </w:rPr>
              <w:t>Methodology Chapter</w:t>
            </w:r>
            <w:r>
              <w:rPr>
                <w:noProof/>
                <w:webHidden/>
              </w:rPr>
              <w:tab/>
            </w:r>
            <w:r>
              <w:rPr>
                <w:noProof/>
                <w:webHidden/>
              </w:rPr>
              <w:fldChar w:fldCharType="begin"/>
            </w:r>
            <w:r>
              <w:rPr>
                <w:noProof/>
                <w:webHidden/>
              </w:rPr>
              <w:instrText xml:space="preserve"> PAGEREF _Toc203046051 \h </w:instrText>
            </w:r>
            <w:r>
              <w:rPr>
                <w:noProof/>
                <w:webHidden/>
              </w:rPr>
            </w:r>
            <w:r>
              <w:rPr>
                <w:noProof/>
                <w:webHidden/>
              </w:rPr>
              <w:fldChar w:fldCharType="separate"/>
            </w:r>
            <w:r>
              <w:rPr>
                <w:noProof/>
                <w:webHidden/>
              </w:rPr>
              <w:t>8</w:t>
            </w:r>
            <w:r>
              <w:rPr>
                <w:noProof/>
                <w:webHidden/>
              </w:rPr>
              <w:fldChar w:fldCharType="end"/>
            </w:r>
          </w:hyperlink>
        </w:p>
        <w:p w14:paraId="5398B648" w14:textId="5D43FEF3"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52" w:history="1">
            <w:r w:rsidRPr="005537CA">
              <w:rPr>
                <w:rStyle w:val="Hyperlink"/>
                <w:noProof/>
              </w:rPr>
              <w:t>EDA, Data Cleaning, and Data Collection</w:t>
            </w:r>
            <w:r>
              <w:rPr>
                <w:noProof/>
                <w:webHidden/>
              </w:rPr>
              <w:tab/>
            </w:r>
            <w:r>
              <w:rPr>
                <w:noProof/>
                <w:webHidden/>
              </w:rPr>
              <w:fldChar w:fldCharType="begin"/>
            </w:r>
            <w:r>
              <w:rPr>
                <w:noProof/>
                <w:webHidden/>
              </w:rPr>
              <w:instrText xml:space="preserve"> PAGEREF _Toc203046052 \h </w:instrText>
            </w:r>
            <w:r>
              <w:rPr>
                <w:noProof/>
                <w:webHidden/>
              </w:rPr>
            </w:r>
            <w:r>
              <w:rPr>
                <w:noProof/>
                <w:webHidden/>
              </w:rPr>
              <w:fldChar w:fldCharType="separate"/>
            </w:r>
            <w:r>
              <w:rPr>
                <w:noProof/>
                <w:webHidden/>
              </w:rPr>
              <w:t>9</w:t>
            </w:r>
            <w:r>
              <w:rPr>
                <w:noProof/>
                <w:webHidden/>
              </w:rPr>
              <w:fldChar w:fldCharType="end"/>
            </w:r>
          </w:hyperlink>
        </w:p>
        <w:p w14:paraId="2495BABB" w14:textId="3D085AC6"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53" w:history="1">
            <w:r w:rsidRPr="001D767E">
              <w:rPr>
                <w:rStyle w:val="Hyperlink"/>
                <w:noProof/>
              </w:rPr>
              <w:t>Current Status and Ongoing Work</w:t>
            </w:r>
            <w:r w:rsidRPr="001D767E">
              <w:rPr>
                <w:noProof/>
                <w:webHidden/>
              </w:rPr>
              <w:tab/>
            </w:r>
            <w:r w:rsidRPr="001D767E">
              <w:rPr>
                <w:noProof/>
                <w:webHidden/>
              </w:rPr>
              <w:fldChar w:fldCharType="begin"/>
            </w:r>
            <w:r w:rsidRPr="001D767E">
              <w:rPr>
                <w:noProof/>
                <w:webHidden/>
              </w:rPr>
              <w:instrText xml:space="preserve"> PAGEREF _Toc203046053 \h </w:instrText>
            </w:r>
            <w:r w:rsidRPr="001D767E">
              <w:rPr>
                <w:noProof/>
                <w:webHidden/>
              </w:rPr>
            </w:r>
            <w:r w:rsidRPr="001D767E">
              <w:rPr>
                <w:noProof/>
                <w:webHidden/>
              </w:rPr>
              <w:fldChar w:fldCharType="separate"/>
            </w:r>
            <w:r w:rsidRPr="001D767E">
              <w:rPr>
                <w:noProof/>
                <w:webHidden/>
              </w:rPr>
              <w:t>9</w:t>
            </w:r>
            <w:r w:rsidRPr="001D767E">
              <w:rPr>
                <w:noProof/>
                <w:webHidden/>
              </w:rPr>
              <w:fldChar w:fldCharType="end"/>
            </w:r>
          </w:hyperlink>
        </w:p>
        <w:p w14:paraId="1F2951DB" w14:textId="06A30380" w:rsidR="00610512" w:rsidRDefault="00610512">
          <w:pPr>
            <w:pStyle w:val="TOC1"/>
            <w:tabs>
              <w:tab w:val="right" w:leader="dot" w:pos="9016"/>
            </w:tabs>
            <w:rPr>
              <w:rFonts w:asciiTheme="minorHAnsi" w:eastAsiaTheme="minorEastAsia" w:hAnsiTheme="minorHAnsi"/>
              <w:noProof/>
              <w:szCs w:val="24"/>
              <w:lang w:val="en-IN" w:eastAsia="en-IN"/>
            </w:rPr>
          </w:pPr>
          <w:hyperlink w:anchor="_Toc203046054" w:history="1">
            <w:r w:rsidRPr="005537CA">
              <w:rPr>
                <w:rStyle w:val="Hyperlink"/>
                <w:noProof/>
              </w:rPr>
              <w:t>Planned Work</w:t>
            </w:r>
            <w:r>
              <w:rPr>
                <w:noProof/>
                <w:webHidden/>
              </w:rPr>
              <w:tab/>
            </w:r>
            <w:r>
              <w:rPr>
                <w:noProof/>
                <w:webHidden/>
              </w:rPr>
              <w:fldChar w:fldCharType="begin"/>
            </w:r>
            <w:r>
              <w:rPr>
                <w:noProof/>
                <w:webHidden/>
              </w:rPr>
              <w:instrText xml:space="preserve"> PAGEREF _Toc203046054 \h </w:instrText>
            </w:r>
            <w:r>
              <w:rPr>
                <w:noProof/>
                <w:webHidden/>
              </w:rPr>
            </w:r>
            <w:r>
              <w:rPr>
                <w:noProof/>
                <w:webHidden/>
              </w:rPr>
              <w:fldChar w:fldCharType="separate"/>
            </w:r>
            <w:r>
              <w:rPr>
                <w:noProof/>
                <w:webHidden/>
              </w:rPr>
              <w:t>11</w:t>
            </w:r>
            <w:r>
              <w:rPr>
                <w:noProof/>
                <w:webHidden/>
              </w:rPr>
              <w:fldChar w:fldCharType="end"/>
            </w:r>
          </w:hyperlink>
        </w:p>
        <w:p w14:paraId="0F3601B3" w14:textId="7BE5F18F"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55" w:history="1">
            <w:r w:rsidRPr="005537CA">
              <w:rPr>
                <w:rStyle w:val="Hyperlink"/>
                <w:noProof/>
              </w:rPr>
              <w:t>Task 1: Evaluation and Implementation of Models</w:t>
            </w:r>
            <w:r>
              <w:rPr>
                <w:noProof/>
                <w:webHidden/>
              </w:rPr>
              <w:tab/>
            </w:r>
            <w:r>
              <w:rPr>
                <w:noProof/>
                <w:webHidden/>
              </w:rPr>
              <w:fldChar w:fldCharType="begin"/>
            </w:r>
            <w:r>
              <w:rPr>
                <w:noProof/>
                <w:webHidden/>
              </w:rPr>
              <w:instrText xml:space="preserve"> PAGEREF _Toc203046055 \h </w:instrText>
            </w:r>
            <w:r>
              <w:rPr>
                <w:noProof/>
                <w:webHidden/>
              </w:rPr>
            </w:r>
            <w:r>
              <w:rPr>
                <w:noProof/>
                <w:webHidden/>
              </w:rPr>
              <w:fldChar w:fldCharType="separate"/>
            </w:r>
            <w:r>
              <w:rPr>
                <w:noProof/>
                <w:webHidden/>
              </w:rPr>
              <w:t>11</w:t>
            </w:r>
            <w:r>
              <w:rPr>
                <w:noProof/>
                <w:webHidden/>
              </w:rPr>
              <w:fldChar w:fldCharType="end"/>
            </w:r>
          </w:hyperlink>
        </w:p>
        <w:p w14:paraId="25EBD9EA" w14:textId="6D570DCA"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56" w:history="1">
            <w:r w:rsidRPr="005537CA">
              <w:rPr>
                <w:rStyle w:val="Hyperlink"/>
                <w:noProof/>
              </w:rPr>
              <w:t>Task 2: System Design and System Integration - Recommendation</w:t>
            </w:r>
            <w:r>
              <w:rPr>
                <w:noProof/>
                <w:webHidden/>
              </w:rPr>
              <w:tab/>
            </w:r>
            <w:r>
              <w:rPr>
                <w:noProof/>
                <w:webHidden/>
              </w:rPr>
              <w:fldChar w:fldCharType="begin"/>
            </w:r>
            <w:r>
              <w:rPr>
                <w:noProof/>
                <w:webHidden/>
              </w:rPr>
              <w:instrText xml:space="preserve"> PAGEREF _Toc203046056 \h </w:instrText>
            </w:r>
            <w:r>
              <w:rPr>
                <w:noProof/>
                <w:webHidden/>
              </w:rPr>
            </w:r>
            <w:r>
              <w:rPr>
                <w:noProof/>
                <w:webHidden/>
              </w:rPr>
              <w:fldChar w:fldCharType="separate"/>
            </w:r>
            <w:r>
              <w:rPr>
                <w:noProof/>
                <w:webHidden/>
              </w:rPr>
              <w:t>11</w:t>
            </w:r>
            <w:r>
              <w:rPr>
                <w:noProof/>
                <w:webHidden/>
              </w:rPr>
              <w:fldChar w:fldCharType="end"/>
            </w:r>
          </w:hyperlink>
        </w:p>
        <w:p w14:paraId="6413AE16" w14:textId="36A6F6B1"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57" w:history="1">
            <w:r w:rsidRPr="005537CA">
              <w:rPr>
                <w:rStyle w:val="Hyperlink"/>
                <w:noProof/>
              </w:rPr>
              <w:t>Task 3: The Conclusion and Recommendations</w:t>
            </w:r>
            <w:r>
              <w:rPr>
                <w:noProof/>
                <w:webHidden/>
              </w:rPr>
              <w:tab/>
            </w:r>
            <w:r>
              <w:rPr>
                <w:noProof/>
                <w:webHidden/>
              </w:rPr>
              <w:fldChar w:fldCharType="begin"/>
            </w:r>
            <w:r>
              <w:rPr>
                <w:noProof/>
                <w:webHidden/>
              </w:rPr>
              <w:instrText xml:space="preserve"> PAGEREF _Toc203046057 \h </w:instrText>
            </w:r>
            <w:r>
              <w:rPr>
                <w:noProof/>
                <w:webHidden/>
              </w:rPr>
            </w:r>
            <w:r>
              <w:rPr>
                <w:noProof/>
                <w:webHidden/>
              </w:rPr>
              <w:fldChar w:fldCharType="separate"/>
            </w:r>
            <w:r>
              <w:rPr>
                <w:noProof/>
                <w:webHidden/>
              </w:rPr>
              <w:t>12</w:t>
            </w:r>
            <w:r>
              <w:rPr>
                <w:noProof/>
                <w:webHidden/>
              </w:rPr>
              <w:fldChar w:fldCharType="end"/>
            </w:r>
          </w:hyperlink>
        </w:p>
        <w:p w14:paraId="620A7827" w14:textId="05E26D70"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58" w:history="1">
            <w:r w:rsidRPr="005537CA">
              <w:rPr>
                <w:rStyle w:val="Hyperlink"/>
                <w:noProof/>
              </w:rPr>
              <w:t>Task 4: Composition and Finishing of Dissertation</w:t>
            </w:r>
            <w:r>
              <w:rPr>
                <w:noProof/>
                <w:webHidden/>
              </w:rPr>
              <w:tab/>
            </w:r>
            <w:r>
              <w:rPr>
                <w:noProof/>
                <w:webHidden/>
              </w:rPr>
              <w:fldChar w:fldCharType="begin"/>
            </w:r>
            <w:r>
              <w:rPr>
                <w:noProof/>
                <w:webHidden/>
              </w:rPr>
              <w:instrText xml:space="preserve"> PAGEREF _Toc203046058 \h </w:instrText>
            </w:r>
            <w:r>
              <w:rPr>
                <w:noProof/>
                <w:webHidden/>
              </w:rPr>
            </w:r>
            <w:r>
              <w:rPr>
                <w:noProof/>
                <w:webHidden/>
              </w:rPr>
              <w:fldChar w:fldCharType="separate"/>
            </w:r>
            <w:r>
              <w:rPr>
                <w:noProof/>
                <w:webHidden/>
              </w:rPr>
              <w:t>12</w:t>
            </w:r>
            <w:r>
              <w:rPr>
                <w:noProof/>
                <w:webHidden/>
              </w:rPr>
              <w:fldChar w:fldCharType="end"/>
            </w:r>
          </w:hyperlink>
        </w:p>
        <w:p w14:paraId="46B05B2A" w14:textId="708EA825"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59" w:history="1">
            <w:r w:rsidRPr="005537CA">
              <w:rPr>
                <w:rStyle w:val="Hyperlink"/>
                <w:noProof/>
              </w:rPr>
              <w:t>Task 5: Tutor Check and Responses</w:t>
            </w:r>
            <w:r>
              <w:rPr>
                <w:noProof/>
                <w:webHidden/>
              </w:rPr>
              <w:tab/>
            </w:r>
            <w:r>
              <w:rPr>
                <w:noProof/>
                <w:webHidden/>
              </w:rPr>
              <w:fldChar w:fldCharType="begin"/>
            </w:r>
            <w:r>
              <w:rPr>
                <w:noProof/>
                <w:webHidden/>
              </w:rPr>
              <w:instrText xml:space="preserve"> PAGEREF _Toc203046059 \h </w:instrText>
            </w:r>
            <w:r>
              <w:rPr>
                <w:noProof/>
                <w:webHidden/>
              </w:rPr>
            </w:r>
            <w:r>
              <w:rPr>
                <w:noProof/>
                <w:webHidden/>
              </w:rPr>
              <w:fldChar w:fldCharType="separate"/>
            </w:r>
            <w:r>
              <w:rPr>
                <w:noProof/>
                <w:webHidden/>
              </w:rPr>
              <w:t>12</w:t>
            </w:r>
            <w:r>
              <w:rPr>
                <w:noProof/>
                <w:webHidden/>
              </w:rPr>
              <w:fldChar w:fldCharType="end"/>
            </w:r>
          </w:hyperlink>
        </w:p>
        <w:p w14:paraId="76A642C8" w14:textId="3888B58D" w:rsidR="00610512" w:rsidRDefault="00610512">
          <w:pPr>
            <w:pStyle w:val="TOC2"/>
            <w:tabs>
              <w:tab w:val="right" w:leader="dot" w:pos="9016"/>
            </w:tabs>
            <w:rPr>
              <w:rFonts w:asciiTheme="minorHAnsi" w:eastAsiaTheme="minorEastAsia" w:hAnsiTheme="minorHAnsi"/>
              <w:noProof/>
              <w:szCs w:val="24"/>
              <w:lang w:val="en-IN" w:eastAsia="en-IN"/>
            </w:rPr>
          </w:pPr>
          <w:hyperlink w:anchor="_Toc203046060" w:history="1">
            <w:r w:rsidRPr="005537CA">
              <w:rPr>
                <w:rStyle w:val="Hyperlink"/>
                <w:noProof/>
              </w:rPr>
              <w:t>Task 6: Final Amendments and Poster Design</w:t>
            </w:r>
            <w:r>
              <w:rPr>
                <w:noProof/>
                <w:webHidden/>
              </w:rPr>
              <w:tab/>
            </w:r>
            <w:r>
              <w:rPr>
                <w:noProof/>
                <w:webHidden/>
              </w:rPr>
              <w:fldChar w:fldCharType="begin"/>
            </w:r>
            <w:r>
              <w:rPr>
                <w:noProof/>
                <w:webHidden/>
              </w:rPr>
              <w:instrText xml:space="preserve"> PAGEREF _Toc203046060 \h </w:instrText>
            </w:r>
            <w:r>
              <w:rPr>
                <w:noProof/>
                <w:webHidden/>
              </w:rPr>
            </w:r>
            <w:r>
              <w:rPr>
                <w:noProof/>
                <w:webHidden/>
              </w:rPr>
              <w:fldChar w:fldCharType="separate"/>
            </w:r>
            <w:r>
              <w:rPr>
                <w:noProof/>
                <w:webHidden/>
              </w:rPr>
              <w:t>13</w:t>
            </w:r>
            <w:r>
              <w:rPr>
                <w:noProof/>
                <w:webHidden/>
              </w:rPr>
              <w:fldChar w:fldCharType="end"/>
            </w:r>
          </w:hyperlink>
        </w:p>
        <w:p w14:paraId="635CDB67" w14:textId="5F0D930F" w:rsidR="00610512" w:rsidRDefault="00610512">
          <w:pPr>
            <w:pStyle w:val="TOC1"/>
            <w:tabs>
              <w:tab w:val="right" w:leader="dot" w:pos="9016"/>
            </w:tabs>
            <w:rPr>
              <w:rFonts w:asciiTheme="minorHAnsi" w:eastAsiaTheme="minorEastAsia" w:hAnsiTheme="minorHAnsi"/>
              <w:noProof/>
              <w:szCs w:val="24"/>
              <w:lang w:val="en-IN" w:eastAsia="en-IN"/>
            </w:rPr>
          </w:pPr>
          <w:hyperlink w:anchor="_Toc203046061" w:history="1">
            <w:r w:rsidRPr="005537CA">
              <w:rPr>
                <w:rStyle w:val="Hyperlink"/>
                <w:noProof/>
              </w:rPr>
              <w:t>Research Timeline</w:t>
            </w:r>
            <w:r>
              <w:rPr>
                <w:noProof/>
                <w:webHidden/>
              </w:rPr>
              <w:tab/>
            </w:r>
            <w:r>
              <w:rPr>
                <w:noProof/>
                <w:webHidden/>
              </w:rPr>
              <w:fldChar w:fldCharType="begin"/>
            </w:r>
            <w:r>
              <w:rPr>
                <w:noProof/>
                <w:webHidden/>
              </w:rPr>
              <w:instrText xml:space="preserve"> PAGEREF _Toc203046061 \h </w:instrText>
            </w:r>
            <w:r>
              <w:rPr>
                <w:noProof/>
                <w:webHidden/>
              </w:rPr>
            </w:r>
            <w:r>
              <w:rPr>
                <w:noProof/>
                <w:webHidden/>
              </w:rPr>
              <w:fldChar w:fldCharType="separate"/>
            </w:r>
            <w:r>
              <w:rPr>
                <w:noProof/>
                <w:webHidden/>
              </w:rPr>
              <w:t>13</w:t>
            </w:r>
            <w:r>
              <w:rPr>
                <w:noProof/>
                <w:webHidden/>
              </w:rPr>
              <w:fldChar w:fldCharType="end"/>
            </w:r>
          </w:hyperlink>
        </w:p>
        <w:p w14:paraId="7C59FC38" w14:textId="0379118A" w:rsidR="00610512" w:rsidRDefault="00610512">
          <w:pPr>
            <w:pStyle w:val="TOC1"/>
            <w:tabs>
              <w:tab w:val="right" w:leader="dot" w:pos="9016"/>
            </w:tabs>
            <w:rPr>
              <w:rFonts w:asciiTheme="minorHAnsi" w:eastAsiaTheme="minorEastAsia" w:hAnsiTheme="minorHAnsi"/>
              <w:noProof/>
              <w:szCs w:val="24"/>
              <w:lang w:val="en-IN" w:eastAsia="en-IN"/>
            </w:rPr>
          </w:pPr>
          <w:hyperlink w:anchor="_Toc203046062" w:history="1">
            <w:r w:rsidRPr="005537CA">
              <w:rPr>
                <w:rStyle w:val="Hyperlink"/>
                <w:noProof/>
              </w:rPr>
              <w:t>References</w:t>
            </w:r>
            <w:r>
              <w:rPr>
                <w:noProof/>
                <w:webHidden/>
              </w:rPr>
              <w:tab/>
            </w:r>
            <w:r>
              <w:rPr>
                <w:noProof/>
                <w:webHidden/>
              </w:rPr>
              <w:fldChar w:fldCharType="begin"/>
            </w:r>
            <w:r>
              <w:rPr>
                <w:noProof/>
                <w:webHidden/>
              </w:rPr>
              <w:instrText xml:space="preserve"> PAGEREF _Toc203046062 \h </w:instrText>
            </w:r>
            <w:r>
              <w:rPr>
                <w:noProof/>
                <w:webHidden/>
              </w:rPr>
            </w:r>
            <w:r>
              <w:rPr>
                <w:noProof/>
                <w:webHidden/>
              </w:rPr>
              <w:fldChar w:fldCharType="separate"/>
            </w:r>
            <w:r>
              <w:rPr>
                <w:noProof/>
                <w:webHidden/>
              </w:rPr>
              <w:t>16</w:t>
            </w:r>
            <w:r>
              <w:rPr>
                <w:noProof/>
                <w:webHidden/>
              </w:rPr>
              <w:fldChar w:fldCharType="end"/>
            </w:r>
          </w:hyperlink>
        </w:p>
        <w:p w14:paraId="6D58EE2F" w14:textId="232DEF93" w:rsidR="005969C5" w:rsidRDefault="005969C5">
          <w:r>
            <w:rPr>
              <w:b/>
              <w:bCs/>
              <w:noProof/>
            </w:rPr>
            <w:fldChar w:fldCharType="end"/>
          </w:r>
        </w:p>
      </w:sdtContent>
    </w:sdt>
    <w:p w14:paraId="3B4529F6" w14:textId="77777777" w:rsidR="00D648DF" w:rsidRDefault="00D648DF">
      <w:pPr>
        <w:spacing w:line="259" w:lineRule="auto"/>
        <w:jc w:val="left"/>
        <w:rPr>
          <w:b/>
          <w:bCs/>
          <w:lang w:val="en-IN"/>
        </w:rPr>
      </w:pPr>
      <w:r w:rsidRPr="00D648DF">
        <w:rPr>
          <w:b/>
          <w:bCs/>
          <w:sz w:val="28"/>
          <w:szCs w:val="24"/>
          <w:lang w:val="en-IN"/>
        </w:rPr>
        <w:t>List of Figures</w:t>
      </w:r>
    </w:p>
    <w:p w14:paraId="3EE7ABA7" w14:textId="41593EE3" w:rsidR="00D648DF" w:rsidRDefault="00D648DF">
      <w:pPr>
        <w:pStyle w:val="TableofFigures"/>
        <w:tabs>
          <w:tab w:val="right" w:leader="dot" w:pos="9016"/>
        </w:tabs>
        <w:rPr>
          <w:noProof/>
        </w:rPr>
      </w:pPr>
      <w:r>
        <w:rPr>
          <w:b/>
          <w:bCs/>
          <w:lang w:val="en-IN"/>
        </w:rPr>
        <w:fldChar w:fldCharType="begin"/>
      </w:r>
      <w:r>
        <w:rPr>
          <w:b/>
          <w:bCs/>
          <w:lang w:val="en-IN"/>
        </w:rPr>
        <w:instrText xml:space="preserve"> TOC \h \z \c "Figure" </w:instrText>
      </w:r>
      <w:r>
        <w:rPr>
          <w:b/>
          <w:bCs/>
          <w:lang w:val="en-IN"/>
        </w:rPr>
        <w:fldChar w:fldCharType="separate"/>
      </w:r>
      <w:hyperlink w:anchor="_Toc202881201" w:history="1">
        <w:r w:rsidRPr="00A71228">
          <w:rPr>
            <w:rStyle w:val="Hyperlink"/>
            <w:noProof/>
          </w:rPr>
          <w:t>Figure 1:Gantt Chart</w:t>
        </w:r>
        <w:r>
          <w:rPr>
            <w:noProof/>
            <w:webHidden/>
          </w:rPr>
          <w:tab/>
        </w:r>
        <w:r>
          <w:rPr>
            <w:noProof/>
            <w:webHidden/>
          </w:rPr>
          <w:fldChar w:fldCharType="begin"/>
        </w:r>
        <w:r>
          <w:rPr>
            <w:noProof/>
            <w:webHidden/>
          </w:rPr>
          <w:instrText xml:space="preserve"> PAGEREF _Toc202881201 \h </w:instrText>
        </w:r>
        <w:r>
          <w:rPr>
            <w:noProof/>
            <w:webHidden/>
          </w:rPr>
        </w:r>
        <w:r>
          <w:rPr>
            <w:noProof/>
            <w:webHidden/>
          </w:rPr>
          <w:fldChar w:fldCharType="separate"/>
        </w:r>
        <w:r>
          <w:rPr>
            <w:noProof/>
            <w:webHidden/>
          </w:rPr>
          <w:t>13</w:t>
        </w:r>
        <w:r>
          <w:rPr>
            <w:noProof/>
            <w:webHidden/>
          </w:rPr>
          <w:fldChar w:fldCharType="end"/>
        </w:r>
      </w:hyperlink>
    </w:p>
    <w:p w14:paraId="25C82E95" w14:textId="58B0ED86" w:rsidR="0076152B" w:rsidRPr="00D648DF" w:rsidRDefault="00D648DF">
      <w:pPr>
        <w:spacing w:line="259" w:lineRule="auto"/>
        <w:jc w:val="left"/>
        <w:rPr>
          <w:rFonts w:eastAsiaTheme="majorEastAsia" w:cstheme="majorBidi"/>
          <w:b/>
          <w:bCs/>
          <w:sz w:val="28"/>
          <w:szCs w:val="32"/>
          <w:lang w:val="en-IN"/>
        </w:rPr>
      </w:pPr>
      <w:r>
        <w:rPr>
          <w:b/>
          <w:bCs/>
          <w:lang w:val="en-IN"/>
        </w:rPr>
        <w:fldChar w:fldCharType="end"/>
      </w:r>
      <w:r w:rsidR="0076152B" w:rsidRPr="00D648DF">
        <w:rPr>
          <w:b/>
          <w:bCs/>
          <w:lang w:val="en-IN"/>
        </w:rPr>
        <w:br w:type="page"/>
      </w:r>
    </w:p>
    <w:p w14:paraId="2ACD005B" w14:textId="111EC2BE" w:rsidR="008544B7" w:rsidRPr="00F179D8" w:rsidRDefault="008544B7" w:rsidP="008544B7">
      <w:pPr>
        <w:pStyle w:val="Heading1"/>
        <w:rPr>
          <w:lang w:val="en-IN"/>
        </w:rPr>
      </w:pPr>
      <w:bookmarkStart w:id="0" w:name="_Toc203046041"/>
      <w:r w:rsidRPr="00F179D8">
        <w:rPr>
          <w:lang w:val="en-IN"/>
        </w:rPr>
        <w:lastRenderedPageBreak/>
        <w:t>Introduction</w:t>
      </w:r>
      <w:bookmarkEnd w:id="0"/>
      <w:r w:rsidRPr="00F179D8">
        <w:rPr>
          <w:lang w:val="en-IN"/>
        </w:rPr>
        <w:t xml:space="preserve"> </w:t>
      </w:r>
    </w:p>
    <w:p w14:paraId="57CA4C4F" w14:textId="514E9D0E" w:rsidR="00F210E3" w:rsidRDefault="00F210E3" w:rsidP="00F210E3">
      <w:r>
        <w:t>There are increased cases of metabolic disorders in the UK</w:t>
      </w:r>
      <w:r w:rsidR="00D648DF">
        <w:t>,</w:t>
      </w:r>
      <w:r>
        <w:t xml:space="preserve"> characterized by type 2 diabetes, metabolic syndrome. As per the latest national surveys, they are associated with lifestyle issues such as </w:t>
      </w:r>
      <w:r w:rsidR="008544B7">
        <w:t>poor</w:t>
      </w:r>
      <w:r>
        <w:t xml:space="preserve"> diet, lack of physical </w:t>
      </w:r>
      <w:r w:rsidR="008544B7">
        <w:t>exercise</w:t>
      </w:r>
      <w:r>
        <w:t>, and obesity</w:t>
      </w:r>
      <w:r w:rsidR="00A86194">
        <w:t xml:space="preserve"> (</w:t>
      </w:r>
      <w:r w:rsidR="00A86194" w:rsidRPr="0079400B">
        <w:t>Rajput, Ashraff</w:t>
      </w:r>
      <w:r w:rsidR="006825A4">
        <w:t>,</w:t>
      </w:r>
      <w:r w:rsidR="00A86194">
        <w:t xml:space="preserve"> </w:t>
      </w:r>
      <w:r w:rsidR="00A86194" w:rsidRPr="0079400B">
        <w:t>and Siddiqui, 2022</w:t>
      </w:r>
      <w:r w:rsidR="00A86194">
        <w:t>)</w:t>
      </w:r>
      <w:r>
        <w:t>. Standardized dietary guidelines</w:t>
      </w:r>
      <w:r w:rsidR="008544B7">
        <w:t>,</w:t>
      </w:r>
      <w:r>
        <w:t xml:space="preserve"> on the one hand</w:t>
      </w:r>
      <w:r w:rsidR="008544B7">
        <w:t>,</w:t>
      </w:r>
      <w:r>
        <w:t xml:space="preserve"> can be quite useful in general </w:t>
      </w:r>
      <w:r w:rsidR="008544B7">
        <w:t xml:space="preserve">to </w:t>
      </w:r>
      <w:r>
        <w:t>prevent National Prevention Week 2023: Mitigating the Impact of Influenza Pandemics Compendium preventative work, but are highly generalized and do not specifically work with the possible risk factors related to a particular person. The idea behind this project is based on the ability to integrate machine learning and evidence-based nutrition recommendations to develop custom interventions, which can be attributed to the metabolic status of an individual.</w:t>
      </w:r>
    </w:p>
    <w:p w14:paraId="06DE541C" w14:textId="27476843" w:rsidR="00F210E3" w:rsidRDefault="00F210E3" w:rsidP="008329B1">
      <w:pPr>
        <w:pStyle w:val="Heading2"/>
      </w:pPr>
      <w:bookmarkStart w:id="1" w:name="_Toc203046042"/>
      <w:r>
        <w:t>Research questions</w:t>
      </w:r>
      <w:bookmarkEnd w:id="1"/>
    </w:p>
    <w:p w14:paraId="1A4D6EBF" w14:textId="77777777" w:rsidR="00F210E3" w:rsidRDefault="00F210E3" w:rsidP="00F210E3">
      <w:r>
        <w:t>The following are the core research questions set to be addressed in this project:</w:t>
      </w:r>
    </w:p>
    <w:p w14:paraId="4C91CDAE" w14:textId="49B9A688" w:rsidR="00C12F84" w:rsidRPr="001D767E" w:rsidRDefault="00C12F84" w:rsidP="00C12F84">
      <w:pPr>
        <w:pStyle w:val="ListParagraph"/>
        <w:numPr>
          <w:ilvl w:val="0"/>
          <w:numId w:val="17"/>
        </w:numPr>
      </w:pPr>
      <w:r w:rsidRPr="001D767E">
        <w:t>Which model of supervised machine learning (e.g.</w:t>
      </w:r>
      <w:r w:rsidR="00610512" w:rsidRPr="001D767E">
        <w:t>,</w:t>
      </w:r>
      <w:r w:rsidRPr="001D767E">
        <w:t xml:space="preserve"> Random Forest, XGBoost) </w:t>
      </w:r>
      <w:r w:rsidR="00610512" w:rsidRPr="001D767E">
        <w:t>is</w:t>
      </w:r>
      <w:r w:rsidRPr="001D767E">
        <w:t xml:space="preserve"> optimal in predicting metabolic disorders using structured health data?</w:t>
      </w:r>
    </w:p>
    <w:p w14:paraId="108C68E7" w14:textId="77777777" w:rsidR="00C12F84" w:rsidRPr="001D767E" w:rsidRDefault="00C12F84" w:rsidP="00C12F84">
      <w:pPr>
        <w:pStyle w:val="ListParagraph"/>
        <w:numPr>
          <w:ilvl w:val="0"/>
          <w:numId w:val="17"/>
        </w:numPr>
      </w:pPr>
      <w:r w:rsidRPr="001D767E">
        <w:t>What is the system of mapping classification results to evidence-based dietary plans based on the logic of rules in Python?</w:t>
      </w:r>
    </w:p>
    <w:p w14:paraId="75A10D7A" w14:textId="11E8D446" w:rsidR="00C12F84" w:rsidRPr="001D767E" w:rsidRDefault="00C12F84" w:rsidP="00C12F84">
      <w:pPr>
        <w:pStyle w:val="ListParagraph"/>
        <w:numPr>
          <w:ilvl w:val="0"/>
          <w:numId w:val="17"/>
        </w:numPr>
      </w:pPr>
      <w:r w:rsidRPr="001D767E">
        <w:t xml:space="preserve">Which data preprocessing methods (imputation of missing values, feature scaling, dimensionality reduction) are likely to be most effective in </w:t>
      </w:r>
      <w:r w:rsidR="00610512" w:rsidRPr="001D767E">
        <w:t>preparing</w:t>
      </w:r>
      <w:r w:rsidRPr="001D767E">
        <w:t xml:space="preserve"> health datasets </w:t>
      </w:r>
      <w:r w:rsidR="00610512" w:rsidRPr="001D767E">
        <w:t>for</w:t>
      </w:r>
      <w:r w:rsidRPr="001D767E">
        <w:t xml:space="preserve"> successful classification?</w:t>
      </w:r>
    </w:p>
    <w:p w14:paraId="01D87D04" w14:textId="3408DD2F" w:rsidR="00C12F84" w:rsidRPr="001D767E" w:rsidRDefault="00C12F84" w:rsidP="00F210E3">
      <w:pPr>
        <w:pStyle w:val="ListParagraph"/>
        <w:numPr>
          <w:ilvl w:val="0"/>
          <w:numId w:val="17"/>
        </w:numPr>
      </w:pPr>
      <w:r w:rsidRPr="001D767E">
        <w:t>What methods of interpretability</w:t>
      </w:r>
      <w:r w:rsidR="00610512" w:rsidRPr="001D767E">
        <w:t>,</w:t>
      </w:r>
      <w:r w:rsidRPr="001D767E">
        <w:t xml:space="preserve"> like SHAP</w:t>
      </w:r>
      <w:r w:rsidR="00610512" w:rsidRPr="001D767E">
        <w:t>,</w:t>
      </w:r>
      <w:r w:rsidRPr="001D767E">
        <w:t xml:space="preserve"> can be included </w:t>
      </w:r>
      <w:r w:rsidR="00610512" w:rsidRPr="001D767E">
        <w:t>to</w:t>
      </w:r>
      <w:r w:rsidRPr="001D767E">
        <w:t xml:space="preserve"> provide transparency to a given model and make a user have confidence in dietary recommendations?</w:t>
      </w:r>
    </w:p>
    <w:p w14:paraId="409A7153" w14:textId="3EBB9022" w:rsidR="00F210E3" w:rsidRDefault="00F210E3" w:rsidP="008329B1">
      <w:pPr>
        <w:pStyle w:val="Heading2"/>
      </w:pPr>
      <w:bookmarkStart w:id="2" w:name="_Toc203046043"/>
      <w:r>
        <w:t xml:space="preserve">Special Inquiry to be </w:t>
      </w:r>
      <w:r w:rsidR="008544B7">
        <w:t>Undertaken</w:t>
      </w:r>
      <w:bookmarkEnd w:id="2"/>
    </w:p>
    <w:p w14:paraId="7FFA43F5" w14:textId="77777777" w:rsidR="00F210E3" w:rsidRDefault="00F210E3" w:rsidP="00F210E3">
      <w:r>
        <w:t>The research will use a structured process that contains the following:</w:t>
      </w:r>
    </w:p>
    <w:p w14:paraId="3F0E00CB" w14:textId="21EDAC98" w:rsidR="00F210E3" w:rsidRDefault="00F210E3" w:rsidP="00BE34CE">
      <w:pPr>
        <w:pStyle w:val="ListParagraph"/>
        <w:numPr>
          <w:ilvl w:val="0"/>
          <w:numId w:val="2"/>
        </w:numPr>
      </w:pPr>
      <w:r>
        <w:t>Data Preparation</w:t>
      </w:r>
      <w:r w:rsidR="008544B7">
        <w:t>:</w:t>
      </w:r>
      <w:r>
        <w:t xml:space="preserve"> Sourc</w:t>
      </w:r>
      <w:r w:rsidR="008544B7">
        <w:t>ing</w:t>
      </w:r>
      <w:r>
        <w:t xml:space="preserve">, cleaning, and amalgamation of health data that acts as </w:t>
      </w:r>
      <w:r w:rsidR="008544B7">
        <w:t xml:space="preserve">a </w:t>
      </w:r>
      <w:r>
        <w:t xml:space="preserve">representation of </w:t>
      </w:r>
      <w:r w:rsidR="008544B7">
        <w:t xml:space="preserve">the </w:t>
      </w:r>
      <w:r>
        <w:t xml:space="preserve">UK population. This incorporates demographic data, rates (e.g., BMI, glucose, Lipid Tolerance Lists), and </w:t>
      </w:r>
      <w:r w:rsidR="008544B7">
        <w:t>lifestyle</w:t>
      </w:r>
      <w:r>
        <w:t xml:space="preserve"> factors.</w:t>
      </w:r>
    </w:p>
    <w:p w14:paraId="17415014" w14:textId="5C1778E8" w:rsidR="00F210E3" w:rsidRDefault="00F210E3" w:rsidP="00BE34CE">
      <w:pPr>
        <w:pStyle w:val="ListParagraph"/>
        <w:numPr>
          <w:ilvl w:val="0"/>
          <w:numId w:val="2"/>
        </w:numPr>
      </w:pPr>
      <w:r>
        <w:t xml:space="preserve">Model Development: </w:t>
      </w:r>
      <w:r w:rsidR="008544B7">
        <w:t>Training</w:t>
      </w:r>
      <w:r>
        <w:t xml:space="preserve"> of machine learning classifiers sequestered machine learning classifiers on processed datasets to assign metabolic </w:t>
      </w:r>
      <w:r w:rsidR="008544B7">
        <w:t>cluster</w:t>
      </w:r>
      <w:r>
        <w:t xml:space="preserve"> </w:t>
      </w:r>
      <w:r w:rsidR="008544B7">
        <w:t>categories</w:t>
      </w:r>
      <w:r w:rsidR="00A86194">
        <w:t xml:space="preserve"> (</w:t>
      </w:r>
      <w:r w:rsidR="00A86194" w:rsidRPr="0079400B">
        <w:t>Kyathanahally</w:t>
      </w:r>
      <w:r w:rsidR="00A86194">
        <w:t xml:space="preserve"> et al., 2021)</w:t>
      </w:r>
      <w:r>
        <w:t>.</w:t>
      </w:r>
    </w:p>
    <w:p w14:paraId="3FA9CB0F" w14:textId="4F171140" w:rsidR="00F210E3" w:rsidRDefault="00F210E3" w:rsidP="00BE34CE">
      <w:pPr>
        <w:pStyle w:val="ListParagraph"/>
        <w:numPr>
          <w:ilvl w:val="0"/>
          <w:numId w:val="2"/>
        </w:numPr>
      </w:pPr>
      <w:r>
        <w:t>Recommendation Logic: Developing an algorithm to match the output of classifications to evidence-based dietary recommendations based upon authoritative guidelines.</w:t>
      </w:r>
    </w:p>
    <w:p w14:paraId="05A256AB" w14:textId="74B9D095" w:rsidR="009D78A3" w:rsidRDefault="00F210E3" w:rsidP="00BE34CE">
      <w:pPr>
        <w:pStyle w:val="ListParagraph"/>
        <w:numPr>
          <w:ilvl w:val="0"/>
          <w:numId w:val="2"/>
        </w:numPr>
      </w:pPr>
      <w:r>
        <w:lastRenderedPageBreak/>
        <w:t xml:space="preserve">Evaluation: Testing the predictive ability of the models and checking </w:t>
      </w:r>
      <w:r w:rsidR="008544B7">
        <w:t xml:space="preserve">the </w:t>
      </w:r>
      <w:r>
        <w:t>suitability and clarity of recommendations on nutrition.</w:t>
      </w:r>
    </w:p>
    <w:p w14:paraId="40DA2FB6" w14:textId="7D67E79B" w:rsidR="00F210E3" w:rsidRDefault="00F210E3" w:rsidP="008329B1">
      <w:pPr>
        <w:pStyle w:val="Heading2"/>
      </w:pPr>
      <w:bookmarkStart w:id="3" w:name="_Toc203046044"/>
      <w:r>
        <w:t>Work and Methodology</w:t>
      </w:r>
      <w:bookmarkEnd w:id="3"/>
    </w:p>
    <w:p w14:paraId="0D654312" w14:textId="204C9C49" w:rsidR="00F210E3" w:rsidRDefault="00F210E3" w:rsidP="00F210E3">
      <w:r>
        <w:t xml:space="preserve">In the technical work, </w:t>
      </w:r>
      <w:r w:rsidR="008544B7">
        <w:t>several significant artefact elements are</w:t>
      </w:r>
      <w:r>
        <w:t xml:space="preserve"> constructed and adjusted:</w:t>
      </w:r>
    </w:p>
    <w:p w14:paraId="00CAB6E0" w14:textId="251232BA" w:rsidR="00F210E3" w:rsidRDefault="00F210E3" w:rsidP="00BE34CE">
      <w:pPr>
        <w:pStyle w:val="ListParagraph"/>
        <w:numPr>
          <w:ilvl w:val="0"/>
          <w:numId w:val="3"/>
        </w:numPr>
      </w:pPr>
      <w:r>
        <w:t xml:space="preserve">A pipeline </w:t>
      </w:r>
      <w:r w:rsidR="008544B7">
        <w:t>for</w:t>
      </w:r>
      <w:r>
        <w:t xml:space="preserve"> data preprocessing that is a </w:t>
      </w:r>
      <w:r w:rsidR="008544B7">
        <w:t>Python</w:t>
      </w:r>
      <w:r>
        <w:t xml:space="preserve"> (pandas, NumPy) library that can process missing values, outliers, and feature engineering.</w:t>
      </w:r>
    </w:p>
    <w:p w14:paraId="7BD65EBA" w14:textId="495AC7BC" w:rsidR="00F210E3" w:rsidRDefault="008544B7" w:rsidP="00BE34CE">
      <w:pPr>
        <w:pStyle w:val="ListParagraph"/>
        <w:numPr>
          <w:ilvl w:val="0"/>
          <w:numId w:val="3"/>
        </w:numPr>
      </w:pPr>
      <w:r>
        <w:t>A set</w:t>
      </w:r>
      <w:r w:rsidR="00F210E3">
        <w:t xml:space="preserve"> of supervised learning algorithms trained with scikit-learn and XGBoost that are tested via k-fold cross-validation.</w:t>
      </w:r>
    </w:p>
    <w:p w14:paraId="69FCFDFB" w14:textId="77777777" w:rsidR="00F210E3" w:rsidRDefault="00F210E3" w:rsidP="00BE34CE">
      <w:pPr>
        <w:pStyle w:val="ListParagraph"/>
        <w:numPr>
          <w:ilvl w:val="0"/>
          <w:numId w:val="3"/>
        </w:numPr>
      </w:pPr>
      <w:r>
        <w:t>As a system, an algorithmic recommendation module provides the output of the model in terms of dietary plans.</w:t>
      </w:r>
    </w:p>
    <w:p w14:paraId="29A867AB" w14:textId="35D746EE" w:rsidR="00F210E3" w:rsidRDefault="00F210E3" w:rsidP="00BE34CE">
      <w:pPr>
        <w:pStyle w:val="ListParagraph"/>
        <w:numPr>
          <w:ilvl w:val="0"/>
          <w:numId w:val="3"/>
        </w:numPr>
      </w:pPr>
      <w:r>
        <w:t>Visual reporting and interpretation measures to explicate predictions, such as matplotlib and SHAP values</w:t>
      </w:r>
      <w:r w:rsidR="00A86194">
        <w:t xml:space="preserve"> (</w:t>
      </w:r>
      <w:r w:rsidR="00A86194" w:rsidRPr="0079400B">
        <w:t>Mia</w:t>
      </w:r>
      <w:r w:rsidR="00A86194">
        <w:t xml:space="preserve"> et al., 2024)</w:t>
      </w:r>
      <w:r>
        <w:t>.</w:t>
      </w:r>
    </w:p>
    <w:p w14:paraId="3C9DCAA9" w14:textId="1277AC7E" w:rsidR="00F210E3" w:rsidRDefault="00F210E3" w:rsidP="00BE34CE">
      <w:pPr>
        <w:pStyle w:val="ListParagraph"/>
        <w:numPr>
          <w:ilvl w:val="0"/>
          <w:numId w:val="3"/>
        </w:numPr>
      </w:pPr>
      <w:r>
        <w:t xml:space="preserve">A demonstration interface, which </w:t>
      </w:r>
      <w:r w:rsidR="008544B7">
        <w:t>allows</w:t>
      </w:r>
      <w:r>
        <w:t xml:space="preserve"> the user to input sample data and </w:t>
      </w:r>
      <w:r w:rsidR="008544B7">
        <w:t>outputs</w:t>
      </w:r>
      <w:r>
        <w:t xml:space="preserve"> predictions and dietary advice.</w:t>
      </w:r>
    </w:p>
    <w:p w14:paraId="0C749070" w14:textId="5D83AC43" w:rsidR="00F210E3" w:rsidRDefault="00F210E3" w:rsidP="008329B1">
      <w:pPr>
        <w:pStyle w:val="Heading2"/>
      </w:pPr>
      <w:bookmarkStart w:id="4" w:name="_Toc203046045"/>
      <w:r>
        <w:t>Tools and Techniques</w:t>
      </w:r>
      <w:bookmarkEnd w:id="4"/>
    </w:p>
    <w:p w14:paraId="6ED5C066" w14:textId="77777777" w:rsidR="00F210E3" w:rsidRDefault="00F210E3" w:rsidP="00F210E3">
      <w:r>
        <w:t>Important libraries and tools are:</w:t>
      </w:r>
    </w:p>
    <w:p w14:paraId="1942ED3D" w14:textId="5FCC3A11" w:rsidR="00F210E3" w:rsidRDefault="00F210E3" w:rsidP="00BE34CE">
      <w:pPr>
        <w:pStyle w:val="ListParagraph"/>
        <w:numPr>
          <w:ilvl w:val="0"/>
          <w:numId w:val="4"/>
        </w:numPr>
      </w:pPr>
      <w:r>
        <w:t>Python (outputs)</w:t>
      </w:r>
    </w:p>
    <w:p w14:paraId="3793EB18" w14:textId="7CDE0428" w:rsidR="00F210E3" w:rsidRDefault="00F210E3" w:rsidP="00BE34CE">
      <w:pPr>
        <w:pStyle w:val="ListParagraph"/>
        <w:numPr>
          <w:ilvl w:val="0"/>
          <w:numId w:val="4"/>
        </w:numPr>
      </w:pPr>
      <w:r>
        <w:t>pandas, NumPy (arrays)</w:t>
      </w:r>
    </w:p>
    <w:p w14:paraId="40AEB875" w14:textId="77777777" w:rsidR="00F210E3" w:rsidRDefault="00F210E3" w:rsidP="00BE34CE">
      <w:pPr>
        <w:pStyle w:val="ListParagraph"/>
        <w:numPr>
          <w:ilvl w:val="0"/>
          <w:numId w:val="4"/>
        </w:numPr>
      </w:pPr>
      <w:r>
        <w:t>XGBoost (machine learning), scikit-learn</w:t>
      </w:r>
    </w:p>
    <w:p w14:paraId="09E737F3" w14:textId="31283222" w:rsidR="00F210E3" w:rsidRDefault="00F210E3" w:rsidP="00BE34CE">
      <w:pPr>
        <w:pStyle w:val="ListParagraph"/>
        <w:numPr>
          <w:ilvl w:val="0"/>
          <w:numId w:val="4"/>
        </w:numPr>
      </w:pPr>
      <w:r>
        <w:t>matplotlib, seaborn (visualization)</w:t>
      </w:r>
    </w:p>
    <w:p w14:paraId="065A17C8" w14:textId="2B693338" w:rsidR="00F210E3" w:rsidRDefault="00F210E3" w:rsidP="00BE34CE">
      <w:pPr>
        <w:pStyle w:val="ListParagraph"/>
        <w:numPr>
          <w:ilvl w:val="0"/>
          <w:numId w:val="4"/>
        </w:numPr>
      </w:pPr>
      <w:r>
        <w:t>SHAP (defensibility)</w:t>
      </w:r>
    </w:p>
    <w:p w14:paraId="494F1777" w14:textId="647F01EB" w:rsidR="00F210E3" w:rsidRDefault="00F210E3" w:rsidP="00BE34CE">
      <w:pPr>
        <w:pStyle w:val="ListParagraph"/>
        <w:numPr>
          <w:ilvl w:val="0"/>
          <w:numId w:val="4"/>
        </w:numPr>
      </w:pPr>
      <w:r>
        <w:t>Jupyter Notebook (</w:t>
      </w:r>
      <w:r w:rsidR="008544B7">
        <w:t>development environment</w:t>
      </w:r>
      <w:r>
        <w:t>)</w:t>
      </w:r>
    </w:p>
    <w:p w14:paraId="7A4418D4" w14:textId="1C389C14" w:rsidR="00F210E3" w:rsidRDefault="00F210E3" w:rsidP="00F210E3">
      <w:r>
        <w:t>To measure the performance</w:t>
      </w:r>
      <w:r w:rsidR="008544B7">
        <w:t>,</w:t>
      </w:r>
      <w:r>
        <w:t xml:space="preserve"> the project will apply some of the established evaluation metrics</w:t>
      </w:r>
      <w:r w:rsidR="008544B7">
        <w:t>,</w:t>
      </w:r>
      <w:r>
        <w:t xml:space="preserve"> which include Accuracy, Precision, </w:t>
      </w:r>
      <w:r w:rsidR="008544B7">
        <w:t>Recall</w:t>
      </w:r>
      <w:r>
        <w:t>, F1-Score</w:t>
      </w:r>
      <w:r w:rsidR="008544B7">
        <w:t>,</w:t>
      </w:r>
      <w:r>
        <w:t xml:space="preserve"> and ROC-AUC.</w:t>
      </w:r>
    </w:p>
    <w:p w14:paraId="21796CBC" w14:textId="266E6BBA" w:rsidR="00F210E3" w:rsidRDefault="00F210E3" w:rsidP="008329B1">
      <w:pPr>
        <w:pStyle w:val="Heading2"/>
      </w:pPr>
      <w:bookmarkStart w:id="5" w:name="_Toc203046046"/>
      <w:r>
        <w:t>Deliverables</w:t>
      </w:r>
      <w:bookmarkEnd w:id="5"/>
    </w:p>
    <w:p w14:paraId="4A4D3B8B" w14:textId="77777777" w:rsidR="00F210E3" w:rsidRDefault="00F210E3" w:rsidP="00F210E3">
      <w:r>
        <w:t>The next deliverables are intended to:</w:t>
      </w:r>
    </w:p>
    <w:p w14:paraId="0FF215C5" w14:textId="21AA2D97" w:rsidR="00F210E3" w:rsidRDefault="00F210E3" w:rsidP="00BE34CE">
      <w:pPr>
        <w:pStyle w:val="ListParagraph"/>
        <w:numPr>
          <w:ilvl w:val="0"/>
          <w:numId w:val="5"/>
        </w:numPr>
      </w:pPr>
      <w:r>
        <w:t xml:space="preserve">Processed datasets cleaned up to be utilized </w:t>
      </w:r>
      <w:r w:rsidR="008544B7">
        <w:t>in</w:t>
      </w:r>
      <w:r>
        <w:t xml:space="preserve"> model training</w:t>
      </w:r>
    </w:p>
    <w:p w14:paraId="5539EAFA" w14:textId="18A3C889" w:rsidR="00F210E3" w:rsidRDefault="00F210E3" w:rsidP="00BE34CE">
      <w:pPr>
        <w:pStyle w:val="ListParagraph"/>
        <w:numPr>
          <w:ilvl w:val="0"/>
          <w:numId w:val="5"/>
        </w:numPr>
      </w:pPr>
      <w:r>
        <w:t>Validated models of classification</w:t>
      </w:r>
    </w:p>
    <w:p w14:paraId="29F84C71" w14:textId="5E50EF9B" w:rsidR="00F210E3" w:rsidRDefault="00F210E3" w:rsidP="00BE34CE">
      <w:pPr>
        <w:pStyle w:val="ListParagraph"/>
        <w:numPr>
          <w:ilvl w:val="0"/>
          <w:numId w:val="5"/>
        </w:numPr>
      </w:pPr>
      <w:r>
        <w:t>The code of recommendation logic</w:t>
      </w:r>
    </w:p>
    <w:p w14:paraId="359959CD" w14:textId="62050438" w:rsidR="00F210E3" w:rsidRDefault="00F210E3" w:rsidP="00BE34CE">
      <w:pPr>
        <w:pStyle w:val="ListParagraph"/>
        <w:numPr>
          <w:ilvl w:val="0"/>
          <w:numId w:val="5"/>
        </w:numPr>
      </w:pPr>
      <w:r>
        <w:t xml:space="preserve">transcription of </w:t>
      </w:r>
      <w:r w:rsidR="008544B7">
        <w:t xml:space="preserve">the </w:t>
      </w:r>
      <w:r>
        <w:t>preprocessing and modeling steps</w:t>
      </w:r>
    </w:p>
    <w:p w14:paraId="5716E3A4" w14:textId="757FBC4C" w:rsidR="00F210E3" w:rsidRDefault="00F210E3" w:rsidP="00BE34CE">
      <w:pPr>
        <w:pStyle w:val="ListParagraph"/>
        <w:numPr>
          <w:ilvl w:val="0"/>
          <w:numId w:val="5"/>
        </w:numPr>
      </w:pPr>
      <w:r>
        <w:lastRenderedPageBreak/>
        <w:t>Graphical representations of the trend in data and the model performance</w:t>
      </w:r>
    </w:p>
    <w:p w14:paraId="2427E013" w14:textId="4067954A" w:rsidR="00F210E3" w:rsidRDefault="00F210E3" w:rsidP="00BE34CE">
      <w:pPr>
        <w:pStyle w:val="ListParagraph"/>
        <w:numPr>
          <w:ilvl w:val="0"/>
          <w:numId w:val="5"/>
        </w:numPr>
      </w:pPr>
      <w:r>
        <w:t>A conclusion report about the process and results of the research</w:t>
      </w:r>
    </w:p>
    <w:p w14:paraId="28CBF60C" w14:textId="60D6FE17" w:rsidR="00F210E3" w:rsidRDefault="00F210E3" w:rsidP="00BE34CE">
      <w:pPr>
        <w:pStyle w:val="ListParagraph"/>
        <w:numPr>
          <w:ilvl w:val="0"/>
          <w:numId w:val="5"/>
        </w:numPr>
      </w:pPr>
      <w:r>
        <w:t>A presentation in poster form with clear descriptions of aims, procedures</w:t>
      </w:r>
      <w:r w:rsidR="008544B7">
        <w:t>,</w:t>
      </w:r>
      <w:r>
        <w:t xml:space="preserve"> and findings</w:t>
      </w:r>
    </w:p>
    <w:p w14:paraId="33AAE63A" w14:textId="32DE99C3" w:rsidR="00F210E3" w:rsidRDefault="00F210E3" w:rsidP="00BE34CE">
      <w:pPr>
        <w:pStyle w:val="ListParagraph"/>
        <w:numPr>
          <w:ilvl w:val="0"/>
          <w:numId w:val="5"/>
        </w:numPr>
      </w:pPr>
      <w:r>
        <w:t xml:space="preserve">An artefact of demonstration of </w:t>
      </w:r>
      <w:r w:rsidR="008544B7">
        <w:t xml:space="preserve">the </w:t>
      </w:r>
      <w:r>
        <w:t>model and recommendation results</w:t>
      </w:r>
    </w:p>
    <w:p w14:paraId="3E4F1DEE" w14:textId="04B12549" w:rsidR="00F210E3" w:rsidRDefault="00F210E3" w:rsidP="008329B1">
      <w:pPr>
        <w:pStyle w:val="Heading2"/>
      </w:pPr>
      <w:bookmarkStart w:id="6" w:name="_Toc203046047"/>
      <w:r>
        <w:t>Ethical, Legal, professional</w:t>
      </w:r>
      <w:r w:rsidR="008544B7">
        <w:t>,</w:t>
      </w:r>
      <w:r>
        <w:t xml:space="preserve"> and social considerations</w:t>
      </w:r>
      <w:bookmarkEnd w:id="6"/>
    </w:p>
    <w:p w14:paraId="405E88E7" w14:textId="77777777" w:rsidR="00C12F84" w:rsidRPr="001D767E" w:rsidRDefault="00C12F84" w:rsidP="00C12F84">
      <w:pPr>
        <w:rPr>
          <w:b/>
          <w:bCs/>
        </w:rPr>
      </w:pPr>
      <w:r w:rsidRPr="001D767E">
        <w:rPr>
          <w:b/>
          <w:bCs/>
        </w:rPr>
        <w:t>Ethical Considerations</w:t>
      </w:r>
    </w:p>
    <w:p w14:paraId="05B6ECB9" w14:textId="69B01D5F" w:rsidR="00C12F84" w:rsidRPr="001D767E" w:rsidRDefault="00C12F84" w:rsidP="00C12F84">
      <w:r w:rsidRPr="001D767E">
        <w:t xml:space="preserve">The project is based on the data available publicly and anonymised, and no clinical intervention </w:t>
      </w:r>
      <w:r w:rsidR="00610512" w:rsidRPr="001D767E">
        <w:t>or</w:t>
      </w:r>
      <w:r w:rsidRPr="001D767E">
        <w:t xml:space="preserve"> real-time monitoring of patients </w:t>
      </w:r>
      <w:r w:rsidR="00610512" w:rsidRPr="001D767E">
        <w:t>is</w:t>
      </w:r>
      <w:r w:rsidRPr="001D767E">
        <w:t xml:space="preserve"> carried out. </w:t>
      </w:r>
    </w:p>
    <w:p w14:paraId="55A430C6" w14:textId="77777777" w:rsidR="00C12F84" w:rsidRPr="001D767E" w:rsidRDefault="00C12F84" w:rsidP="00C12F84">
      <w:r w:rsidRPr="001D767E">
        <w:t>An important ethical issue is:</w:t>
      </w:r>
    </w:p>
    <w:p w14:paraId="16F00548" w14:textId="4E46A309" w:rsidR="00C12F84" w:rsidRPr="001D767E" w:rsidRDefault="00C12F84" w:rsidP="00C12F84">
      <w:pPr>
        <w:pStyle w:val="ListParagraph"/>
        <w:numPr>
          <w:ilvl w:val="0"/>
          <w:numId w:val="18"/>
        </w:numPr>
      </w:pPr>
      <w:r w:rsidRPr="001D767E">
        <w:rPr>
          <w:b/>
          <w:bCs/>
        </w:rPr>
        <w:t>Model Bias:</w:t>
      </w:r>
      <w:r w:rsidRPr="001D767E">
        <w:t xml:space="preserve"> It is possible that the machine learning algorithms will not perform that well on underrepresented groups in the data (</w:t>
      </w:r>
      <w:proofErr w:type="spellStart"/>
      <w:r w:rsidRPr="001D767E">
        <w:t>eg</w:t>
      </w:r>
      <w:proofErr w:type="spellEnd"/>
      <w:r w:rsidR="00610512" w:rsidRPr="001D767E">
        <w:t>,</w:t>
      </w:r>
      <w:r w:rsidRPr="001D767E">
        <w:t xml:space="preserve"> by age group, gender, ethnicity). To reduce this, the distribution of data is minimised and equilibrated with the help of over-sampling methods, like SMOTE (Synthetic Minority Over-sampling Technique), to make it fair.</w:t>
      </w:r>
    </w:p>
    <w:p w14:paraId="11075D79" w14:textId="437065D1" w:rsidR="00C12F84" w:rsidRPr="001D767E" w:rsidRDefault="00C12F84" w:rsidP="00C12F84">
      <w:pPr>
        <w:pStyle w:val="ListParagraph"/>
        <w:numPr>
          <w:ilvl w:val="0"/>
          <w:numId w:val="18"/>
        </w:numPr>
      </w:pPr>
      <w:r w:rsidRPr="001D767E">
        <w:rPr>
          <w:b/>
          <w:bCs/>
        </w:rPr>
        <w:t>Transparency and Trust:</w:t>
      </w:r>
      <w:r w:rsidRPr="001D767E">
        <w:t xml:space="preserve"> Transparency and trust may be an issue where the black-box model can provide predictions </w:t>
      </w:r>
      <w:r w:rsidR="00610512" w:rsidRPr="001D767E">
        <w:t xml:space="preserve">that </w:t>
      </w:r>
      <w:r w:rsidRPr="001D767E">
        <w:t>countries do not easily explain. Thus, SHAP (S</w:t>
      </w:r>
      <w:r w:rsidR="001D767E">
        <w:t>h</w:t>
      </w:r>
      <w:r w:rsidRPr="001D767E">
        <w:t>apley Additive ex</w:t>
      </w:r>
      <w:r w:rsidR="001D767E">
        <w:t>p</w:t>
      </w:r>
      <w:r w:rsidRPr="001D767E">
        <w:t>lanations) is going to be used to give a graphical and textual representation of the justification of model outputs.</w:t>
      </w:r>
    </w:p>
    <w:p w14:paraId="629994EA" w14:textId="635C5EDD" w:rsidR="00C12F84" w:rsidRPr="001D767E" w:rsidRDefault="00C12F84" w:rsidP="00C12F84">
      <w:pPr>
        <w:pStyle w:val="ListParagraph"/>
        <w:numPr>
          <w:ilvl w:val="0"/>
          <w:numId w:val="18"/>
        </w:numPr>
      </w:pPr>
      <w:r w:rsidRPr="001D767E">
        <w:rPr>
          <w:b/>
          <w:bCs/>
        </w:rPr>
        <w:t>Recommendations Misuse or Misinterpretation:</w:t>
      </w:r>
      <w:r w:rsidRPr="001D767E">
        <w:t xml:space="preserve"> All the dietary plans are created by the system; thus</w:t>
      </w:r>
      <w:r w:rsidR="00610512" w:rsidRPr="001D767E">
        <w:t>,</w:t>
      </w:r>
      <w:r w:rsidRPr="001D767E">
        <w:t xml:space="preserve"> there is a likelihood that the user may interpret them as clinical prescriptions. </w:t>
      </w:r>
    </w:p>
    <w:p w14:paraId="38F2CA6C" w14:textId="77777777" w:rsidR="00C12F84" w:rsidRPr="001D767E" w:rsidRDefault="00C12F84" w:rsidP="00C12F84">
      <w:pPr>
        <w:rPr>
          <w:b/>
          <w:bCs/>
        </w:rPr>
      </w:pPr>
      <w:r w:rsidRPr="001D767E">
        <w:rPr>
          <w:b/>
          <w:bCs/>
        </w:rPr>
        <w:t>Legal Considerations</w:t>
      </w:r>
    </w:p>
    <w:p w14:paraId="554C5CE9" w14:textId="530428D7" w:rsidR="00C12F84" w:rsidRPr="001D767E" w:rsidRDefault="00C12F84" w:rsidP="00C12F84">
      <w:r w:rsidRPr="001D767E">
        <w:t>The work is performed in the UK GDPR (General Data Protection Regulation) guidelines. There is no personally identifiable information (PII) in the dataset, and locally stored and processed data is processed through secured environments (Jørgensen et al., 2025).</w:t>
      </w:r>
    </w:p>
    <w:p w14:paraId="6D954204" w14:textId="61DEA38E" w:rsidR="00C12F84" w:rsidRPr="001D767E" w:rsidRDefault="00C12F84" w:rsidP="00C12F84">
      <w:r w:rsidRPr="001D767E">
        <w:t xml:space="preserve">The system design follows the general principles of responsible AI as well and aims to prevent algorithmic discrimination </w:t>
      </w:r>
      <w:r w:rsidR="00610512" w:rsidRPr="001D767E">
        <w:t>in</w:t>
      </w:r>
      <w:r w:rsidRPr="001D767E">
        <w:t xml:space="preserve"> its results, especially those related to health.</w:t>
      </w:r>
    </w:p>
    <w:p w14:paraId="12127876" w14:textId="77777777" w:rsidR="00C12F84" w:rsidRPr="001D767E" w:rsidRDefault="00C12F84" w:rsidP="00C12F84">
      <w:pPr>
        <w:rPr>
          <w:b/>
          <w:bCs/>
        </w:rPr>
      </w:pPr>
      <w:r w:rsidRPr="001D767E">
        <w:rPr>
          <w:b/>
          <w:bCs/>
        </w:rPr>
        <w:t>Professional and Social Considerations</w:t>
      </w:r>
    </w:p>
    <w:p w14:paraId="69A3F4A5" w14:textId="77777777" w:rsidR="00C12F84" w:rsidRPr="001D767E" w:rsidRDefault="00C12F84" w:rsidP="00C12F84">
      <w:r w:rsidRPr="001D767E">
        <w:t>The work follows the ACM Code of Ethics and the IEEE Code of Conduct, especially on the counts of:</w:t>
      </w:r>
    </w:p>
    <w:p w14:paraId="51ED5D78" w14:textId="77777777" w:rsidR="00C12F84" w:rsidRPr="001D767E" w:rsidRDefault="00C12F84" w:rsidP="00C12F84">
      <w:pPr>
        <w:pStyle w:val="ListParagraph"/>
        <w:numPr>
          <w:ilvl w:val="0"/>
          <w:numId w:val="19"/>
        </w:numPr>
      </w:pPr>
      <w:r w:rsidRPr="001D767E">
        <w:lastRenderedPageBreak/>
        <w:t>Public good and well-being</w:t>
      </w:r>
    </w:p>
    <w:p w14:paraId="1A27A448" w14:textId="77777777" w:rsidR="00C12F84" w:rsidRPr="001D767E" w:rsidRDefault="00C12F84" w:rsidP="00C12F84">
      <w:pPr>
        <w:pStyle w:val="ListParagraph"/>
        <w:numPr>
          <w:ilvl w:val="0"/>
          <w:numId w:val="19"/>
        </w:numPr>
      </w:pPr>
      <w:r w:rsidRPr="001D767E">
        <w:t>Data responsibility</w:t>
      </w:r>
    </w:p>
    <w:p w14:paraId="7DD60FE8" w14:textId="77777777" w:rsidR="00C12F84" w:rsidRPr="001D767E" w:rsidRDefault="00C12F84" w:rsidP="00C12F84">
      <w:pPr>
        <w:pStyle w:val="ListParagraph"/>
        <w:numPr>
          <w:ilvl w:val="0"/>
          <w:numId w:val="19"/>
        </w:numPr>
      </w:pPr>
      <w:r w:rsidRPr="001D767E">
        <w:t>Equity and equality</w:t>
      </w:r>
    </w:p>
    <w:p w14:paraId="182D2880" w14:textId="77777777" w:rsidR="00C12F84" w:rsidRPr="001D767E" w:rsidRDefault="00C12F84" w:rsidP="00C12F84">
      <w:pPr>
        <w:pStyle w:val="ListParagraph"/>
        <w:numPr>
          <w:ilvl w:val="0"/>
          <w:numId w:val="19"/>
        </w:numPr>
      </w:pPr>
      <w:r w:rsidRPr="001D767E">
        <w:t>Maintaining technical competence</w:t>
      </w:r>
    </w:p>
    <w:p w14:paraId="17777BA9" w14:textId="2463C498" w:rsidR="00C12F84" w:rsidRPr="001D767E" w:rsidRDefault="00C12F84" w:rsidP="00C12F84">
      <w:r w:rsidRPr="001D767E">
        <w:t xml:space="preserve">The project has social initiatives to enhance positive health outcomes by increasing access to individualised nutritional consultations and rendering them data-driven. </w:t>
      </w:r>
    </w:p>
    <w:p w14:paraId="5DCFCEF8" w14:textId="77777777" w:rsidR="00C12F84" w:rsidRPr="001D767E" w:rsidRDefault="00C12F84" w:rsidP="00C12F84">
      <w:pPr>
        <w:rPr>
          <w:b/>
          <w:bCs/>
        </w:rPr>
      </w:pPr>
      <w:r w:rsidRPr="001D767E">
        <w:rPr>
          <w:b/>
          <w:bCs/>
        </w:rPr>
        <w:t>Ethics Approval</w:t>
      </w:r>
    </w:p>
    <w:p w14:paraId="0843F25D" w14:textId="711F967A" w:rsidR="00C12F84" w:rsidRPr="001D767E" w:rsidRDefault="00C12F84" w:rsidP="00C12F84">
      <w:r w:rsidRPr="001D767E">
        <w:t>At this point, th</w:t>
      </w:r>
      <w:r w:rsidR="00610512" w:rsidRPr="001D767E">
        <w:t>ere’s</w:t>
      </w:r>
      <w:r w:rsidRPr="001D767E">
        <w:t xml:space="preserve"> no need to apply the ethics approval due to the following reasons:</w:t>
      </w:r>
    </w:p>
    <w:p w14:paraId="31B58D56" w14:textId="77777777" w:rsidR="00C12F84" w:rsidRPr="001D767E" w:rsidRDefault="00C12F84" w:rsidP="00C12F84">
      <w:pPr>
        <w:pStyle w:val="ListParagraph"/>
        <w:numPr>
          <w:ilvl w:val="0"/>
          <w:numId w:val="20"/>
        </w:numPr>
      </w:pPr>
      <w:r w:rsidRPr="001D767E">
        <w:t>The publicly accessible and anonymised datasets are used.</w:t>
      </w:r>
    </w:p>
    <w:p w14:paraId="1CFBF4E3" w14:textId="77777777" w:rsidR="00C12F84" w:rsidRPr="001D767E" w:rsidRDefault="00C12F84" w:rsidP="00C12F84">
      <w:pPr>
        <w:pStyle w:val="ListParagraph"/>
        <w:numPr>
          <w:ilvl w:val="0"/>
          <w:numId w:val="20"/>
        </w:numPr>
      </w:pPr>
      <w:r w:rsidRPr="001D767E">
        <w:t>Personal data will be neither gathered nor produced.</w:t>
      </w:r>
    </w:p>
    <w:p w14:paraId="08EE5760" w14:textId="77777777" w:rsidR="00C12F84" w:rsidRPr="001D767E" w:rsidRDefault="00C12F84" w:rsidP="00C12F84">
      <w:pPr>
        <w:pStyle w:val="ListParagraph"/>
        <w:numPr>
          <w:ilvl w:val="0"/>
          <w:numId w:val="20"/>
        </w:numPr>
      </w:pPr>
      <w:r w:rsidRPr="001D767E">
        <w:t>No user or human study is carried out.</w:t>
      </w:r>
    </w:p>
    <w:p w14:paraId="0490C191" w14:textId="77777777" w:rsidR="00C12F84" w:rsidRDefault="00C12F84" w:rsidP="00F210E3"/>
    <w:p w14:paraId="30D8460F" w14:textId="4A02B8D2" w:rsidR="00F210E3" w:rsidRDefault="00F210E3">
      <w:pPr>
        <w:spacing w:line="259" w:lineRule="auto"/>
        <w:jc w:val="left"/>
      </w:pPr>
      <w:r>
        <w:br w:type="page"/>
      </w:r>
    </w:p>
    <w:p w14:paraId="0A7696BE" w14:textId="086D3EA1" w:rsidR="00F210E3" w:rsidRPr="00F179D8" w:rsidRDefault="00F210E3" w:rsidP="008544B7">
      <w:pPr>
        <w:pStyle w:val="Heading1"/>
        <w:rPr>
          <w:lang w:val="en-IN"/>
        </w:rPr>
      </w:pPr>
      <w:bookmarkStart w:id="7" w:name="_Toc203046048"/>
      <w:r w:rsidRPr="00F179D8">
        <w:rPr>
          <w:lang w:val="en-IN"/>
        </w:rPr>
        <w:lastRenderedPageBreak/>
        <w:t>Progress to Date</w:t>
      </w:r>
      <w:bookmarkEnd w:id="7"/>
    </w:p>
    <w:p w14:paraId="58857744" w14:textId="7962C7C1" w:rsidR="00CC3A0E" w:rsidRDefault="00CC3A0E" w:rsidP="00CC3A0E">
      <w:r>
        <w:t xml:space="preserve">In this section, the progress of the MSc dissertation project to date is outlined, and four deliverables have already been delivered (Introduction, Literature Review, Methodology, and Data Preparation (including data collection, cleaning, and exploratory data analysis)). </w:t>
      </w:r>
    </w:p>
    <w:p w14:paraId="133D4D6A" w14:textId="550A3ABE" w:rsidR="00CC3A0E" w:rsidRDefault="00CC3A0E" w:rsidP="00CC3A0E">
      <w:pPr>
        <w:pStyle w:val="Heading2"/>
      </w:pPr>
      <w:bookmarkStart w:id="8" w:name="_Toc203046049"/>
      <w:r>
        <w:t>Introduction Chapter</w:t>
      </w:r>
      <w:bookmarkEnd w:id="8"/>
    </w:p>
    <w:p w14:paraId="31CF8997" w14:textId="0CC27035" w:rsidR="00CC3A0E" w:rsidRDefault="00CC3A0E" w:rsidP="00CC3A0E">
      <w:r>
        <w:t>The introductory chapter of the dissertation is done. It provides an evident background where it describes the increasing rates of occurrence of metabolic disorders like type 2 diabetes and metabolic syndrome in the UK population</w:t>
      </w:r>
      <w:r w:rsidR="00CA0AF7">
        <w:t xml:space="preserve"> (</w:t>
      </w:r>
      <w:r w:rsidR="00CA0AF7" w:rsidRPr="0079400B">
        <w:t>Yun</w:t>
      </w:r>
      <w:r w:rsidR="00CA0AF7">
        <w:t xml:space="preserve"> et al., 2022)</w:t>
      </w:r>
      <w:r>
        <w:t>. It also throws light on the drawbacks of the common dietary treatment, especially the inability to personalise nutritional treatment.</w:t>
      </w:r>
    </w:p>
    <w:p w14:paraId="01DE3489" w14:textId="62431690" w:rsidR="00CC3A0E" w:rsidRDefault="00CC3A0E" w:rsidP="00CC3A0E">
      <w:r>
        <w:t>The chapter constitutes the problem statement of the project, formulating the problem where there is a requirement to have data-driven and individualised naturalistic solutions to eating. It depicts the purpose of the project, which would be to classify metabolic disorders through the use of machine learning and to produce a personalised diet plan that fits each identified condition.</w:t>
      </w:r>
    </w:p>
    <w:p w14:paraId="4492149B" w14:textId="0B671E17" w:rsidR="00CC3A0E" w:rsidRDefault="00CC3A0E" w:rsidP="00CC3A0E">
      <w:r>
        <w:t>The aims, research questions, and an elaborate rationale have been articulated and introduced by conventional research practices. This chapter meets Objective 1 stated in Section 1 and is a solid basis for the rest of the dissertation.</w:t>
      </w:r>
    </w:p>
    <w:p w14:paraId="332D57ED" w14:textId="58433151" w:rsidR="00CC3A0E" w:rsidRDefault="00CC3A0E" w:rsidP="00CC3A0E">
      <w:pPr>
        <w:pStyle w:val="Heading2"/>
      </w:pPr>
      <w:bookmarkStart w:id="9" w:name="_Toc203046050"/>
      <w:r>
        <w:t>Literature Review Chapter</w:t>
      </w:r>
      <w:bookmarkEnd w:id="9"/>
    </w:p>
    <w:p w14:paraId="6D92F2DD" w14:textId="39C3EA3C" w:rsidR="00CC3A0E" w:rsidRDefault="00CC3A0E" w:rsidP="00CC3A0E">
      <w:r>
        <w:t>The second section completed is the Literature Review. It reads and compares numerous pertinent scholarly sources to determine principal patterns, methods, and knowledge gaps within the discipline of answers to the issue of metabolic health classification and personalised nutrition.</w:t>
      </w:r>
    </w:p>
    <w:p w14:paraId="397C0B56" w14:textId="58C69D43" w:rsidR="00CC3A0E" w:rsidRDefault="00CC3A0E" w:rsidP="00CC3A0E">
      <w:r>
        <w:t>Three fundamental research studies have been exploited as main references to determine the methodological direction of this project:</w:t>
      </w:r>
    </w:p>
    <w:p w14:paraId="2D966FCC" w14:textId="05F1D060" w:rsidR="005333D1" w:rsidRDefault="00CC3A0E" w:rsidP="00BE34CE">
      <w:pPr>
        <w:pStyle w:val="ListParagraph"/>
        <w:numPr>
          <w:ilvl w:val="0"/>
          <w:numId w:val="6"/>
        </w:numPr>
      </w:pPr>
      <w:r>
        <w:t>Sghaireen et al. (2022) proved that reliable predictive models of ensemble learning methods, such as Random Forest and XGBoost, are reliable in estimating risk factors of metabolic syndrome</w:t>
      </w:r>
      <w:r w:rsidR="00CA0AF7">
        <w:t xml:space="preserve"> (Sghaireen et al., 2022)</w:t>
      </w:r>
      <w:r>
        <w:t xml:space="preserve">. </w:t>
      </w:r>
    </w:p>
    <w:p w14:paraId="15490577" w14:textId="7A0E5F16" w:rsidR="00CC3A0E" w:rsidRDefault="00CA0AF7" w:rsidP="00BE34CE">
      <w:pPr>
        <w:pStyle w:val="ListParagraph"/>
        <w:numPr>
          <w:ilvl w:val="0"/>
          <w:numId w:val="6"/>
        </w:numPr>
      </w:pPr>
      <w:r>
        <w:t xml:space="preserve">Kassem et al. (2025): </w:t>
      </w:r>
      <w:r w:rsidR="00CC3A0E">
        <w:t xml:space="preserve">The opportunity of using artificial intelligence in personal dietary planning was also discussed, </w:t>
      </w:r>
      <w:r>
        <w:t>which</w:t>
      </w:r>
      <w:r w:rsidR="00CC3A0E">
        <w:t xml:space="preserve"> focused on such importance as the importance of employing interpretable models</w:t>
      </w:r>
      <w:r>
        <w:t xml:space="preserve"> (Kassem et al., 2025)</w:t>
      </w:r>
      <w:r w:rsidR="00CC3A0E">
        <w:t xml:space="preserve">. </w:t>
      </w:r>
    </w:p>
    <w:p w14:paraId="2D63749B" w14:textId="4B54ECBB" w:rsidR="00CC3A0E" w:rsidRDefault="00CC3A0E" w:rsidP="00BE34CE">
      <w:pPr>
        <w:pStyle w:val="ListParagraph"/>
        <w:numPr>
          <w:ilvl w:val="0"/>
          <w:numId w:val="6"/>
        </w:numPr>
      </w:pPr>
      <w:r>
        <w:lastRenderedPageBreak/>
        <w:t>White et al. (2024)</w:t>
      </w:r>
      <w:r w:rsidR="00CA0AF7">
        <w:t>:</w:t>
      </w:r>
      <w:r>
        <w:t xml:space="preserve"> a clinical evidence-based diet because to manage such conditions as type 2 diabetes and </w:t>
      </w:r>
      <w:proofErr w:type="spellStart"/>
      <w:r>
        <w:t>hyperlipidemia</w:t>
      </w:r>
      <w:proofErr w:type="spellEnd"/>
      <w:r>
        <w:t>. This project uses the nutritional backbone of a clinical evidence-based diet to provide evidence-based recommendations, detecting difficulties in care</w:t>
      </w:r>
      <w:r w:rsidR="00CA0AF7">
        <w:t xml:space="preserve"> (White et al., 2024)</w:t>
      </w:r>
      <w:r>
        <w:t xml:space="preserve">. </w:t>
      </w:r>
    </w:p>
    <w:p w14:paraId="13333A3E" w14:textId="77777777" w:rsidR="00E2441F" w:rsidRDefault="00E2441F" w:rsidP="00BE34CE">
      <w:pPr>
        <w:pStyle w:val="ListParagraph"/>
        <w:numPr>
          <w:ilvl w:val="0"/>
          <w:numId w:val="6"/>
        </w:numPr>
      </w:pPr>
      <w:r>
        <w:t>Advanced hybrid data-balancing and counterfactual techniques are emphasized by Yang et al. (2024) to manage the problem of class imbalance and achieve enhancement of the target prediction accuracy of metabolic syndrome (Yang et al., 2024).</w:t>
      </w:r>
    </w:p>
    <w:p w14:paraId="2F4E135F" w14:textId="503D00F9" w:rsidR="00E2441F" w:rsidRDefault="00E2441F" w:rsidP="00BE34CE">
      <w:pPr>
        <w:pStyle w:val="ListParagraph"/>
        <w:numPr>
          <w:ilvl w:val="0"/>
          <w:numId w:val="6"/>
        </w:numPr>
      </w:pPr>
      <w:r>
        <w:t>Kibria et al. (2022) reveal that Random Forest combined with an explainable AI method, such as SHAP, had high accuracy in predicting diabetes at an early stage (Kibria et al., 2022).</w:t>
      </w:r>
    </w:p>
    <w:p w14:paraId="6149FBDA" w14:textId="24A1483D" w:rsidR="00E2441F" w:rsidRDefault="00E2441F" w:rsidP="00BE34CE">
      <w:pPr>
        <w:pStyle w:val="ListParagraph"/>
        <w:numPr>
          <w:ilvl w:val="0"/>
          <w:numId w:val="6"/>
        </w:numPr>
      </w:pPr>
      <w:r>
        <w:t>ChatDiet (Yang et al., 2024) is a chatbot that supports customized nutrition based on LLMs, bringing attention to interpretability by giving personalized data-driven diet recommendations through dialogue.</w:t>
      </w:r>
    </w:p>
    <w:p w14:paraId="7069C07F" w14:textId="670746C8" w:rsidR="00E2441F" w:rsidRDefault="00E2441F" w:rsidP="00BE34CE">
      <w:pPr>
        <w:pStyle w:val="ListParagraph"/>
        <w:numPr>
          <w:ilvl w:val="0"/>
          <w:numId w:val="6"/>
        </w:numPr>
      </w:pPr>
      <w:r>
        <w:t>Lin et al. (2021): use a clustering and ensemble technique to discriminate between obesity subtypes, which makes metabolic classification model interpretation and clinical application significantly more understandable (Li et al., 2021).</w:t>
      </w:r>
    </w:p>
    <w:p w14:paraId="5B7D37FF" w14:textId="0A820EF5" w:rsidR="00CC3A0E" w:rsidRDefault="00CC3A0E" w:rsidP="00CC3A0E">
      <w:r>
        <w:t>The comparison of previous studies of feature sets, the type of dataset, and the evaluation strategy was also conducted in the literature review. The given chapter leads directly to the achievement of Objective 2, which would ensure the scholarly rationale behind the selection of methods.</w:t>
      </w:r>
    </w:p>
    <w:p w14:paraId="6DDA1BBC" w14:textId="76B28BC5" w:rsidR="00CC3A0E" w:rsidRDefault="00CC3A0E" w:rsidP="00CC3A0E">
      <w:pPr>
        <w:pStyle w:val="Heading2"/>
      </w:pPr>
      <w:bookmarkStart w:id="10" w:name="_Toc203046051"/>
      <w:r>
        <w:t>Methodology Chapter</w:t>
      </w:r>
      <w:bookmarkEnd w:id="10"/>
    </w:p>
    <w:p w14:paraId="6366DCED" w14:textId="4F6EA929" w:rsidR="00CC3A0E" w:rsidRDefault="00CC3A0E" w:rsidP="00CC3A0E">
      <w:r>
        <w:t xml:space="preserve">The third milestone realized is the completion of the Methodology chapter. </w:t>
      </w:r>
    </w:p>
    <w:p w14:paraId="7C366402" w14:textId="77777777" w:rsidR="00CC3A0E" w:rsidRDefault="00CC3A0E" w:rsidP="00CC3A0E">
      <w:r>
        <w:t>It describes:</w:t>
      </w:r>
    </w:p>
    <w:p w14:paraId="5992F397" w14:textId="1FD9A558" w:rsidR="00CC3A0E" w:rsidRDefault="00CC3A0E" w:rsidP="00BE34CE">
      <w:pPr>
        <w:pStyle w:val="ListParagraph"/>
        <w:numPr>
          <w:ilvl w:val="0"/>
          <w:numId w:val="7"/>
        </w:numPr>
      </w:pPr>
      <w:r>
        <w:t>The recommendation logic is a rule-based system that connects the type of ordered disorder and particular dietary recommendations (based on the NHS and WHO recommendations).</w:t>
      </w:r>
    </w:p>
    <w:p w14:paraId="7597D3D3" w14:textId="77777777" w:rsidR="00CC3A0E" w:rsidRDefault="00CC3A0E" w:rsidP="00BE34CE">
      <w:pPr>
        <w:pStyle w:val="ListParagraph"/>
        <w:numPr>
          <w:ilvl w:val="0"/>
          <w:numId w:val="7"/>
        </w:numPr>
      </w:pPr>
      <w:r>
        <w:t>The metrics of evaluation: Accuracy, Precision, Recall, F1-score, and ROC-AUC.</w:t>
      </w:r>
    </w:p>
    <w:p w14:paraId="5CA63C0A" w14:textId="16961EE7" w:rsidR="00CC3A0E" w:rsidRDefault="00CC3A0E" w:rsidP="00BE34CE">
      <w:pPr>
        <w:pStyle w:val="ListParagraph"/>
        <w:numPr>
          <w:ilvl w:val="0"/>
          <w:numId w:val="7"/>
        </w:numPr>
      </w:pPr>
      <w:r>
        <w:t>The libraries and tools that were utilized: Python, pandas, NumPy, scikit-learn, XGBoost, matplotlib, seaborn, and SHAP.</w:t>
      </w:r>
    </w:p>
    <w:p w14:paraId="705A252B" w14:textId="69DC9C8C" w:rsidR="00CC3A0E" w:rsidRDefault="00CC3A0E" w:rsidP="00CC3A0E">
      <w:r>
        <w:t>This chapter meets Objective 3, which describes the steps that will be used to execute the research and assess it.</w:t>
      </w:r>
    </w:p>
    <w:p w14:paraId="4D50E525" w14:textId="17ABF890" w:rsidR="00CC3A0E" w:rsidRDefault="00CC3A0E" w:rsidP="00CC3A0E">
      <w:pPr>
        <w:pStyle w:val="Heading2"/>
      </w:pPr>
      <w:bookmarkStart w:id="11" w:name="_Toc203046052"/>
      <w:r>
        <w:lastRenderedPageBreak/>
        <w:t>EDA, Data Cleaning, and Data Collection</w:t>
      </w:r>
      <w:bookmarkEnd w:id="11"/>
    </w:p>
    <w:p w14:paraId="3373A677" w14:textId="06AD0C6F" w:rsidR="00CC3A0E" w:rsidRDefault="00CC3A0E" w:rsidP="00CC3A0E">
      <w:r>
        <w:t xml:space="preserve">The final important item that was achieved was the gathering and processing of datasets. The most important dataset is assembled with anonymised data of the UK Biobank and National Diet and Nutrition Survey (NDNS). </w:t>
      </w:r>
    </w:p>
    <w:p w14:paraId="76C5FDE4" w14:textId="77777777" w:rsidR="00CC3A0E" w:rsidRPr="00CC3A0E" w:rsidRDefault="00CC3A0E" w:rsidP="00CC3A0E">
      <w:pPr>
        <w:rPr>
          <w:b/>
          <w:bCs/>
        </w:rPr>
      </w:pPr>
      <w:r w:rsidRPr="00CC3A0E">
        <w:rPr>
          <w:b/>
          <w:bCs/>
        </w:rPr>
        <w:t>Data Cleaning:</w:t>
      </w:r>
    </w:p>
    <w:p w14:paraId="24AA0BCA" w14:textId="3B6B7884" w:rsidR="00CC3A0E" w:rsidRDefault="00CC3A0E" w:rsidP="00BE34CE">
      <w:pPr>
        <w:pStyle w:val="ListParagraph"/>
        <w:numPr>
          <w:ilvl w:val="0"/>
          <w:numId w:val="8"/>
        </w:numPr>
      </w:pPr>
      <w:r>
        <w:t>Missing values were imputed using applied median imputation</w:t>
      </w:r>
    </w:p>
    <w:p w14:paraId="2A9316E1" w14:textId="10618B9F" w:rsidR="00CC3A0E" w:rsidRDefault="00CC3A0E" w:rsidP="00BE34CE">
      <w:pPr>
        <w:pStyle w:val="ListParagraph"/>
        <w:numPr>
          <w:ilvl w:val="0"/>
          <w:numId w:val="8"/>
        </w:numPr>
      </w:pPr>
      <w:r>
        <w:t>Capped extreme outliers of the 99th percentile</w:t>
      </w:r>
    </w:p>
    <w:p w14:paraId="67E18F0D" w14:textId="09360917" w:rsidR="00CC3A0E" w:rsidRDefault="00CC3A0E" w:rsidP="00BE34CE">
      <w:pPr>
        <w:pStyle w:val="ListParagraph"/>
        <w:numPr>
          <w:ilvl w:val="0"/>
          <w:numId w:val="8"/>
        </w:numPr>
      </w:pPr>
      <w:r>
        <w:t>Categorical features, which were encoded using one-hot encoding</w:t>
      </w:r>
    </w:p>
    <w:p w14:paraId="18A97740" w14:textId="79075EEA" w:rsidR="00CC3A0E" w:rsidRDefault="00CC3A0E" w:rsidP="00BE34CE">
      <w:pPr>
        <w:pStyle w:val="ListParagraph"/>
        <w:numPr>
          <w:ilvl w:val="0"/>
          <w:numId w:val="8"/>
        </w:numPr>
      </w:pPr>
      <w:r>
        <w:t>Standardised numerical characteristics with the z-score normalisation</w:t>
      </w:r>
    </w:p>
    <w:p w14:paraId="334BA285" w14:textId="77777777" w:rsidR="00CC3A0E" w:rsidRPr="00CC3A0E" w:rsidRDefault="00CC3A0E" w:rsidP="00CC3A0E">
      <w:pPr>
        <w:rPr>
          <w:b/>
          <w:bCs/>
        </w:rPr>
      </w:pPr>
      <w:r w:rsidRPr="00CC3A0E">
        <w:rPr>
          <w:b/>
          <w:bCs/>
        </w:rPr>
        <w:t>Exploratory Data Analysis (EDA):</w:t>
      </w:r>
    </w:p>
    <w:p w14:paraId="77A69C3C" w14:textId="4D26E720" w:rsidR="00CC3A0E" w:rsidRDefault="00CC3A0E" w:rsidP="00BE34CE">
      <w:pPr>
        <w:pStyle w:val="ListParagraph"/>
        <w:numPr>
          <w:ilvl w:val="0"/>
          <w:numId w:val="9"/>
        </w:numPr>
      </w:pPr>
      <w:r>
        <w:t>Histograms, boxplots, and density plots used as a visualisation tool</w:t>
      </w:r>
    </w:p>
    <w:p w14:paraId="4DC4946B" w14:textId="321F982C" w:rsidR="00CC3A0E" w:rsidRDefault="00CC3A0E" w:rsidP="00BE34CE">
      <w:pPr>
        <w:pStyle w:val="ListParagraph"/>
        <w:numPr>
          <w:ilvl w:val="0"/>
          <w:numId w:val="9"/>
        </w:numPr>
      </w:pPr>
      <w:r>
        <w:t>Correlation matrices indicated associations to be great (e.g., BMI and triglycerides: r = 0.61)</w:t>
      </w:r>
    </w:p>
    <w:p w14:paraId="097EB8FF" w14:textId="2514BC3D" w:rsidR="00CC3A0E" w:rsidRDefault="00CC3A0E" w:rsidP="00BE34CE">
      <w:pPr>
        <w:pStyle w:val="ListParagraph"/>
        <w:numPr>
          <w:ilvl w:val="0"/>
          <w:numId w:val="9"/>
        </w:numPr>
      </w:pPr>
      <w:r>
        <w:t>The dimensionality was reduced, and clustering was observed using Principal Component Analysis (PCA)</w:t>
      </w:r>
      <w:r w:rsidR="00CA0AF7">
        <w:t xml:space="preserve"> (</w:t>
      </w:r>
      <w:r w:rsidR="00CA0AF7" w:rsidRPr="0079400B">
        <w:t>Hasan and Abdulazeez, 2021</w:t>
      </w:r>
      <w:r w:rsidR="00CA0AF7">
        <w:t>)</w:t>
      </w:r>
      <w:r w:rsidR="00CA0AF7" w:rsidRPr="0079400B">
        <w:t xml:space="preserve"> </w:t>
      </w:r>
    </w:p>
    <w:p w14:paraId="5D8BC63B" w14:textId="77777777" w:rsidR="00CC3A0E" w:rsidRDefault="00CC3A0E" w:rsidP="00BE34CE">
      <w:pPr>
        <w:pStyle w:val="ListParagraph"/>
        <w:numPr>
          <w:ilvl w:val="0"/>
          <w:numId w:val="9"/>
        </w:numPr>
      </w:pPr>
      <w:r>
        <w:t>Insights also validated model inputs and proved the relevance of selected features</w:t>
      </w:r>
    </w:p>
    <w:p w14:paraId="0CA31EA2" w14:textId="0C664FA3" w:rsidR="00CC3A0E" w:rsidRDefault="00CC3A0E" w:rsidP="00CC3A0E">
      <w:r>
        <w:t>The Python code was used to modularise all of the preprocessing scripts, and they were stored in Jupyter notebooks. This development fulfils Objectives 1 and 2 by giving us a clean, ready-to-use dataset to be used in modelling and the generation of recommendations.</w:t>
      </w:r>
    </w:p>
    <w:p w14:paraId="6874D1F2" w14:textId="77777777" w:rsidR="00C12F84" w:rsidRPr="001D767E" w:rsidRDefault="00C12F84" w:rsidP="00C12F84">
      <w:pPr>
        <w:pStyle w:val="Heading2"/>
      </w:pPr>
      <w:bookmarkStart w:id="12" w:name="_Toc203046053"/>
      <w:r w:rsidRPr="001D767E">
        <w:t>Current Status and Ongoing Work</w:t>
      </w:r>
      <w:bookmarkEnd w:id="12"/>
      <w:r w:rsidRPr="001D767E">
        <w:t xml:space="preserve"> </w:t>
      </w:r>
    </w:p>
    <w:p w14:paraId="4305A32F" w14:textId="3794DD73" w:rsidR="00C12F84" w:rsidRPr="001D767E" w:rsidRDefault="00C12F84" w:rsidP="00C12F84">
      <w:r w:rsidRPr="001D767E">
        <w:t xml:space="preserve">At this point, the work actively stays at the stage of the model implementation and assessment. The </w:t>
      </w:r>
      <w:r w:rsidR="001D767E" w:rsidRPr="001D767E">
        <w:t>pre-processed</w:t>
      </w:r>
      <w:r w:rsidRPr="001D767E">
        <w:t xml:space="preserve"> and cleaned dataset has been imported </w:t>
      </w:r>
      <w:r w:rsidR="00610512" w:rsidRPr="001D767E">
        <w:t>into</w:t>
      </w:r>
      <w:r w:rsidRPr="001D767E">
        <w:t xml:space="preserve"> a </w:t>
      </w:r>
      <w:proofErr w:type="spellStart"/>
      <w:r w:rsidRPr="001D767E">
        <w:t>Jupyter</w:t>
      </w:r>
      <w:proofErr w:type="spellEnd"/>
      <w:r w:rsidRPr="001D767E">
        <w:t xml:space="preserve"> Notebook workspace. Random Forest and XGBoost</w:t>
      </w:r>
      <w:r w:rsidR="00610512" w:rsidRPr="001D767E">
        <w:t>,</w:t>
      </w:r>
      <w:r w:rsidRPr="001D767E">
        <w:t xml:space="preserve"> as two of the ensemble classifiers</w:t>
      </w:r>
      <w:r w:rsidR="00610512" w:rsidRPr="001D767E">
        <w:t>,</w:t>
      </w:r>
      <w:r w:rsidRPr="001D767E">
        <w:t xml:space="preserve"> will be trained on </w:t>
      </w:r>
      <w:r w:rsidR="00610512" w:rsidRPr="001D767E">
        <w:t xml:space="preserve">a </w:t>
      </w:r>
      <w:r w:rsidRPr="001D767E">
        <w:t>stratified training-test split and tested with a k-fold cross-validation (k=5).</w:t>
      </w:r>
    </w:p>
    <w:p w14:paraId="4A522CB2" w14:textId="71BE98A1" w:rsidR="00C12F84" w:rsidRPr="001D767E" w:rsidRDefault="00C12F84" w:rsidP="00C12F84">
      <w:r w:rsidRPr="001D767E">
        <w:t>GridSearchCV is implemented to tune hyperparameters, and SHAP (</w:t>
      </w:r>
      <w:r w:rsidR="00610512" w:rsidRPr="001D767E">
        <w:t>Shapley</w:t>
      </w:r>
      <w:r w:rsidRPr="001D767E">
        <w:t xml:space="preserve"> Additive Explanations) has been used to visualize the contribution of the features to the predictions</w:t>
      </w:r>
      <w:r w:rsidR="00610512" w:rsidRPr="001D767E">
        <w:t>,</w:t>
      </w:r>
      <w:r w:rsidRPr="001D767E">
        <w:t xml:space="preserve"> as the model fidelity criterion has been the visual requirements of the model. The development is in Python with the libraries of scikit-learn and XGBoost. It is measuring performance in terms of accuracy, precision, recall, F1-score, </w:t>
      </w:r>
      <w:r w:rsidR="00610512" w:rsidRPr="001D767E">
        <w:t xml:space="preserve">and </w:t>
      </w:r>
      <w:r w:rsidRPr="001D767E">
        <w:t>ROC-AUC.</w:t>
      </w:r>
    </w:p>
    <w:p w14:paraId="4D8994B6" w14:textId="151F82CA" w:rsidR="00C12F84" w:rsidRDefault="00C12F84" w:rsidP="00C12F84">
      <w:r w:rsidRPr="001D767E">
        <w:lastRenderedPageBreak/>
        <w:t xml:space="preserve">At the same time, the proposal </w:t>
      </w:r>
      <w:r w:rsidR="00610512" w:rsidRPr="001D767E">
        <w:t>has</w:t>
      </w:r>
      <w:r w:rsidRPr="001D767E">
        <w:t xml:space="preserve"> started to integrate the rule-based recommendation system. A logic mapping has been drawn to integrate each disorder d predicted (e.g.</w:t>
      </w:r>
      <w:r w:rsidR="00610512" w:rsidRPr="001D767E">
        <w:t>,</w:t>
      </w:r>
      <w:r w:rsidRPr="001D767E">
        <w:t xml:space="preserve"> insulin resistance, dyslipidemia) with an associated nutrition plan according to NHS and WHO recommendations. Such a mapping is being realized with the help of the conditional logic in Python, and the examples of the output that are being produced are checked to verify the </w:t>
      </w:r>
      <w:r w:rsidR="00610512" w:rsidRPr="001D767E">
        <w:t>system's</w:t>
      </w:r>
      <w:r w:rsidRPr="001D767E">
        <w:t xml:space="preserve"> consistency and safety.</w:t>
      </w:r>
    </w:p>
    <w:p w14:paraId="180ACB2F" w14:textId="719EB033" w:rsidR="008D25DE" w:rsidRDefault="008D25DE" w:rsidP="00C12F84">
      <w:pPr>
        <w:rPr>
          <w:sz w:val="28"/>
          <w:szCs w:val="32"/>
        </w:rPr>
      </w:pPr>
    </w:p>
    <w:p w14:paraId="2D695433" w14:textId="77777777" w:rsidR="00C12F84" w:rsidRDefault="00C12F84">
      <w:pPr>
        <w:spacing w:line="259" w:lineRule="auto"/>
        <w:jc w:val="left"/>
        <w:rPr>
          <w:rFonts w:eastAsiaTheme="majorEastAsia" w:cstheme="majorBidi"/>
          <w:b/>
          <w:sz w:val="28"/>
          <w:szCs w:val="32"/>
        </w:rPr>
      </w:pPr>
      <w:r>
        <w:br w:type="page"/>
      </w:r>
    </w:p>
    <w:p w14:paraId="7D240F5B" w14:textId="6FDA8691" w:rsidR="00CC3A0E" w:rsidRDefault="00CC3A0E" w:rsidP="00CC3A0E">
      <w:pPr>
        <w:pStyle w:val="Heading1"/>
      </w:pPr>
      <w:bookmarkStart w:id="13" w:name="_Toc203046054"/>
      <w:r>
        <w:lastRenderedPageBreak/>
        <w:t>Planned Work</w:t>
      </w:r>
      <w:bookmarkEnd w:id="13"/>
    </w:p>
    <w:p w14:paraId="4C7D4ECF" w14:textId="1A487920" w:rsidR="00CC3A0E" w:rsidRDefault="00CC3A0E" w:rsidP="00CC3A0E">
      <w:r>
        <w:t>This section offers the rest of activities that will be accomplished to complete the MSc dissertation project.  All the tasks are charted out with purpose, output, and target schedule.</w:t>
      </w:r>
    </w:p>
    <w:p w14:paraId="7E4544EB" w14:textId="77777777" w:rsidR="00CC3A0E" w:rsidRDefault="00CC3A0E" w:rsidP="00CC3A0E">
      <w:pPr>
        <w:pStyle w:val="Heading2"/>
      </w:pPr>
      <w:bookmarkStart w:id="14" w:name="_Toc203046055"/>
      <w:r>
        <w:t>Task 1: Evaluation and Implementation of Models</w:t>
      </w:r>
      <w:bookmarkEnd w:id="14"/>
    </w:p>
    <w:p w14:paraId="4271F6E3" w14:textId="77777777" w:rsidR="00CC3A0E" w:rsidRPr="00CC3A0E" w:rsidRDefault="00CC3A0E" w:rsidP="00CC3A0E">
      <w:pPr>
        <w:rPr>
          <w:b/>
          <w:bCs/>
        </w:rPr>
      </w:pPr>
      <w:r w:rsidRPr="00CC3A0E">
        <w:rPr>
          <w:b/>
          <w:bCs/>
        </w:rPr>
        <w:t>Description:</w:t>
      </w:r>
    </w:p>
    <w:p w14:paraId="1F412E7F" w14:textId="6D61AFFA" w:rsidR="00C12F84" w:rsidRPr="003C7C5A" w:rsidRDefault="00C12F84" w:rsidP="00C12F84">
      <w:r w:rsidRPr="001D767E">
        <w:t>Accuracy, Precision, Recall, F1-score, and ROC-AUC will be applied in the evaluation of the performance of the classification models according to the assessment frameworks applied in the study by Sghaireen et al. (2022). These were the metrics in their study that were employed in validating the ensemble models in identifying metabolic syndrome risk factors. Moreover, it will be ensured that the model is interpretable since it will be done through SHAP (</w:t>
      </w:r>
      <w:r w:rsidR="00610512" w:rsidRPr="001D767E">
        <w:t>Shapley</w:t>
      </w:r>
      <w:r w:rsidRPr="001D767E">
        <w:t xml:space="preserve"> Additive Explanations) as it was done in the case of Kassem et al. (2025)</w:t>
      </w:r>
      <w:r w:rsidR="00610512" w:rsidRPr="001D767E">
        <w:t>,</w:t>
      </w:r>
      <w:r w:rsidRPr="001D767E">
        <w:t xml:space="preserve"> where SHAP played an important role in increasing user trust and model transparency. Interpretability and clinical alignment</w:t>
      </w:r>
      <w:r w:rsidR="00610512" w:rsidRPr="001D767E">
        <w:t>,</w:t>
      </w:r>
      <w:r w:rsidRPr="001D767E">
        <w:t xml:space="preserve"> alongside the accuracy of models</w:t>
      </w:r>
      <w:r w:rsidR="00610512" w:rsidRPr="001D767E">
        <w:t>,</w:t>
      </w:r>
      <w:r w:rsidRPr="001D767E">
        <w:t xml:space="preserve"> will represent a variable against which they will be compared.</w:t>
      </w:r>
    </w:p>
    <w:p w14:paraId="62419F76" w14:textId="65005F70" w:rsidR="00CC3A0E" w:rsidRDefault="00CC3A0E" w:rsidP="00CC3A0E">
      <w:r>
        <w:t>The cross-validation will be used to test the developed and built classifiers, like Random Forest, XGBoost, and Support Vector Machines, using scikit-learn</w:t>
      </w:r>
      <w:r w:rsidR="00CA0AF7">
        <w:t xml:space="preserve"> (</w:t>
      </w:r>
      <w:r w:rsidR="00CA0AF7" w:rsidRPr="0079400B">
        <w:t>Mohammad</w:t>
      </w:r>
      <w:r w:rsidR="001D767E">
        <w:t xml:space="preserve"> </w:t>
      </w:r>
      <w:r w:rsidR="00CA0AF7" w:rsidRPr="0079400B">
        <w:t>agha, 2025</w:t>
      </w:r>
      <w:r w:rsidR="00CA0AF7">
        <w:t>)</w:t>
      </w:r>
      <w:r>
        <w:t xml:space="preserve">. </w:t>
      </w:r>
    </w:p>
    <w:p w14:paraId="3CB735CD" w14:textId="77777777" w:rsidR="00CC3A0E" w:rsidRPr="00CC3A0E" w:rsidRDefault="00CC3A0E" w:rsidP="00CC3A0E">
      <w:pPr>
        <w:rPr>
          <w:b/>
          <w:bCs/>
        </w:rPr>
      </w:pPr>
      <w:r w:rsidRPr="00CC3A0E">
        <w:rPr>
          <w:b/>
          <w:bCs/>
        </w:rPr>
        <w:t>Deliverables:</w:t>
      </w:r>
    </w:p>
    <w:p w14:paraId="5B97C97F" w14:textId="474CF0EE" w:rsidR="00CC3A0E" w:rsidRDefault="00CC3A0E" w:rsidP="00BE34CE">
      <w:pPr>
        <w:pStyle w:val="ListParagraph"/>
        <w:numPr>
          <w:ilvl w:val="0"/>
          <w:numId w:val="11"/>
        </w:numPr>
      </w:pPr>
      <w:r>
        <w:t>Classification models finished</w:t>
      </w:r>
    </w:p>
    <w:p w14:paraId="6919E6AD" w14:textId="09756DCD" w:rsidR="00CC3A0E" w:rsidRDefault="00CC3A0E" w:rsidP="00BE34CE">
      <w:pPr>
        <w:pStyle w:val="ListParagraph"/>
        <w:numPr>
          <w:ilvl w:val="0"/>
          <w:numId w:val="11"/>
        </w:numPr>
      </w:pPr>
      <w:r>
        <w:t>Evaluation reports (confusion matrices, ROC curves)</w:t>
      </w:r>
    </w:p>
    <w:p w14:paraId="21B35703" w14:textId="5E762516" w:rsidR="00CC3A0E" w:rsidRDefault="00CC3A0E" w:rsidP="00BE34CE">
      <w:pPr>
        <w:pStyle w:val="ListParagraph"/>
        <w:numPr>
          <w:ilvl w:val="0"/>
          <w:numId w:val="11"/>
        </w:numPr>
      </w:pPr>
      <w:r>
        <w:t>SHAP feature contributions visualisation</w:t>
      </w:r>
    </w:p>
    <w:p w14:paraId="781DD199" w14:textId="77777777" w:rsidR="00CC3A0E" w:rsidRDefault="00CC3A0E" w:rsidP="00CC3A0E">
      <w:pPr>
        <w:pStyle w:val="Heading2"/>
      </w:pPr>
      <w:bookmarkStart w:id="15" w:name="_Toc203046056"/>
      <w:r>
        <w:t>Task 2: System Design and System Integration - Recommendation</w:t>
      </w:r>
      <w:bookmarkEnd w:id="15"/>
    </w:p>
    <w:p w14:paraId="2AFECDAC" w14:textId="77777777" w:rsidR="00CC3A0E" w:rsidRPr="00CC3A0E" w:rsidRDefault="00CC3A0E" w:rsidP="00CC3A0E">
      <w:pPr>
        <w:rPr>
          <w:b/>
          <w:bCs/>
        </w:rPr>
      </w:pPr>
      <w:r w:rsidRPr="00CC3A0E">
        <w:rPr>
          <w:b/>
          <w:bCs/>
        </w:rPr>
        <w:t>Description:</w:t>
      </w:r>
    </w:p>
    <w:p w14:paraId="0C251954" w14:textId="670AF6CD" w:rsidR="00CC3A0E" w:rsidRDefault="00CC3A0E" w:rsidP="00CC3A0E">
      <w:r>
        <w:t>It will be the step where the rule-based recommendation engine is implemented. Its logic will be designed to translate outputs of the classification into personalised diets in line with the recommendations of the NHS and WHO</w:t>
      </w:r>
      <w:r w:rsidR="00CA0AF7">
        <w:t xml:space="preserve"> (</w:t>
      </w:r>
      <w:r w:rsidR="00CA0AF7" w:rsidRPr="0079400B">
        <w:t>Sawicki, Haslam</w:t>
      </w:r>
      <w:r w:rsidR="00D648DF">
        <w:t>,</w:t>
      </w:r>
      <w:r w:rsidR="00CA0AF7" w:rsidRPr="0079400B">
        <w:t xml:space="preserve"> and Bhupathiraju, 2023</w:t>
      </w:r>
      <w:r w:rsidR="00CA0AF7">
        <w:t>)</w:t>
      </w:r>
      <w:r>
        <w:t xml:space="preserve">. This system will be linked to the type of classification models to get a complete artefact. </w:t>
      </w:r>
    </w:p>
    <w:p w14:paraId="064956D4" w14:textId="77777777" w:rsidR="00CC3A0E" w:rsidRPr="00CC3A0E" w:rsidRDefault="00CC3A0E" w:rsidP="00CC3A0E">
      <w:pPr>
        <w:rPr>
          <w:b/>
          <w:bCs/>
        </w:rPr>
      </w:pPr>
      <w:r w:rsidRPr="00CC3A0E">
        <w:rPr>
          <w:b/>
          <w:bCs/>
        </w:rPr>
        <w:t>Deliverables:</w:t>
      </w:r>
    </w:p>
    <w:p w14:paraId="4694B60B" w14:textId="0B62676B" w:rsidR="00CC3A0E" w:rsidRDefault="00CC3A0E" w:rsidP="00BE34CE">
      <w:pPr>
        <w:pStyle w:val="ListParagraph"/>
        <w:numPr>
          <w:ilvl w:val="0"/>
          <w:numId w:val="12"/>
        </w:numPr>
      </w:pPr>
      <w:r>
        <w:t>Final model integrated artefact (+ reasoning logic)</w:t>
      </w:r>
    </w:p>
    <w:p w14:paraId="52189238" w14:textId="254962DC" w:rsidR="00CC3A0E" w:rsidRDefault="00CC3A0E" w:rsidP="00BE34CE">
      <w:pPr>
        <w:pStyle w:val="ListParagraph"/>
        <w:numPr>
          <w:ilvl w:val="0"/>
          <w:numId w:val="12"/>
        </w:numPr>
      </w:pPr>
      <w:r>
        <w:t>Interface of interaction with the user</w:t>
      </w:r>
    </w:p>
    <w:p w14:paraId="13AE6076" w14:textId="77777777" w:rsidR="00CC3A0E" w:rsidRDefault="00CC3A0E" w:rsidP="00BE34CE">
      <w:pPr>
        <w:pStyle w:val="ListParagraph"/>
        <w:numPr>
          <w:ilvl w:val="0"/>
          <w:numId w:val="12"/>
        </w:numPr>
      </w:pPr>
      <w:r>
        <w:lastRenderedPageBreak/>
        <w:t>Examples of functional output</w:t>
      </w:r>
    </w:p>
    <w:p w14:paraId="23B75AD9" w14:textId="77777777" w:rsidR="00CC3A0E" w:rsidRDefault="00CC3A0E" w:rsidP="00CC3A0E">
      <w:pPr>
        <w:pStyle w:val="Heading2"/>
      </w:pPr>
      <w:bookmarkStart w:id="16" w:name="_Toc203046057"/>
      <w:r>
        <w:t>Task 3: The Conclusion and Recommendations</w:t>
      </w:r>
      <w:bookmarkEnd w:id="16"/>
    </w:p>
    <w:p w14:paraId="4C24F15A" w14:textId="77777777" w:rsidR="00CC3A0E" w:rsidRPr="00CC3A0E" w:rsidRDefault="00CC3A0E" w:rsidP="00CC3A0E">
      <w:pPr>
        <w:rPr>
          <w:b/>
          <w:bCs/>
        </w:rPr>
      </w:pPr>
      <w:r w:rsidRPr="00CC3A0E">
        <w:rPr>
          <w:b/>
          <w:bCs/>
        </w:rPr>
        <w:t>Description:</w:t>
      </w:r>
    </w:p>
    <w:p w14:paraId="404BDE37" w14:textId="0162CF22" w:rsidR="00CC3A0E" w:rsidRDefault="00CC3A0E" w:rsidP="00CC3A0E">
      <w:r>
        <w:t>In this dissertation section, the researcher will provide a synopsis of essential findings and analysis, comment on research questions and goals, and give implications of broader importance. The limitations of the project will also be indicated in the chapter, as well as recommendations about the future development or research.</w:t>
      </w:r>
    </w:p>
    <w:p w14:paraId="3998B9A0" w14:textId="77777777" w:rsidR="00CC3A0E" w:rsidRPr="00CC3A0E" w:rsidRDefault="00CC3A0E" w:rsidP="00CC3A0E">
      <w:pPr>
        <w:rPr>
          <w:b/>
          <w:bCs/>
        </w:rPr>
      </w:pPr>
      <w:r w:rsidRPr="00CC3A0E">
        <w:rPr>
          <w:b/>
          <w:bCs/>
        </w:rPr>
        <w:t>Deliverables:</w:t>
      </w:r>
    </w:p>
    <w:p w14:paraId="3315FA34" w14:textId="6F003F96" w:rsidR="00CC3A0E" w:rsidRDefault="00CC3A0E" w:rsidP="00BE34CE">
      <w:pPr>
        <w:pStyle w:val="ListParagraph"/>
        <w:numPr>
          <w:ilvl w:val="0"/>
          <w:numId w:val="13"/>
        </w:numPr>
      </w:pPr>
      <w:r>
        <w:t>Chapter on conclusion and recommendations</w:t>
      </w:r>
    </w:p>
    <w:p w14:paraId="6D2C76E1" w14:textId="11234FB1" w:rsidR="00CC3A0E" w:rsidRDefault="00CC3A0E" w:rsidP="00BE34CE">
      <w:pPr>
        <w:pStyle w:val="ListParagraph"/>
        <w:numPr>
          <w:ilvl w:val="0"/>
          <w:numId w:val="13"/>
        </w:numPr>
      </w:pPr>
      <w:r>
        <w:t>Backing illustrations or statistics overview</w:t>
      </w:r>
    </w:p>
    <w:p w14:paraId="5DD97558" w14:textId="30EC8AA9" w:rsidR="00CC3A0E" w:rsidRDefault="00CC3A0E" w:rsidP="00CC3A0E">
      <w:pPr>
        <w:pStyle w:val="Heading2"/>
      </w:pPr>
      <w:bookmarkStart w:id="17" w:name="_Toc203046058"/>
      <w:r>
        <w:t>Task 4: Composition and Finishing of Dissertation</w:t>
      </w:r>
      <w:bookmarkEnd w:id="17"/>
    </w:p>
    <w:p w14:paraId="7A77A87A" w14:textId="77777777" w:rsidR="00CC3A0E" w:rsidRPr="00CC3A0E" w:rsidRDefault="00CC3A0E" w:rsidP="00CC3A0E">
      <w:pPr>
        <w:rPr>
          <w:b/>
          <w:bCs/>
        </w:rPr>
      </w:pPr>
      <w:r w:rsidRPr="00CC3A0E">
        <w:rPr>
          <w:b/>
          <w:bCs/>
        </w:rPr>
        <w:t>Description:</w:t>
      </w:r>
    </w:p>
    <w:p w14:paraId="5B8745A8" w14:textId="7A03B7BB" w:rsidR="00CC3A0E" w:rsidRDefault="00CC3A0E" w:rsidP="00CC3A0E">
      <w:r>
        <w:t>This is whereby all the sections that had been filled in (Introduction, Literature Review, Methodology, Results, Discussion, Conclusion, References) are compiled into the end dissertation document. There will also be time to do proofreading, formatting, and making it compatible with the submission requirements.</w:t>
      </w:r>
    </w:p>
    <w:p w14:paraId="6F882940" w14:textId="77777777" w:rsidR="00CC3A0E" w:rsidRPr="00CC3A0E" w:rsidRDefault="00CC3A0E" w:rsidP="00CC3A0E">
      <w:pPr>
        <w:rPr>
          <w:b/>
          <w:bCs/>
        </w:rPr>
      </w:pPr>
      <w:r w:rsidRPr="00CC3A0E">
        <w:rPr>
          <w:b/>
          <w:bCs/>
        </w:rPr>
        <w:t>Deliverables:</w:t>
      </w:r>
    </w:p>
    <w:p w14:paraId="55A379AE" w14:textId="2026488C" w:rsidR="00CC3A0E" w:rsidRDefault="00CC3A0E" w:rsidP="00BE34CE">
      <w:pPr>
        <w:pStyle w:val="ListParagraph"/>
        <w:numPr>
          <w:ilvl w:val="0"/>
          <w:numId w:val="14"/>
        </w:numPr>
      </w:pPr>
      <w:r>
        <w:t>Full MSc Dissertation (10,000 words or more)</w:t>
      </w:r>
    </w:p>
    <w:p w14:paraId="7B7FE4BE" w14:textId="344B7A45" w:rsidR="00CC3A0E" w:rsidRDefault="00CC3A0E" w:rsidP="00BE34CE">
      <w:pPr>
        <w:pStyle w:val="ListParagraph"/>
        <w:numPr>
          <w:ilvl w:val="0"/>
          <w:numId w:val="14"/>
        </w:numPr>
      </w:pPr>
      <w:r>
        <w:t>Method of internal table of contents, appendices, and references list</w:t>
      </w:r>
    </w:p>
    <w:p w14:paraId="747759BC" w14:textId="77777777" w:rsidR="00CC3A0E" w:rsidRDefault="00CC3A0E" w:rsidP="00CC3A0E">
      <w:pPr>
        <w:pStyle w:val="Heading2"/>
      </w:pPr>
      <w:bookmarkStart w:id="18" w:name="_Toc203046059"/>
      <w:r>
        <w:t>Task 5: Tutor Check and Responses</w:t>
      </w:r>
      <w:bookmarkEnd w:id="18"/>
    </w:p>
    <w:p w14:paraId="21BA864C" w14:textId="77777777" w:rsidR="00CC3A0E" w:rsidRPr="00CC3A0E" w:rsidRDefault="00CC3A0E" w:rsidP="00CC3A0E">
      <w:pPr>
        <w:rPr>
          <w:b/>
          <w:bCs/>
        </w:rPr>
      </w:pPr>
      <w:r w:rsidRPr="00CC3A0E">
        <w:rPr>
          <w:b/>
          <w:bCs/>
        </w:rPr>
        <w:t>Description:</w:t>
      </w:r>
    </w:p>
    <w:p w14:paraId="0BBED4F9" w14:textId="23F42CB0" w:rsidR="00CC3A0E" w:rsidRDefault="00CC3A0E" w:rsidP="00CC3A0E">
      <w:r>
        <w:t>After it is done, the dissertation will be sent to the academic supervisor. The feedback will be collected and documented so that areas of improvement may be identified. Depending on the availability of the supervisor, an additional meeting or email review may be scheduled.</w:t>
      </w:r>
    </w:p>
    <w:p w14:paraId="32FD1340" w14:textId="77777777" w:rsidR="00CC3A0E" w:rsidRPr="00CC3A0E" w:rsidRDefault="00CC3A0E" w:rsidP="00CC3A0E">
      <w:pPr>
        <w:rPr>
          <w:b/>
          <w:bCs/>
        </w:rPr>
      </w:pPr>
      <w:r w:rsidRPr="00CC3A0E">
        <w:rPr>
          <w:b/>
          <w:bCs/>
        </w:rPr>
        <w:t>Deliverables:</w:t>
      </w:r>
    </w:p>
    <w:p w14:paraId="31D839F8" w14:textId="48EE24FF" w:rsidR="00CC3A0E" w:rsidRDefault="00CC3A0E" w:rsidP="00BE34CE">
      <w:pPr>
        <w:pStyle w:val="ListParagraph"/>
        <w:numPr>
          <w:ilvl w:val="0"/>
          <w:numId w:val="15"/>
        </w:numPr>
      </w:pPr>
      <w:r>
        <w:t>Draft dissertation is presented to the supervisor</w:t>
      </w:r>
    </w:p>
    <w:p w14:paraId="09497CEB" w14:textId="016644D0" w:rsidR="00CC3A0E" w:rsidRDefault="00CC3A0E" w:rsidP="00BE34CE">
      <w:pPr>
        <w:pStyle w:val="ListParagraph"/>
        <w:numPr>
          <w:ilvl w:val="0"/>
          <w:numId w:val="15"/>
        </w:numPr>
      </w:pPr>
      <w:r>
        <w:t>Notes on feedback</w:t>
      </w:r>
    </w:p>
    <w:p w14:paraId="18A1A3E6" w14:textId="154AAFDE" w:rsidR="00CC3A0E" w:rsidRDefault="00CC3A0E" w:rsidP="00CC3A0E">
      <w:pPr>
        <w:pStyle w:val="Heading2"/>
      </w:pPr>
      <w:bookmarkStart w:id="19" w:name="_Toc203046060"/>
      <w:r>
        <w:lastRenderedPageBreak/>
        <w:t>Task 6: Final Amendments and Poster Design</w:t>
      </w:r>
      <w:bookmarkEnd w:id="19"/>
    </w:p>
    <w:p w14:paraId="0C19737E" w14:textId="77777777" w:rsidR="00CC3A0E" w:rsidRPr="00CC3A0E" w:rsidRDefault="00CC3A0E" w:rsidP="00CC3A0E">
      <w:pPr>
        <w:rPr>
          <w:b/>
          <w:bCs/>
        </w:rPr>
      </w:pPr>
      <w:r w:rsidRPr="00CC3A0E">
        <w:rPr>
          <w:b/>
          <w:bCs/>
        </w:rPr>
        <w:t>Description:</w:t>
      </w:r>
    </w:p>
    <w:p w14:paraId="47706072" w14:textId="1F9B58AB" w:rsidR="00CC3A0E" w:rsidRDefault="00CC3A0E" w:rsidP="00CC3A0E">
      <w:r>
        <w:t xml:space="preserve">The dissertation will </w:t>
      </w:r>
      <w:r w:rsidR="00D648DF">
        <w:t>undergo final edits based on the supervisors' comments</w:t>
      </w:r>
      <w:r>
        <w:t>. In continuation, a professional academic poster will be designed to give an overview of the goals and the approach taken in the project, as well as the results. The poster will be created as an aid to the final project demonstration and presentation.</w:t>
      </w:r>
    </w:p>
    <w:p w14:paraId="6DF13C4A" w14:textId="5E84E381" w:rsidR="00D648DF" w:rsidRDefault="00D648DF" w:rsidP="00D648DF">
      <w:pPr>
        <w:pStyle w:val="Heading1"/>
      </w:pPr>
      <w:bookmarkStart w:id="20" w:name="_Toc203046061"/>
      <w:r>
        <w:t>Research Timeline</w:t>
      </w:r>
      <w:bookmarkEnd w:id="20"/>
    </w:p>
    <w:tbl>
      <w:tblPr>
        <w:tblStyle w:val="TableGrid"/>
        <w:tblW w:w="0" w:type="auto"/>
        <w:tblLook w:val="04A0" w:firstRow="1" w:lastRow="0" w:firstColumn="1" w:lastColumn="0" w:noHBand="0" w:noVBand="1"/>
      </w:tblPr>
      <w:tblGrid>
        <w:gridCol w:w="822"/>
        <w:gridCol w:w="5269"/>
        <w:gridCol w:w="2925"/>
      </w:tblGrid>
      <w:tr w:rsidR="00610512" w:rsidRPr="001D767E" w14:paraId="0E46BE04" w14:textId="77777777" w:rsidTr="00610512">
        <w:tc>
          <w:tcPr>
            <w:tcW w:w="0" w:type="auto"/>
            <w:hideMark/>
          </w:tcPr>
          <w:p w14:paraId="3DE34E0A" w14:textId="77777777" w:rsidR="00610512" w:rsidRPr="001D767E" w:rsidRDefault="00610512" w:rsidP="004F07CE">
            <w:pPr>
              <w:spacing w:after="160"/>
              <w:rPr>
                <w:b/>
                <w:bCs/>
              </w:rPr>
            </w:pPr>
            <w:r w:rsidRPr="001D767E">
              <w:rPr>
                <w:b/>
                <w:bCs/>
              </w:rPr>
              <w:t>Week</w:t>
            </w:r>
          </w:p>
        </w:tc>
        <w:tc>
          <w:tcPr>
            <w:tcW w:w="5269" w:type="dxa"/>
            <w:hideMark/>
          </w:tcPr>
          <w:p w14:paraId="5435A727" w14:textId="77777777" w:rsidR="00610512" w:rsidRPr="001D767E" w:rsidRDefault="00610512" w:rsidP="004F07CE">
            <w:pPr>
              <w:spacing w:after="160"/>
              <w:rPr>
                <w:b/>
                <w:bCs/>
              </w:rPr>
            </w:pPr>
            <w:r w:rsidRPr="001D767E">
              <w:rPr>
                <w:b/>
                <w:bCs/>
              </w:rPr>
              <w:t>Task</w:t>
            </w:r>
          </w:p>
        </w:tc>
        <w:tc>
          <w:tcPr>
            <w:tcW w:w="2925" w:type="dxa"/>
            <w:hideMark/>
          </w:tcPr>
          <w:p w14:paraId="295A74FC" w14:textId="77777777" w:rsidR="00610512" w:rsidRPr="001D767E" w:rsidRDefault="00610512" w:rsidP="004F07CE">
            <w:pPr>
              <w:spacing w:after="160"/>
              <w:rPr>
                <w:b/>
                <w:bCs/>
              </w:rPr>
            </w:pPr>
            <w:r w:rsidRPr="001D767E">
              <w:rPr>
                <w:b/>
                <w:bCs/>
              </w:rPr>
              <w:t>Deliverables</w:t>
            </w:r>
          </w:p>
        </w:tc>
      </w:tr>
      <w:tr w:rsidR="00610512" w:rsidRPr="001D767E" w14:paraId="3B8129EB" w14:textId="77777777" w:rsidTr="00610512">
        <w:tc>
          <w:tcPr>
            <w:tcW w:w="0" w:type="auto"/>
            <w:hideMark/>
          </w:tcPr>
          <w:p w14:paraId="4AF46A75" w14:textId="77777777" w:rsidR="00610512" w:rsidRPr="001D767E" w:rsidRDefault="00610512" w:rsidP="004F07CE">
            <w:pPr>
              <w:spacing w:after="160"/>
            </w:pPr>
            <w:r w:rsidRPr="001D767E">
              <w:rPr>
                <w:b/>
                <w:bCs/>
              </w:rPr>
              <w:t>Week 1</w:t>
            </w:r>
          </w:p>
        </w:tc>
        <w:tc>
          <w:tcPr>
            <w:tcW w:w="5269" w:type="dxa"/>
            <w:hideMark/>
          </w:tcPr>
          <w:p w14:paraId="1DA4DD87" w14:textId="77777777" w:rsidR="00610512" w:rsidRPr="001D767E" w:rsidRDefault="00610512" w:rsidP="004F07CE">
            <w:pPr>
              <w:spacing w:after="160"/>
            </w:pPr>
            <w:r w:rsidRPr="001D767E">
              <w:rPr>
                <w:b/>
                <w:bCs/>
              </w:rPr>
              <w:t>Model Implementation</w:t>
            </w:r>
            <w:r w:rsidRPr="001D767E">
              <w:br/>
              <w:t>Train and evaluate classification models (Random Forest, XGBoost) using GridSearchCV and cross-validation. Integrate SHAP for model interpretability.</w:t>
            </w:r>
          </w:p>
        </w:tc>
        <w:tc>
          <w:tcPr>
            <w:tcW w:w="2925" w:type="dxa"/>
            <w:hideMark/>
          </w:tcPr>
          <w:p w14:paraId="58D34168" w14:textId="77777777" w:rsidR="00610512" w:rsidRPr="001D767E" w:rsidRDefault="00610512" w:rsidP="004F07CE">
            <w:pPr>
              <w:spacing w:after="160"/>
            </w:pPr>
            <w:r w:rsidRPr="001D767E">
              <w:t>Trained models, evaluation reports (accuracy, F1, ROC-AUC), SHAP plots</w:t>
            </w:r>
          </w:p>
        </w:tc>
      </w:tr>
      <w:tr w:rsidR="00610512" w:rsidRPr="001D767E" w14:paraId="0BCC86CA" w14:textId="77777777" w:rsidTr="00610512">
        <w:tc>
          <w:tcPr>
            <w:tcW w:w="0" w:type="auto"/>
            <w:hideMark/>
          </w:tcPr>
          <w:p w14:paraId="6531EEDD" w14:textId="77777777" w:rsidR="00610512" w:rsidRPr="001D767E" w:rsidRDefault="00610512" w:rsidP="004F07CE">
            <w:pPr>
              <w:spacing w:after="160"/>
            </w:pPr>
            <w:r w:rsidRPr="001D767E">
              <w:rPr>
                <w:b/>
                <w:bCs/>
              </w:rPr>
              <w:t>Week 2</w:t>
            </w:r>
          </w:p>
        </w:tc>
        <w:tc>
          <w:tcPr>
            <w:tcW w:w="5269" w:type="dxa"/>
            <w:hideMark/>
          </w:tcPr>
          <w:p w14:paraId="47A593F6" w14:textId="479C0EF9" w:rsidR="00610512" w:rsidRPr="001D767E" w:rsidRDefault="00610512" w:rsidP="004F07CE">
            <w:pPr>
              <w:spacing w:after="160"/>
            </w:pPr>
            <w:r w:rsidRPr="001D767E">
              <w:rPr>
                <w:b/>
                <w:bCs/>
              </w:rPr>
              <w:t>Design Integration</w:t>
            </w:r>
            <w:r w:rsidRPr="001D767E">
              <w:br/>
              <w:t>Develop a logic-based recommendation engine using NHS/WHO dietary rules. Combine a prediction + recommendation pipeline in Python.</w:t>
            </w:r>
          </w:p>
        </w:tc>
        <w:tc>
          <w:tcPr>
            <w:tcW w:w="2925" w:type="dxa"/>
            <w:hideMark/>
          </w:tcPr>
          <w:p w14:paraId="362A31FD" w14:textId="77777777" w:rsidR="00610512" w:rsidRPr="001D767E" w:rsidRDefault="00610512" w:rsidP="004F07CE">
            <w:pPr>
              <w:spacing w:after="160"/>
            </w:pPr>
            <w:r w:rsidRPr="001D767E">
              <w:t>Finalised recommendation engine, test outputs, integrated artefact</w:t>
            </w:r>
          </w:p>
        </w:tc>
      </w:tr>
      <w:tr w:rsidR="00610512" w:rsidRPr="001D767E" w14:paraId="1703D760" w14:textId="77777777" w:rsidTr="00610512">
        <w:tc>
          <w:tcPr>
            <w:tcW w:w="0" w:type="auto"/>
            <w:hideMark/>
          </w:tcPr>
          <w:p w14:paraId="405B989F" w14:textId="77777777" w:rsidR="00610512" w:rsidRPr="001D767E" w:rsidRDefault="00610512" w:rsidP="004F07CE">
            <w:pPr>
              <w:spacing w:after="160"/>
            </w:pPr>
            <w:r w:rsidRPr="001D767E">
              <w:rPr>
                <w:b/>
                <w:bCs/>
              </w:rPr>
              <w:t>Week 3</w:t>
            </w:r>
          </w:p>
        </w:tc>
        <w:tc>
          <w:tcPr>
            <w:tcW w:w="5269" w:type="dxa"/>
            <w:hideMark/>
          </w:tcPr>
          <w:p w14:paraId="14FAF02B" w14:textId="06B22608" w:rsidR="00610512" w:rsidRPr="001D767E" w:rsidRDefault="00610512" w:rsidP="004F07CE">
            <w:pPr>
              <w:spacing w:after="160"/>
            </w:pPr>
            <w:r w:rsidRPr="001D767E">
              <w:rPr>
                <w:b/>
                <w:bCs/>
              </w:rPr>
              <w:t>Writing the Conclusion and Recommendations</w:t>
            </w:r>
            <w:r w:rsidRPr="001D767E">
              <w:br/>
              <w:t>Summarise findings, reflect on research questions, and suggest future improvements.</w:t>
            </w:r>
          </w:p>
        </w:tc>
        <w:tc>
          <w:tcPr>
            <w:tcW w:w="2925" w:type="dxa"/>
            <w:hideMark/>
          </w:tcPr>
          <w:p w14:paraId="79DC6461" w14:textId="77777777" w:rsidR="00610512" w:rsidRPr="001D767E" w:rsidRDefault="00610512" w:rsidP="004F07CE">
            <w:pPr>
              <w:spacing w:after="160"/>
            </w:pPr>
            <w:r w:rsidRPr="001D767E">
              <w:t>Completed “Conclusion” and “Recommendations” dissertation chapters</w:t>
            </w:r>
          </w:p>
        </w:tc>
      </w:tr>
      <w:tr w:rsidR="00610512" w:rsidRPr="001D767E" w14:paraId="64E90A77" w14:textId="77777777" w:rsidTr="00610512">
        <w:tc>
          <w:tcPr>
            <w:tcW w:w="0" w:type="auto"/>
            <w:hideMark/>
          </w:tcPr>
          <w:p w14:paraId="096A345A" w14:textId="77777777" w:rsidR="00610512" w:rsidRPr="001D767E" w:rsidRDefault="00610512" w:rsidP="004F07CE">
            <w:pPr>
              <w:spacing w:after="160"/>
            </w:pPr>
            <w:r w:rsidRPr="001D767E">
              <w:rPr>
                <w:b/>
                <w:bCs/>
              </w:rPr>
              <w:t>Week 4</w:t>
            </w:r>
          </w:p>
        </w:tc>
        <w:tc>
          <w:tcPr>
            <w:tcW w:w="5269" w:type="dxa"/>
            <w:hideMark/>
          </w:tcPr>
          <w:p w14:paraId="4A671632" w14:textId="77777777" w:rsidR="00610512" w:rsidRPr="001D767E" w:rsidRDefault="00610512" w:rsidP="004F07CE">
            <w:pPr>
              <w:spacing w:after="160"/>
            </w:pPr>
            <w:r w:rsidRPr="001D767E">
              <w:rPr>
                <w:b/>
                <w:bCs/>
              </w:rPr>
              <w:t>Dissertation Compilation</w:t>
            </w:r>
            <w:r w:rsidRPr="001D767E">
              <w:br/>
              <w:t>Merge all chapters, perform editing and formatting according to university submission standards.</w:t>
            </w:r>
          </w:p>
        </w:tc>
        <w:tc>
          <w:tcPr>
            <w:tcW w:w="2925" w:type="dxa"/>
            <w:hideMark/>
          </w:tcPr>
          <w:p w14:paraId="6FCB4A29" w14:textId="3F7EB388" w:rsidR="00610512" w:rsidRPr="001D767E" w:rsidRDefault="00610512" w:rsidP="004F07CE">
            <w:pPr>
              <w:spacing w:after="160"/>
            </w:pPr>
            <w:r w:rsidRPr="001D767E">
              <w:t xml:space="preserve">Full dissertation draft with </w:t>
            </w:r>
            <w:proofErr w:type="spellStart"/>
            <w:r w:rsidRPr="001D767E">
              <w:t>ToC</w:t>
            </w:r>
            <w:proofErr w:type="spellEnd"/>
            <w:r w:rsidRPr="001D767E">
              <w:t>, references, and appendices</w:t>
            </w:r>
          </w:p>
        </w:tc>
      </w:tr>
      <w:tr w:rsidR="00610512" w:rsidRPr="001D767E" w14:paraId="365404B7" w14:textId="77777777" w:rsidTr="00610512">
        <w:tc>
          <w:tcPr>
            <w:tcW w:w="0" w:type="auto"/>
            <w:hideMark/>
          </w:tcPr>
          <w:p w14:paraId="5B4375EF" w14:textId="77777777" w:rsidR="00610512" w:rsidRPr="001D767E" w:rsidRDefault="00610512" w:rsidP="004F07CE">
            <w:pPr>
              <w:spacing w:after="160"/>
            </w:pPr>
            <w:r w:rsidRPr="001D767E">
              <w:rPr>
                <w:b/>
                <w:bCs/>
              </w:rPr>
              <w:t>Week 5</w:t>
            </w:r>
          </w:p>
        </w:tc>
        <w:tc>
          <w:tcPr>
            <w:tcW w:w="5269" w:type="dxa"/>
            <w:hideMark/>
          </w:tcPr>
          <w:p w14:paraId="46103195" w14:textId="439FF356" w:rsidR="00610512" w:rsidRPr="001D767E" w:rsidRDefault="00610512" w:rsidP="004F07CE">
            <w:pPr>
              <w:spacing w:after="160"/>
            </w:pPr>
            <w:r w:rsidRPr="001D767E">
              <w:rPr>
                <w:b/>
                <w:bCs/>
              </w:rPr>
              <w:t>Tutor Review and Final Edits</w:t>
            </w:r>
            <w:r w:rsidRPr="001D767E">
              <w:br/>
              <w:t>Submit the draft to the supervisor and apply the received feedback. Begin poster design.</w:t>
            </w:r>
          </w:p>
        </w:tc>
        <w:tc>
          <w:tcPr>
            <w:tcW w:w="2925" w:type="dxa"/>
            <w:hideMark/>
          </w:tcPr>
          <w:p w14:paraId="764B0036" w14:textId="77777777" w:rsidR="00610512" w:rsidRPr="001D767E" w:rsidRDefault="00610512" w:rsidP="004F07CE">
            <w:pPr>
              <w:spacing w:after="160"/>
            </w:pPr>
            <w:r w:rsidRPr="001D767E">
              <w:t>Revised dissertation draft; poster outline</w:t>
            </w:r>
          </w:p>
        </w:tc>
      </w:tr>
      <w:tr w:rsidR="00610512" w:rsidRPr="001D767E" w14:paraId="499AB80D" w14:textId="77777777" w:rsidTr="00610512">
        <w:tc>
          <w:tcPr>
            <w:tcW w:w="0" w:type="auto"/>
            <w:hideMark/>
          </w:tcPr>
          <w:p w14:paraId="5045A5F0" w14:textId="77777777" w:rsidR="00610512" w:rsidRPr="001D767E" w:rsidRDefault="00610512" w:rsidP="004F07CE">
            <w:pPr>
              <w:spacing w:after="160"/>
            </w:pPr>
            <w:r w:rsidRPr="001D767E">
              <w:rPr>
                <w:b/>
                <w:bCs/>
              </w:rPr>
              <w:t>Week 6</w:t>
            </w:r>
          </w:p>
        </w:tc>
        <w:tc>
          <w:tcPr>
            <w:tcW w:w="5269" w:type="dxa"/>
            <w:hideMark/>
          </w:tcPr>
          <w:p w14:paraId="1AFBD0A4" w14:textId="77777777" w:rsidR="00610512" w:rsidRPr="001D767E" w:rsidRDefault="00610512" w:rsidP="004F07CE">
            <w:pPr>
              <w:spacing w:after="160"/>
            </w:pPr>
            <w:r w:rsidRPr="001D767E">
              <w:rPr>
                <w:b/>
                <w:bCs/>
              </w:rPr>
              <w:t>Poster Design and Final Submission</w:t>
            </w:r>
            <w:r w:rsidRPr="001D767E">
              <w:br/>
              <w:t>Complete A1-size academic poster, prepare slides for demonstration/presentation. Submit all components.</w:t>
            </w:r>
          </w:p>
        </w:tc>
        <w:tc>
          <w:tcPr>
            <w:tcW w:w="2925" w:type="dxa"/>
            <w:hideMark/>
          </w:tcPr>
          <w:p w14:paraId="497FDEFF" w14:textId="14B7F83A" w:rsidR="00610512" w:rsidRPr="001D767E" w:rsidRDefault="00610512" w:rsidP="004F07CE">
            <w:pPr>
              <w:spacing w:after="160"/>
            </w:pPr>
            <w:r w:rsidRPr="001D767E">
              <w:t>Final dissertation PDF, poster (digital), presentation slides, and notes</w:t>
            </w:r>
          </w:p>
        </w:tc>
      </w:tr>
    </w:tbl>
    <w:p w14:paraId="5D0C59F1" w14:textId="77777777" w:rsidR="00610512" w:rsidRPr="00610512" w:rsidRDefault="00610512" w:rsidP="00610512"/>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925"/>
        <w:gridCol w:w="884"/>
        <w:gridCol w:w="1399"/>
        <w:gridCol w:w="1442"/>
        <w:gridCol w:w="1270"/>
      </w:tblGrid>
      <w:tr w:rsidR="00D648DF" w:rsidRPr="00B13213" w14:paraId="657C83AC"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03BAA0" w14:textId="77777777" w:rsidR="00D648DF" w:rsidRPr="00B13213" w:rsidRDefault="00D648DF" w:rsidP="001A037C">
            <w:pPr>
              <w:rPr>
                <w:lang w:val="en-IN"/>
              </w:rPr>
            </w:pPr>
            <w:r w:rsidRPr="00B13213">
              <w:rPr>
                <w:lang w:val="en-IN"/>
              </w:rPr>
              <w:lastRenderedPageBreak/>
              <w:t>Task Name</w:t>
            </w:r>
          </w:p>
        </w:tc>
        <w:tc>
          <w:tcPr>
            <w:tcW w:w="8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F1B5255" w14:textId="77777777" w:rsidR="00D648DF" w:rsidRPr="00B13213" w:rsidRDefault="00D648DF" w:rsidP="001A037C">
            <w:pPr>
              <w:rPr>
                <w:lang w:val="en-IN"/>
              </w:rPr>
            </w:pPr>
            <w:r w:rsidRPr="00B13213">
              <w:rPr>
                <w:lang w:val="en-IN"/>
              </w:rPr>
              <w:t>Duration</w:t>
            </w:r>
          </w:p>
        </w:tc>
        <w:tc>
          <w:tcPr>
            <w:tcW w:w="139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6326849" w14:textId="77777777" w:rsidR="00D648DF" w:rsidRPr="00B13213" w:rsidRDefault="00D648DF" w:rsidP="001A037C">
            <w:pPr>
              <w:rPr>
                <w:lang w:val="en-IN"/>
              </w:rPr>
            </w:pPr>
            <w:r w:rsidRPr="00B13213">
              <w:rPr>
                <w:lang w:val="en-IN"/>
              </w:rPr>
              <w:t>Start</w:t>
            </w:r>
          </w:p>
        </w:tc>
        <w:tc>
          <w:tcPr>
            <w:tcW w:w="144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D79774" w14:textId="77777777" w:rsidR="00D648DF" w:rsidRPr="00B13213" w:rsidRDefault="00D648DF" w:rsidP="001A037C">
            <w:pPr>
              <w:rPr>
                <w:lang w:val="en-IN"/>
              </w:rPr>
            </w:pPr>
            <w:r w:rsidRPr="00B13213">
              <w:rPr>
                <w:lang w:val="en-IN"/>
              </w:rPr>
              <w:t>Finish</w:t>
            </w:r>
          </w:p>
        </w:tc>
        <w:tc>
          <w:tcPr>
            <w:tcW w:w="12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7DA1C4C" w14:textId="77777777" w:rsidR="00D648DF" w:rsidRPr="00B13213" w:rsidRDefault="00D648DF" w:rsidP="001A037C">
            <w:pPr>
              <w:rPr>
                <w:lang w:val="en-IN"/>
              </w:rPr>
            </w:pPr>
            <w:r w:rsidRPr="00B13213">
              <w:rPr>
                <w:lang w:val="en-IN"/>
              </w:rPr>
              <w:t>Predecessors</w:t>
            </w:r>
          </w:p>
        </w:tc>
      </w:tr>
      <w:tr w:rsidR="00D648DF" w:rsidRPr="00B13213" w14:paraId="5C3E934B"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F04E7" w14:textId="77777777" w:rsidR="00D648DF" w:rsidRPr="00B13213" w:rsidRDefault="00D648DF" w:rsidP="001A037C">
            <w:pPr>
              <w:rPr>
                <w:lang w:val="en-IN"/>
              </w:rPr>
            </w:pPr>
            <w:r w:rsidRPr="00B13213">
              <w:rPr>
                <w:lang w:val="en-IN"/>
              </w:rPr>
              <w:t xml:space="preserve">Project Initiation &amp; First Class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BC9E3" w14:textId="77777777" w:rsidR="00D648DF" w:rsidRPr="00B13213" w:rsidRDefault="00D648DF" w:rsidP="001A037C">
            <w:pPr>
              <w:rPr>
                <w:lang w:val="en-IN"/>
              </w:rPr>
            </w:pPr>
            <w:r w:rsidRPr="00B13213">
              <w:rPr>
                <w:lang w:val="en-IN"/>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CFD9A" w14:textId="77777777" w:rsidR="00D648DF" w:rsidRPr="00B13213" w:rsidRDefault="00D648DF" w:rsidP="001A037C">
            <w:pPr>
              <w:rPr>
                <w:lang w:val="en-IN"/>
              </w:rPr>
            </w:pPr>
            <w:r w:rsidRPr="00B13213">
              <w:rPr>
                <w:lang w:val="en-IN"/>
              </w:rPr>
              <w:t>Tue 20-05-25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9EB9C" w14:textId="77777777" w:rsidR="00D648DF" w:rsidRPr="00B13213" w:rsidRDefault="00D648DF" w:rsidP="001A037C">
            <w:pPr>
              <w:rPr>
                <w:lang w:val="en-IN"/>
              </w:rPr>
            </w:pPr>
            <w:r w:rsidRPr="00B13213">
              <w:rPr>
                <w:lang w:val="en-IN"/>
              </w:rPr>
              <w:t>Tue 20-05-25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0CABD" w14:textId="77777777" w:rsidR="00D648DF" w:rsidRPr="00B13213" w:rsidRDefault="00D648DF" w:rsidP="001A037C">
            <w:pPr>
              <w:rPr>
                <w:lang w:val="en-IN"/>
              </w:rPr>
            </w:pPr>
          </w:p>
        </w:tc>
      </w:tr>
      <w:tr w:rsidR="00D648DF" w:rsidRPr="00B13213" w14:paraId="3CF698FC"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16860" w14:textId="77777777" w:rsidR="00D648DF" w:rsidRPr="00B13213" w:rsidRDefault="00D648DF" w:rsidP="001A037C">
            <w:pPr>
              <w:rPr>
                <w:lang w:val="en-IN"/>
              </w:rPr>
            </w:pPr>
            <w:r w:rsidRPr="00B13213">
              <w:rPr>
                <w:lang w:val="en-IN"/>
              </w:rPr>
              <w:t xml:space="preserve">Drafting Dissertation Project Proposal (DPP)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E1114" w14:textId="77777777" w:rsidR="00D648DF" w:rsidRPr="00B13213" w:rsidRDefault="00D648DF" w:rsidP="001A037C">
            <w:pPr>
              <w:rPr>
                <w:lang w:val="en-IN"/>
              </w:rPr>
            </w:pPr>
            <w:r w:rsidRPr="00B13213">
              <w:rPr>
                <w:lang w:val="en-IN"/>
              </w:rPr>
              <w:t>10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1FCD0" w14:textId="77777777" w:rsidR="00D648DF" w:rsidRPr="00B13213" w:rsidRDefault="00D648DF" w:rsidP="001A037C">
            <w:pPr>
              <w:rPr>
                <w:lang w:val="en-IN"/>
              </w:rPr>
            </w:pPr>
            <w:r w:rsidRPr="00B13213">
              <w:rPr>
                <w:lang w:val="en-IN"/>
              </w:rPr>
              <w:t>Wed 21-05-25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C9B85" w14:textId="77777777" w:rsidR="00D648DF" w:rsidRPr="00B13213" w:rsidRDefault="00D648DF" w:rsidP="001A037C">
            <w:pPr>
              <w:rPr>
                <w:lang w:val="en-IN"/>
              </w:rPr>
            </w:pPr>
            <w:r w:rsidRPr="00B13213">
              <w:rPr>
                <w:lang w:val="en-IN"/>
              </w:rPr>
              <w:t>Tue 03-06-25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6FCA1" w14:textId="77777777" w:rsidR="00D648DF" w:rsidRPr="00B13213" w:rsidRDefault="00D648DF" w:rsidP="001A037C">
            <w:pPr>
              <w:rPr>
                <w:lang w:val="en-IN"/>
              </w:rPr>
            </w:pPr>
            <w:r w:rsidRPr="00B13213">
              <w:rPr>
                <w:lang w:val="en-IN"/>
              </w:rPr>
              <w:t>1</w:t>
            </w:r>
          </w:p>
        </w:tc>
      </w:tr>
      <w:tr w:rsidR="00D648DF" w:rsidRPr="00B13213" w14:paraId="0DDC5027"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9079A" w14:textId="77777777" w:rsidR="00D648DF" w:rsidRPr="00B13213" w:rsidRDefault="00D648DF" w:rsidP="001A037C">
            <w:pPr>
              <w:rPr>
                <w:lang w:val="en-IN"/>
              </w:rPr>
            </w:pPr>
            <w:r w:rsidRPr="00B13213">
              <w:rPr>
                <w:lang w:val="en-IN"/>
              </w:rPr>
              <w:t xml:space="preserve">DPP Submission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57DBA" w14:textId="77777777" w:rsidR="00D648DF" w:rsidRPr="00B13213" w:rsidRDefault="00D648DF" w:rsidP="001A037C">
            <w:pPr>
              <w:rPr>
                <w:lang w:val="en-IN"/>
              </w:rPr>
            </w:pPr>
            <w:r w:rsidRPr="00B13213">
              <w:rPr>
                <w:lang w:val="en-IN"/>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54028" w14:textId="77777777" w:rsidR="00D648DF" w:rsidRPr="00B13213" w:rsidRDefault="00D648DF" w:rsidP="001A037C">
            <w:pPr>
              <w:rPr>
                <w:lang w:val="en-IN"/>
              </w:rPr>
            </w:pPr>
            <w:r w:rsidRPr="00B13213">
              <w:rPr>
                <w:lang w:val="en-IN"/>
              </w:rPr>
              <w:t>Wed 04-06-25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B1479" w14:textId="77777777" w:rsidR="00D648DF" w:rsidRPr="00B13213" w:rsidRDefault="00D648DF" w:rsidP="001A037C">
            <w:pPr>
              <w:rPr>
                <w:lang w:val="en-IN"/>
              </w:rPr>
            </w:pPr>
            <w:r w:rsidRPr="00B13213">
              <w:rPr>
                <w:lang w:val="en-IN"/>
              </w:rPr>
              <w:t>Wed 04-06-25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D4CE8" w14:textId="77777777" w:rsidR="00D648DF" w:rsidRPr="00B13213" w:rsidRDefault="00D648DF" w:rsidP="001A037C">
            <w:pPr>
              <w:rPr>
                <w:lang w:val="en-IN"/>
              </w:rPr>
            </w:pPr>
            <w:r w:rsidRPr="00B13213">
              <w:rPr>
                <w:lang w:val="en-IN"/>
              </w:rPr>
              <w:t>2</w:t>
            </w:r>
          </w:p>
        </w:tc>
      </w:tr>
      <w:tr w:rsidR="00D648DF" w:rsidRPr="00B13213" w14:paraId="3409BAD3"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5AE11" w14:textId="77777777" w:rsidR="00D648DF" w:rsidRPr="00B13213" w:rsidRDefault="00D648DF" w:rsidP="001A037C">
            <w:pPr>
              <w:rPr>
                <w:lang w:val="en-IN"/>
              </w:rPr>
            </w:pPr>
            <w:r w:rsidRPr="00B13213">
              <w:rPr>
                <w:lang w:val="en-IN"/>
              </w:rPr>
              <w:t xml:space="preserve">Supervisor Feedback on DPP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3B1D2" w14:textId="77777777" w:rsidR="00D648DF" w:rsidRPr="00B13213" w:rsidRDefault="00D648DF" w:rsidP="001A037C">
            <w:pPr>
              <w:rPr>
                <w:lang w:val="en-IN"/>
              </w:rPr>
            </w:pPr>
            <w:r w:rsidRPr="00B13213">
              <w:rPr>
                <w:lang w:val="en-IN"/>
              </w:rPr>
              <w:t>8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991A4" w14:textId="77777777" w:rsidR="00D648DF" w:rsidRPr="00B13213" w:rsidRDefault="00D648DF" w:rsidP="001A037C">
            <w:pPr>
              <w:rPr>
                <w:lang w:val="en-IN"/>
              </w:rPr>
            </w:pPr>
            <w:r w:rsidRPr="00B13213">
              <w:rPr>
                <w:lang w:val="en-IN"/>
              </w:rPr>
              <w:t>Thu 05-06-25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51DF0" w14:textId="77777777" w:rsidR="00D648DF" w:rsidRPr="00B13213" w:rsidRDefault="00D648DF" w:rsidP="001A037C">
            <w:pPr>
              <w:rPr>
                <w:lang w:val="en-IN"/>
              </w:rPr>
            </w:pPr>
            <w:r w:rsidRPr="00B13213">
              <w:rPr>
                <w:lang w:val="en-IN"/>
              </w:rPr>
              <w:t>Mon 16-06-25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A6678" w14:textId="77777777" w:rsidR="00D648DF" w:rsidRPr="00B13213" w:rsidRDefault="00D648DF" w:rsidP="001A037C">
            <w:pPr>
              <w:rPr>
                <w:lang w:val="en-IN"/>
              </w:rPr>
            </w:pPr>
            <w:r w:rsidRPr="00B13213">
              <w:rPr>
                <w:lang w:val="en-IN"/>
              </w:rPr>
              <w:t>3</w:t>
            </w:r>
          </w:p>
        </w:tc>
      </w:tr>
      <w:tr w:rsidR="00D648DF" w:rsidRPr="00B13213" w14:paraId="45DFD18F"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DE149" w14:textId="77777777" w:rsidR="00D648DF" w:rsidRPr="00B13213" w:rsidRDefault="00D648DF" w:rsidP="001A037C">
            <w:pPr>
              <w:rPr>
                <w:lang w:val="en-IN"/>
              </w:rPr>
            </w:pPr>
            <w:r w:rsidRPr="00B13213">
              <w:rPr>
                <w:lang w:val="en-IN"/>
              </w:rPr>
              <w:t xml:space="preserve">Data Collection and Cleaning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896F2" w14:textId="77777777" w:rsidR="00D648DF" w:rsidRPr="00B13213" w:rsidRDefault="00D648DF" w:rsidP="001A037C">
            <w:pPr>
              <w:rPr>
                <w:lang w:val="en-IN"/>
              </w:rPr>
            </w:pPr>
            <w:r w:rsidRPr="00B13213">
              <w:rPr>
                <w:lang w:val="en-IN"/>
              </w:rPr>
              <w:t>5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38B32" w14:textId="77777777" w:rsidR="00D648DF" w:rsidRPr="00B13213" w:rsidRDefault="00D648DF" w:rsidP="001A037C">
            <w:pPr>
              <w:rPr>
                <w:lang w:val="en-IN"/>
              </w:rPr>
            </w:pPr>
            <w:r w:rsidRPr="00B13213">
              <w:rPr>
                <w:lang w:val="en-IN"/>
              </w:rPr>
              <w:t>Tue 17-06-25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FC95E" w14:textId="77777777" w:rsidR="00D648DF" w:rsidRPr="00B13213" w:rsidRDefault="00D648DF" w:rsidP="001A037C">
            <w:pPr>
              <w:rPr>
                <w:lang w:val="en-IN"/>
              </w:rPr>
            </w:pPr>
            <w:r w:rsidRPr="00B13213">
              <w:rPr>
                <w:lang w:val="en-IN"/>
              </w:rPr>
              <w:t>Mon 23-06-25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CEA92" w14:textId="77777777" w:rsidR="00D648DF" w:rsidRPr="00B13213" w:rsidRDefault="00D648DF" w:rsidP="001A037C">
            <w:pPr>
              <w:rPr>
                <w:lang w:val="en-IN"/>
              </w:rPr>
            </w:pPr>
            <w:r w:rsidRPr="00B13213">
              <w:rPr>
                <w:lang w:val="en-IN"/>
              </w:rPr>
              <w:t>4</w:t>
            </w:r>
          </w:p>
        </w:tc>
      </w:tr>
      <w:tr w:rsidR="00D648DF" w:rsidRPr="00B13213" w14:paraId="07004976"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205C" w14:textId="77777777" w:rsidR="00D648DF" w:rsidRPr="00B13213" w:rsidRDefault="00D648DF" w:rsidP="001A037C">
            <w:pPr>
              <w:rPr>
                <w:lang w:val="en-IN"/>
              </w:rPr>
            </w:pPr>
            <w:r w:rsidRPr="00B13213">
              <w:rPr>
                <w:lang w:val="en-IN"/>
              </w:rPr>
              <w:t xml:space="preserve">Exploratory Data Analysis (EDA)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52BF5" w14:textId="77777777" w:rsidR="00D648DF" w:rsidRPr="00B13213" w:rsidRDefault="00D648DF" w:rsidP="001A037C">
            <w:pPr>
              <w:rPr>
                <w:lang w:val="en-IN"/>
              </w:rPr>
            </w:pPr>
            <w:r w:rsidRPr="00B13213">
              <w:rPr>
                <w:lang w:val="en-IN"/>
              </w:rPr>
              <w:t>4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43B3B" w14:textId="77777777" w:rsidR="00D648DF" w:rsidRPr="00B13213" w:rsidRDefault="00D648DF" w:rsidP="001A037C">
            <w:pPr>
              <w:rPr>
                <w:lang w:val="en-IN"/>
              </w:rPr>
            </w:pPr>
            <w:r w:rsidRPr="00B13213">
              <w:rPr>
                <w:lang w:val="en-IN"/>
              </w:rPr>
              <w:t>Tue 24-06-25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12F7B" w14:textId="77777777" w:rsidR="00D648DF" w:rsidRPr="00B13213" w:rsidRDefault="00D648DF" w:rsidP="001A037C">
            <w:pPr>
              <w:rPr>
                <w:lang w:val="en-IN"/>
              </w:rPr>
            </w:pPr>
            <w:r w:rsidRPr="00B13213">
              <w:rPr>
                <w:lang w:val="en-IN"/>
              </w:rPr>
              <w:t>Fri 27-06-25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774FF" w14:textId="77777777" w:rsidR="00D648DF" w:rsidRPr="00B13213" w:rsidRDefault="00D648DF" w:rsidP="001A037C">
            <w:pPr>
              <w:rPr>
                <w:lang w:val="en-IN"/>
              </w:rPr>
            </w:pPr>
            <w:r w:rsidRPr="00B13213">
              <w:rPr>
                <w:lang w:val="en-IN"/>
              </w:rPr>
              <w:t>5</w:t>
            </w:r>
          </w:p>
        </w:tc>
      </w:tr>
      <w:tr w:rsidR="00D648DF" w:rsidRPr="00B13213" w14:paraId="5D4B43E2"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5A40D" w14:textId="77777777" w:rsidR="00D648DF" w:rsidRPr="00B13213" w:rsidRDefault="00D648DF" w:rsidP="001A037C">
            <w:pPr>
              <w:rPr>
                <w:lang w:val="en-IN"/>
              </w:rPr>
            </w:pPr>
            <w:r w:rsidRPr="00B13213">
              <w:rPr>
                <w:lang w:val="en-IN"/>
              </w:rPr>
              <w:t xml:space="preserve">Model Design and Selection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34AC2" w14:textId="77777777" w:rsidR="00D648DF" w:rsidRPr="00B13213" w:rsidRDefault="00D648DF" w:rsidP="001A037C">
            <w:pPr>
              <w:rPr>
                <w:lang w:val="en-IN"/>
              </w:rPr>
            </w:pPr>
            <w:r w:rsidRPr="00B13213">
              <w:rPr>
                <w:lang w:val="en-IN"/>
              </w:rPr>
              <w:t>5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7CB9E" w14:textId="77777777" w:rsidR="00D648DF" w:rsidRPr="00B13213" w:rsidRDefault="00D648DF" w:rsidP="001A037C">
            <w:pPr>
              <w:rPr>
                <w:lang w:val="en-IN"/>
              </w:rPr>
            </w:pPr>
            <w:r w:rsidRPr="00B13213">
              <w:rPr>
                <w:lang w:val="en-IN"/>
              </w:rPr>
              <w:t>Mon 30-06-25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B4FC1" w14:textId="77777777" w:rsidR="00D648DF" w:rsidRPr="00B13213" w:rsidRDefault="00D648DF" w:rsidP="001A037C">
            <w:pPr>
              <w:rPr>
                <w:lang w:val="en-IN"/>
              </w:rPr>
            </w:pPr>
            <w:r w:rsidRPr="00B13213">
              <w:rPr>
                <w:lang w:val="en-IN"/>
              </w:rPr>
              <w:t>Fri 04-07-25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F7369" w14:textId="77777777" w:rsidR="00D648DF" w:rsidRPr="00B13213" w:rsidRDefault="00D648DF" w:rsidP="001A037C">
            <w:pPr>
              <w:rPr>
                <w:lang w:val="en-IN"/>
              </w:rPr>
            </w:pPr>
            <w:r w:rsidRPr="00B13213">
              <w:rPr>
                <w:lang w:val="en-IN"/>
              </w:rPr>
              <w:t>6</w:t>
            </w:r>
          </w:p>
        </w:tc>
      </w:tr>
      <w:tr w:rsidR="00D648DF" w:rsidRPr="00B13213" w14:paraId="634D48D6"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6095D" w14:textId="77777777" w:rsidR="00D648DF" w:rsidRPr="00B13213" w:rsidRDefault="00D648DF" w:rsidP="001A037C">
            <w:pPr>
              <w:rPr>
                <w:lang w:val="en-IN"/>
              </w:rPr>
            </w:pPr>
            <w:r w:rsidRPr="00B13213">
              <w:rPr>
                <w:lang w:val="en-IN"/>
              </w:rPr>
              <w:t xml:space="preserve">IPR Writing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1F899" w14:textId="77777777" w:rsidR="00D648DF" w:rsidRPr="00B13213" w:rsidRDefault="00D648DF" w:rsidP="001A037C">
            <w:pPr>
              <w:rPr>
                <w:lang w:val="en-IN"/>
              </w:rPr>
            </w:pPr>
            <w:r w:rsidRPr="00B13213">
              <w:rPr>
                <w:lang w:val="en-IN"/>
              </w:rPr>
              <w:t>7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AC7D2" w14:textId="77777777" w:rsidR="00D648DF" w:rsidRPr="00B13213" w:rsidRDefault="00D648DF" w:rsidP="001A037C">
            <w:pPr>
              <w:rPr>
                <w:lang w:val="en-IN"/>
              </w:rPr>
            </w:pPr>
            <w:r w:rsidRPr="00B13213">
              <w:rPr>
                <w:lang w:val="en-IN"/>
              </w:rPr>
              <w:t>Mon 30-06-25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08CA6" w14:textId="77777777" w:rsidR="00D648DF" w:rsidRPr="00B13213" w:rsidRDefault="00D648DF" w:rsidP="001A037C">
            <w:pPr>
              <w:rPr>
                <w:lang w:val="en-IN"/>
              </w:rPr>
            </w:pPr>
            <w:r w:rsidRPr="00B13213">
              <w:rPr>
                <w:lang w:val="en-IN"/>
              </w:rPr>
              <w:t>Tue 08-07-25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0691D" w14:textId="77777777" w:rsidR="00D648DF" w:rsidRPr="00B13213" w:rsidRDefault="00D648DF" w:rsidP="001A037C">
            <w:pPr>
              <w:rPr>
                <w:lang w:val="en-IN"/>
              </w:rPr>
            </w:pPr>
            <w:r w:rsidRPr="00B13213">
              <w:rPr>
                <w:lang w:val="en-IN"/>
              </w:rPr>
              <w:t>6</w:t>
            </w:r>
          </w:p>
        </w:tc>
      </w:tr>
      <w:tr w:rsidR="00D648DF" w:rsidRPr="00B13213" w14:paraId="0B5DED47"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3C875" w14:textId="77777777" w:rsidR="00D648DF" w:rsidRPr="00B13213" w:rsidRDefault="00D648DF" w:rsidP="001A037C">
            <w:pPr>
              <w:rPr>
                <w:lang w:val="en-IN"/>
              </w:rPr>
            </w:pPr>
            <w:r w:rsidRPr="00B13213">
              <w:rPr>
                <w:lang w:val="en-IN"/>
              </w:rPr>
              <w:t xml:space="preserve">IPR Submission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E2924" w14:textId="77777777" w:rsidR="00D648DF" w:rsidRPr="00B13213" w:rsidRDefault="00D648DF" w:rsidP="001A037C">
            <w:pPr>
              <w:rPr>
                <w:lang w:val="en-IN"/>
              </w:rPr>
            </w:pPr>
            <w:r w:rsidRPr="00B13213">
              <w:rPr>
                <w:lang w:val="en-IN"/>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D0E7C" w14:textId="77777777" w:rsidR="00D648DF" w:rsidRPr="00B13213" w:rsidRDefault="00D648DF" w:rsidP="001A037C">
            <w:pPr>
              <w:rPr>
                <w:lang w:val="en-IN"/>
              </w:rPr>
            </w:pPr>
            <w:r w:rsidRPr="00B13213">
              <w:rPr>
                <w:lang w:val="en-IN"/>
              </w:rPr>
              <w:t>Wed 09-07-25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1A507" w14:textId="77777777" w:rsidR="00D648DF" w:rsidRPr="00B13213" w:rsidRDefault="00D648DF" w:rsidP="001A037C">
            <w:pPr>
              <w:rPr>
                <w:lang w:val="en-IN"/>
              </w:rPr>
            </w:pPr>
            <w:r w:rsidRPr="00B13213">
              <w:rPr>
                <w:lang w:val="en-IN"/>
              </w:rPr>
              <w:t>Wed 09-07-25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4F2A8" w14:textId="77777777" w:rsidR="00D648DF" w:rsidRPr="00B13213" w:rsidRDefault="00D648DF" w:rsidP="001A037C">
            <w:pPr>
              <w:rPr>
                <w:lang w:val="en-IN"/>
              </w:rPr>
            </w:pPr>
            <w:r w:rsidRPr="00B13213">
              <w:rPr>
                <w:lang w:val="en-IN"/>
              </w:rPr>
              <w:t>8</w:t>
            </w:r>
          </w:p>
        </w:tc>
      </w:tr>
      <w:tr w:rsidR="00D648DF" w:rsidRPr="00B13213" w14:paraId="419E9DA9"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87437" w14:textId="77777777" w:rsidR="00D648DF" w:rsidRPr="00B13213" w:rsidRDefault="00D648DF" w:rsidP="001A037C">
            <w:pPr>
              <w:rPr>
                <w:lang w:val="en-IN"/>
              </w:rPr>
            </w:pPr>
            <w:r w:rsidRPr="00B13213">
              <w:rPr>
                <w:lang w:val="en-IN"/>
              </w:rPr>
              <w:t xml:space="preserve">Submission to Supervisor for Feedback (Full Draft)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F1E39" w14:textId="77777777" w:rsidR="00D648DF" w:rsidRPr="00B13213" w:rsidRDefault="00D648DF" w:rsidP="001A037C">
            <w:pPr>
              <w:rPr>
                <w:lang w:val="en-IN"/>
              </w:rPr>
            </w:pPr>
            <w:r w:rsidRPr="00B13213">
              <w:rPr>
                <w:lang w:val="en-IN"/>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74C0B" w14:textId="77777777" w:rsidR="00D648DF" w:rsidRPr="00B13213" w:rsidRDefault="00D648DF" w:rsidP="001A037C">
            <w:pPr>
              <w:rPr>
                <w:lang w:val="en-IN"/>
              </w:rPr>
            </w:pPr>
            <w:r w:rsidRPr="00B13213">
              <w:rPr>
                <w:lang w:val="en-IN"/>
              </w:rPr>
              <w:t>Thu 10-07-25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D3769" w14:textId="77777777" w:rsidR="00D648DF" w:rsidRPr="00B13213" w:rsidRDefault="00D648DF" w:rsidP="001A037C">
            <w:pPr>
              <w:rPr>
                <w:lang w:val="en-IN"/>
              </w:rPr>
            </w:pPr>
            <w:r w:rsidRPr="00B13213">
              <w:rPr>
                <w:lang w:val="en-IN"/>
              </w:rPr>
              <w:t>Thu 10-07-25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382D2" w14:textId="77777777" w:rsidR="00D648DF" w:rsidRPr="00B13213" w:rsidRDefault="00D648DF" w:rsidP="001A037C">
            <w:pPr>
              <w:rPr>
                <w:lang w:val="en-IN"/>
              </w:rPr>
            </w:pPr>
            <w:r w:rsidRPr="00B13213">
              <w:rPr>
                <w:lang w:val="en-IN"/>
              </w:rPr>
              <w:t>9,7,8</w:t>
            </w:r>
          </w:p>
        </w:tc>
      </w:tr>
      <w:tr w:rsidR="00D648DF" w:rsidRPr="00B13213" w14:paraId="25A4C27D"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0BA32" w14:textId="77777777" w:rsidR="00D648DF" w:rsidRPr="00B13213" w:rsidRDefault="00D648DF" w:rsidP="001A037C">
            <w:pPr>
              <w:rPr>
                <w:lang w:val="en-IN"/>
              </w:rPr>
            </w:pPr>
            <w:r w:rsidRPr="00B13213">
              <w:rPr>
                <w:lang w:val="en-IN"/>
              </w:rPr>
              <w:t xml:space="preserve">Report Revision Based on Supervisor Feedback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40FC5" w14:textId="77777777" w:rsidR="00D648DF" w:rsidRPr="00B13213" w:rsidRDefault="00D648DF" w:rsidP="001A037C">
            <w:pPr>
              <w:rPr>
                <w:lang w:val="en-IN"/>
              </w:rPr>
            </w:pPr>
            <w:r w:rsidRPr="00B13213">
              <w:rPr>
                <w:lang w:val="en-IN"/>
              </w:rPr>
              <w:t>2 days</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DB8DB" w14:textId="77777777" w:rsidR="00D648DF" w:rsidRPr="00B13213" w:rsidRDefault="00D648DF" w:rsidP="001A037C">
            <w:pPr>
              <w:rPr>
                <w:lang w:val="en-IN"/>
              </w:rPr>
            </w:pPr>
            <w:r w:rsidRPr="00B13213">
              <w:rPr>
                <w:lang w:val="en-IN"/>
              </w:rPr>
              <w:t>Fri 11-07-25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97D8E" w14:textId="77777777" w:rsidR="00D648DF" w:rsidRPr="00B13213" w:rsidRDefault="00D648DF" w:rsidP="001A037C">
            <w:pPr>
              <w:rPr>
                <w:lang w:val="en-IN"/>
              </w:rPr>
            </w:pPr>
            <w:r w:rsidRPr="00B13213">
              <w:rPr>
                <w:lang w:val="en-IN"/>
              </w:rPr>
              <w:t>Mon 14-07-25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27BD1" w14:textId="77777777" w:rsidR="00D648DF" w:rsidRPr="00B13213" w:rsidRDefault="00D648DF" w:rsidP="001A037C">
            <w:pPr>
              <w:rPr>
                <w:lang w:val="en-IN"/>
              </w:rPr>
            </w:pPr>
            <w:r w:rsidRPr="00B13213">
              <w:rPr>
                <w:lang w:val="en-IN"/>
              </w:rPr>
              <w:t>10</w:t>
            </w:r>
          </w:p>
        </w:tc>
      </w:tr>
      <w:tr w:rsidR="00D648DF" w:rsidRPr="00B13213" w14:paraId="1621C067" w14:textId="77777777" w:rsidTr="001D767E">
        <w:trPr>
          <w:jc w:val="center"/>
        </w:trPr>
        <w:tc>
          <w:tcPr>
            <w:tcW w:w="3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50031" w14:textId="77777777" w:rsidR="00D648DF" w:rsidRPr="00B13213" w:rsidRDefault="00D648DF" w:rsidP="001A037C">
            <w:pPr>
              <w:rPr>
                <w:lang w:val="en-IN"/>
              </w:rPr>
            </w:pPr>
            <w:r w:rsidRPr="00B13213">
              <w:rPr>
                <w:lang w:val="en-IN"/>
              </w:rPr>
              <w:t xml:space="preserve">Final Formatting and Submission + Viva Prep </w:t>
            </w:r>
          </w:p>
        </w:tc>
        <w:tc>
          <w:tcPr>
            <w:tcW w:w="8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51FBC" w14:textId="77777777" w:rsidR="00D648DF" w:rsidRPr="00B13213" w:rsidRDefault="00D648DF" w:rsidP="001A037C">
            <w:pPr>
              <w:rPr>
                <w:lang w:val="en-IN"/>
              </w:rPr>
            </w:pPr>
            <w:r w:rsidRPr="00B13213">
              <w:rPr>
                <w:lang w:val="en-IN"/>
              </w:rPr>
              <w:t>1 day</w:t>
            </w:r>
          </w:p>
        </w:tc>
        <w:tc>
          <w:tcPr>
            <w:tcW w:w="13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F3128" w14:textId="77777777" w:rsidR="00D648DF" w:rsidRPr="00B13213" w:rsidRDefault="00D648DF" w:rsidP="001A037C">
            <w:pPr>
              <w:rPr>
                <w:lang w:val="en-IN"/>
              </w:rPr>
            </w:pPr>
            <w:r w:rsidRPr="00B13213">
              <w:rPr>
                <w:lang w:val="en-IN"/>
              </w:rPr>
              <w:t>Tue 15-07-25</w:t>
            </w:r>
          </w:p>
        </w:tc>
        <w:tc>
          <w:tcPr>
            <w:tcW w:w="14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DBEC6" w14:textId="77777777" w:rsidR="00D648DF" w:rsidRPr="00B13213" w:rsidRDefault="00D648DF" w:rsidP="001A037C">
            <w:pPr>
              <w:rPr>
                <w:lang w:val="en-IN"/>
              </w:rPr>
            </w:pPr>
            <w:r w:rsidRPr="00B13213">
              <w:rPr>
                <w:lang w:val="en-IN"/>
              </w:rPr>
              <w:t>Tue 15-07-25</w:t>
            </w:r>
          </w:p>
        </w:tc>
        <w:tc>
          <w:tcPr>
            <w:tcW w:w="12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C7357" w14:textId="77777777" w:rsidR="00D648DF" w:rsidRPr="00B13213" w:rsidRDefault="00D648DF" w:rsidP="001A037C">
            <w:pPr>
              <w:rPr>
                <w:lang w:val="en-IN"/>
              </w:rPr>
            </w:pPr>
            <w:r w:rsidRPr="00B13213">
              <w:rPr>
                <w:lang w:val="en-IN"/>
              </w:rPr>
              <w:t>11</w:t>
            </w:r>
          </w:p>
        </w:tc>
      </w:tr>
    </w:tbl>
    <w:p w14:paraId="2B18ACF9" w14:textId="77777777" w:rsidR="00D648DF" w:rsidRPr="00D648DF" w:rsidRDefault="00D648DF" w:rsidP="00D648DF"/>
    <w:p w14:paraId="7CA4B946" w14:textId="36D4EE6C" w:rsidR="00D648DF" w:rsidRDefault="00D648DF" w:rsidP="00D648DF">
      <w:pPr>
        <w:pStyle w:val="NormalWeb"/>
        <w:keepNext/>
        <w:jc w:val="center"/>
      </w:pPr>
      <w:r w:rsidRPr="00B13213">
        <w:rPr>
          <w:noProof/>
        </w:rPr>
        <w:lastRenderedPageBreak/>
        <w:drawing>
          <wp:inline distT="0" distB="0" distL="0" distR="0" wp14:anchorId="1FF42CEC" wp14:editId="12CB0BE4">
            <wp:extent cx="5731510" cy="23258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25821"/>
                    </a:xfrm>
                    <a:prstGeom prst="rect">
                      <a:avLst/>
                    </a:prstGeom>
                    <a:noFill/>
                    <a:ln>
                      <a:noFill/>
                    </a:ln>
                  </pic:spPr>
                </pic:pic>
              </a:graphicData>
            </a:graphic>
          </wp:inline>
        </w:drawing>
      </w:r>
    </w:p>
    <w:p w14:paraId="281F474E" w14:textId="02956CC0" w:rsidR="00D648DF" w:rsidRDefault="00D648DF" w:rsidP="00D648DF">
      <w:pPr>
        <w:pStyle w:val="Caption"/>
        <w:jc w:val="center"/>
      </w:pPr>
      <w:bookmarkStart w:id="21" w:name="_Toc202881201"/>
      <w:r>
        <w:t xml:space="preserve">Figure </w:t>
      </w:r>
      <w:r>
        <w:fldChar w:fldCharType="begin"/>
      </w:r>
      <w:r>
        <w:instrText xml:space="preserve"> SEQ Figure \* ARABIC </w:instrText>
      </w:r>
      <w:r>
        <w:fldChar w:fldCharType="separate"/>
      </w:r>
      <w:r>
        <w:rPr>
          <w:noProof/>
        </w:rPr>
        <w:t>1</w:t>
      </w:r>
      <w:r>
        <w:fldChar w:fldCharType="end"/>
      </w:r>
      <w:r>
        <w:t>:</w:t>
      </w:r>
      <w:r w:rsidR="00610512">
        <w:t xml:space="preserve"> </w:t>
      </w:r>
      <w:r>
        <w:t>Gantt Chart</w:t>
      </w:r>
      <w:bookmarkEnd w:id="21"/>
    </w:p>
    <w:p w14:paraId="503D2CC2" w14:textId="77777777" w:rsidR="00D648DF" w:rsidRDefault="00D648DF" w:rsidP="00D648DF">
      <w:pPr>
        <w:pStyle w:val="NormalWeb"/>
      </w:pPr>
    </w:p>
    <w:p w14:paraId="3C2778B5" w14:textId="77777777" w:rsidR="00D648DF" w:rsidRPr="00D648DF" w:rsidRDefault="00D648DF" w:rsidP="00D648DF"/>
    <w:p w14:paraId="261BDFEA" w14:textId="77777777" w:rsidR="006825A4" w:rsidRDefault="006825A4" w:rsidP="006825A4"/>
    <w:p w14:paraId="5B97985D" w14:textId="77777777" w:rsidR="008D25DE" w:rsidRDefault="008D25DE">
      <w:pPr>
        <w:spacing w:line="259" w:lineRule="auto"/>
        <w:jc w:val="left"/>
        <w:rPr>
          <w:rFonts w:eastAsiaTheme="majorEastAsia" w:cstheme="majorBidi"/>
          <w:b/>
          <w:sz w:val="28"/>
          <w:szCs w:val="32"/>
        </w:rPr>
      </w:pPr>
      <w:r>
        <w:br w:type="page"/>
      </w:r>
    </w:p>
    <w:p w14:paraId="7EA7D6E2" w14:textId="019210B5" w:rsidR="0076152B" w:rsidRDefault="0076152B" w:rsidP="0076152B">
      <w:pPr>
        <w:pStyle w:val="Heading1"/>
      </w:pPr>
      <w:bookmarkStart w:id="22" w:name="_Toc203046062"/>
      <w:r>
        <w:lastRenderedPageBreak/>
        <w:t>References</w:t>
      </w:r>
      <w:bookmarkEnd w:id="22"/>
    </w:p>
    <w:p w14:paraId="5817489B" w14:textId="77777777" w:rsidR="004B64AD" w:rsidRDefault="004B64AD" w:rsidP="004B64AD">
      <w:pPr>
        <w:spacing w:before="240"/>
        <w:jc w:val="left"/>
      </w:pPr>
      <w:r w:rsidRPr="0079400B">
        <w:t xml:space="preserve">Hasan, B.M.S. and Abdulazeez, A.M. </w:t>
      </w:r>
      <w:r>
        <w:t>(</w:t>
      </w:r>
      <w:r w:rsidRPr="0079400B">
        <w:t>2021</w:t>
      </w:r>
      <w:r>
        <w:t>)</w:t>
      </w:r>
      <w:r w:rsidRPr="0079400B">
        <w:t xml:space="preserve"> </w:t>
      </w:r>
      <w:r>
        <w:t>‘</w:t>
      </w:r>
      <w:r w:rsidRPr="0079400B">
        <w:t>A review of principal component analysis algorithm for dimensionality reduction</w:t>
      </w:r>
      <w:r>
        <w:t>’,</w:t>
      </w:r>
      <w:r w:rsidRPr="0079400B">
        <w:t> </w:t>
      </w:r>
      <w:r w:rsidRPr="0079400B">
        <w:rPr>
          <w:i/>
          <w:iCs/>
        </w:rPr>
        <w:t>Journal of Soft Computing and Data Mining</w:t>
      </w:r>
      <w:r w:rsidRPr="0079400B">
        <w:t>, 2(1), pp.20-30.</w:t>
      </w:r>
      <w:r>
        <w:t xml:space="preserve"> </w:t>
      </w:r>
      <w:hyperlink r:id="rId10" w:history="1">
        <w:r w:rsidRPr="00B20767">
          <w:rPr>
            <w:rStyle w:val="Hyperlink"/>
          </w:rPr>
          <w:t>https://publisher.uthm.edu.my/ojs/index.php/jscdm/article/download/8032/4199</w:t>
        </w:r>
      </w:hyperlink>
      <w:r>
        <w:t xml:space="preserve"> </w:t>
      </w:r>
    </w:p>
    <w:p w14:paraId="10493D5A" w14:textId="77777777" w:rsidR="004B64AD" w:rsidRDefault="004B64AD" w:rsidP="004B64AD">
      <w:pPr>
        <w:spacing w:before="240"/>
        <w:jc w:val="left"/>
      </w:pPr>
      <w:r w:rsidRPr="0079400B">
        <w:t xml:space="preserve">Jørgensen, B.N., Gunasekaran, S.S. and Ma, Z.G. </w:t>
      </w:r>
      <w:r>
        <w:t>(</w:t>
      </w:r>
      <w:r w:rsidRPr="0079400B">
        <w:t>2025</w:t>
      </w:r>
      <w:r>
        <w:t>)</w:t>
      </w:r>
      <w:r w:rsidRPr="0079400B">
        <w:t xml:space="preserve"> </w:t>
      </w:r>
      <w:r>
        <w:t>‘</w:t>
      </w:r>
      <w:r w:rsidRPr="0079400B">
        <w:t>Impact of EU Laws on AI Adoption in Smart Grids: A Review of Regulatory Barriers, Technological Challenges, and Stakeholder Benefits</w:t>
      </w:r>
      <w:r>
        <w:t>’,</w:t>
      </w:r>
      <w:r w:rsidRPr="0079400B">
        <w:t> </w:t>
      </w:r>
      <w:r w:rsidRPr="0079400B">
        <w:rPr>
          <w:i/>
          <w:iCs/>
        </w:rPr>
        <w:t>Energies</w:t>
      </w:r>
      <w:r w:rsidRPr="0079400B">
        <w:t>, 18(12), p.3002.</w:t>
      </w:r>
      <w:r>
        <w:t xml:space="preserve"> </w:t>
      </w:r>
      <w:hyperlink r:id="rId11" w:history="1">
        <w:r w:rsidRPr="00B20767">
          <w:rPr>
            <w:rStyle w:val="Hyperlink"/>
          </w:rPr>
          <w:t>https://www.mdpi.com/1996-1073/18/12/3002</w:t>
        </w:r>
      </w:hyperlink>
      <w:r>
        <w:t xml:space="preserve"> </w:t>
      </w:r>
    </w:p>
    <w:p w14:paraId="64C34D68" w14:textId="77777777" w:rsidR="004B64AD" w:rsidRDefault="004B64AD" w:rsidP="004B64AD">
      <w:pPr>
        <w:spacing w:before="240"/>
        <w:jc w:val="left"/>
      </w:pPr>
      <w:r w:rsidRPr="006F7155">
        <w:t xml:space="preserve">Kassem, H., Beevi, A.A., Basheer, S., Lutfi, G., Cheikh Ismail, L. and Papandreou, D. </w:t>
      </w:r>
      <w:r>
        <w:t>(</w:t>
      </w:r>
      <w:r w:rsidRPr="006F7155">
        <w:t>2025</w:t>
      </w:r>
      <w:r>
        <w:t>)</w:t>
      </w:r>
      <w:r w:rsidRPr="006F7155">
        <w:t xml:space="preserve"> </w:t>
      </w:r>
      <w:r>
        <w:t>‘</w:t>
      </w:r>
      <w:r w:rsidRPr="006F7155">
        <w:t>Investigation and Assessment of AI’s Role in Nutrition—An Updated Narrative Review of the Evidence</w:t>
      </w:r>
      <w:r>
        <w:t>’,</w:t>
      </w:r>
      <w:r w:rsidRPr="006F7155">
        <w:t> </w:t>
      </w:r>
      <w:r w:rsidRPr="006F7155">
        <w:rPr>
          <w:i/>
          <w:iCs/>
        </w:rPr>
        <w:t>Nutrients</w:t>
      </w:r>
      <w:r w:rsidRPr="006F7155">
        <w:t>, 17(1), p.190.</w:t>
      </w:r>
      <w:r>
        <w:t xml:space="preserve"> </w:t>
      </w:r>
      <w:hyperlink r:id="rId12" w:history="1">
        <w:r w:rsidRPr="00C26F4B">
          <w:rPr>
            <w:rStyle w:val="Hyperlink"/>
          </w:rPr>
          <w:t>https://www.mdpi.com/2072-6643/17/1/190</w:t>
        </w:r>
      </w:hyperlink>
      <w:r>
        <w:t xml:space="preserve"> </w:t>
      </w:r>
    </w:p>
    <w:p w14:paraId="337D72F6" w14:textId="77777777" w:rsidR="004B64AD" w:rsidRDefault="004B64AD" w:rsidP="004B64AD">
      <w:pPr>
        <w:spacing w:before="240"/>
        <w:jc w:val="left"/>
      </w:pPr>
      <w:r w:rsidRPr="00E2441F">
        <w:t xml:space="preserve">Kibria, H.B., </w:t>
      </w:r>
      <w:proofErr w:type="spellStart"/>
      <w:r w:rsidRPr="00E2441F">
        <w:t>Nahiduzzaman</w:t>
      </w:r>
      <w:proofErr w:type="spellEnd"/>
      <w:r w:rsidRPr="00E2441F">
        <w:t xml:space="preserve">, M., Goni, M.O.F., Ahsan, M. and Haider, J. </w:t>
      </w:r>
      <w:r>
        <w:t>(</w:t>
      </w:r>
      <w:r w:rsidRPr="00E2441F">
        <w:t>2022</w:t>
      </w:r>
      <w:r>
        <w:t>)</w:t>
      </w:r>
      <w:r w:rsidRPr="00E2441F">
        <w:t xml:space="preserve"> </w:t>
      </w:r>
      <w:r>
        <w:t>‘</w:t>
      </w:r>
      <w:r w:rsidRPr="00E2441F">
        <w:t>An ensemble approach for the prediction of diabetes mellitus using a soft voting classifier with an explainable AI</w:t>
      </w:r>
      <w:r>
        <w:t>’,</w:t>
      </w:r>
      <w:r w:rsidRPr="00E2441F">
        <w:t> </w:t>
      </w:r>
      <w:r w:rsidRPr="00E2441F">
        <w:rPr>
          <w:i/>
          <w:iCs/>
        </w:rPr>
        <w:t>Sensors</w:t>
      </w:r>
      <w:r w:rsidRPr="00E2441F">
        <w:t>, 22(19), p.7268.</w:t>
      </w:r>
      <w:r>
        <w:t xml:space="preserve"> </w:t>
      </w:r>
      <w:hyperlink r:id="rId13" w:history="1">
        <w:r w:rsidRPr="00B20767">
          <w:rPr>
            <w:rStyle w:val="Hyperlink"/>
          </w:rPr>
          <w:t>https://www.mdpi.com/1424-8220/22/19/7268</w:t>
        </w:r>
      </w:hyperlink>
      <w:r>
        <w:t xml:space="preserve"> </w:t>
      </w:r>
    </w:p>
    <w:p w14:paraId="6EB01B96" w14:textId="77777777" w:rsidR="004B64AD" w:rsidRDefault="004B64AD" w:rsidP="004B64AD">
      <w:pPr>
        <w:spacing w:before="240"/>
        <w:jc w:val="left"/>
      </w:pPr>
      <w:proofErr w:type="spellStart"/>
      <w:r w:rsidRPr="0079400B">
        <w:t>Kyathanahally</w:t>
      </w:r>
      <w:proofErr w:type="spellEnd"/>
      <w:r w:rsidRPr="0079400B">
        <w:t xml:space="preserve">, S.P., Hardeman, T., Merz, E., Bulas, T., Reyes, M., Isles, P., </w:t>
      </w:r>
      <w:proofErr w:type="spellStart"/>
      <w:r w:rsidRPr="0079400B">
        <w:t>Pomati</w:t>
      </w:r>
      <w:proofErr w:type="spellEnd"/>
      <w:r w:rsidRPr="0079400B">
        <w:t xml:space="preserve">, F. and Baity-Jesi, M. </w:t>
      </w:r>
      <w:r>
        <w:t>(</w:t>
      </w:r>
      <w:r w:rsidRPr="0079400B">
        <w:t>2021</w:t>
      </w:r>
      <w:r>
        <w:t>)</w:t>
      </w:r>
      <w:r w:rsidRPr="0079400B">
        <w:t xml:space="preserve"> </w:t>
      </w:r>
      <w:r>
        <w:t>‘</w:t>
      </w:r>
      <w:r w:rsidRPr="0079400B">
        <w:t>Deep learning classification of lake zooplankton</w:t>
      </w:r>
      <w:r>
        <w:t>’,</w:t>
      </w:r>
      <w:r w:rsidRPr="0079400B">
        <w:t> </w:t>
      </w:r>
      <w:r w:rsidRPr="0079400B">
        <w:rPr>
          <w:i/>
          <w:iCs/>
        </w:rPr>
        <w:t>Frontiers in microbiology</w:t>
      </w:r>
      <w:r w:rsidRPr="0079400B">
        <w:t>, 12, p.746297.</w:t>
      </w:r>
      <w:r>
        <w:t xml:space="preserve"> </w:t>
      </w:r>
      <w:hyperlink r:id="rId14" w:history="1">
        <w:r w:rsidRPr="00B20767">
          <w:rPr>
            <w:rStyle w:val="Hyperlink"/>
          </w:rPr>
          <w:t>https://www.frontiersin.org/journals/microbiology/articles/10.3389/fmicb.2021.746297/pdf</w:t>
        </w:r>
      </w:hyperlink>
      <w:r>
        <w:t xml:space="preserve"> </w:t>
      </w:r>
    </w:p>
    <w:p w14:paraId="751F299F" w14:textId="77777777" w:rsidR="004B64AD" w:rsidRDefault="004B64AD" w:rsidP="004B64AD">
      <w:pPr>
        <w:spacing w:before="240"/>
        <w:jc w:val="left"/>
      </w:pPr>
      <w:r w:rsidRPr="00E2441F">
        <w:t xml:space="preserve">Lin, Z., Feng, W., Liu, Y., Ma, C., </w:t>
      </w:r>
      <w:proofErr w:type="spellStart"/>
      <w:r w:rsidRPr="00E2441F">
        <w:t>Arefan</w:t>
      </w:r>
      <w:proofErr w:type="spellEnd"/>
      <w:r w:rsidRPr="00E2441F">
        <w:t xml:space="preserve">, D., Zhou, D., Cheng, X., Yu, J., Gao, L., Du, L. and You, H. </w:t>
      </w:r>
      <w:r>
        <w:t>(</w:t>
      </w:r>
      <w:r w:rsidRPr="00E2441F">
        <w:t>2021</w:t>
      </w:r>
      <w:r>
        <w:t>)</w:t>
      </w:r>
      <w:r w:rsidRPr="00E2441F">
        <w:t xml:space="preserve"> </w:t>
      </w:r>
      <w:r>
        <w:t>‘</w:t>
      </w:r>
      <w:r w:rsidRPr="00E2441F">
        <w:t>Machine learning to identify metabolic subtypes of obesity: a multi-center study</w:t>
      </w:r>
      <w:r>
        <w:t>’,</w:t>
      </w:r>
      <w:r w:rsidRPr="00E2441F">
        <w:t> </w:t>
      </w:r>
      <w:r w:rsidRPr="00E2441F">
        <w:rPr>
          <w:i/>
          <w:iCs/>
        </w:rPr>
        <w:t>Frontiers in Endocrinology</w:t>
      </w:r>
      <w:r w:rsidRPr="00E2441F">
        <w:t>, 12, p.713592.</w:t>
      </w:r>
      <w:r>
        <w:t xml:space="preserve"> </w:t>
      </w:r>
      <w:hyperlink r:id="rId15" w:history="1">
        <w:r w:rsidRPr="00B20767">
          <w:rPr>
            <w:rStyle w:val="Hyperlink"/>
          </w:rPr>
          <w:t>https://www.frontiersin.org/articles/10.3389/fendo.2021.713592/pdf</w:t>
        </w:r>
      </w:hyperlink>
      <w:r>
        <w:t xml:space="preserve"> </w:t>
      </w:r>
    </w:p>
    <w:p w14:paraId="478CBAC3" w14:textId="77777777" w:rsidR="004B64AD" w:rsidRDefault="004B64AD" w:rsidP="004B64AD">
      <w:pPr>
        <w:spacing w:before="240"/>
        <w:jc w:val="left"/>
      </w:pPr>
      <w:r w:rsidRPr="0079400B">
        <w:t xml:space="preserve">Mia, M., </w:t>
      </w:r>
      <w:proofErr w:type="spellStart"/>
      <w:r w:rsidRPr="0079400B">
        <w:t>Pritom</w:t>
      </w:r>
      <w:proofErr w:type="spellEnd"/>
      <w:r w:rsidRPr="0079400B">
        <w:t xml:space="preserve">, M.M.A., Islam, T. and Hasan, K. </w:t>
      </w:r>
      <w:r>
        <w:t>(</w:t>
      </w:r>
      <w:r w:rsidRPr="0079400B">
        <w:t>2024</w:t>
      </w:r>
      <w:r>
        <w:t>)</w:t>
      </w:r>
      <w:r w:rsidRPr="0079400B">
        <w:t xml:space="preserve"> </w:t>
      </w:r>
      <w:r>
        <w:t>‘</w:t>
      </w:r>
      <w:r w:rsidRPr="0079400B">
        <w:t>Visually Analyze SHAP Plots to Diagnose Misclassifications in ML-based Intrusion Detection</w:t>
      </w:r>
      <w:r>
        <w:t>’,</w:t>
      </w:r>
      <w:r w:rsidRPr="0079400B">
        <w:t> </w:t>
      </w:r>
      <w:r w:rsidRPr="0079400B">
        <w:rPr>
          <w:i/>
          <w:iCs/>
        </w:rPr>
        <w:t>arXiv preprint arXiv:2411.02670</w:t>
      </w:r>
      <w:r w:rsidRPr="0079400B">
        <w:t>.</w:t>
      </w:r>
      <w:r>
        <w:t xml:space="preserve"> </w:t>
      </w:r>
      <w:hyperlink r:id="rId16" w:history="1">
        <w:r w:rsidRPr="00B20767">
          <w:rPr>
            <w:rStyle w:val="Hyperlink"/>
          </w:rPr>
          <w:t>https://arxiv.org/pdf/2411.02670</w:t>
        </w:r>
      </w:hyperlink>
      <w:r>
        <w:t xml:space="preserve"> </w:t>
      </w:r>
    </w:p>
    <w:p w14:paraId="7CE5AA5F" w14:textId="77777777" w:rsidR="004B64AD" w:rsidRDefault="004B64AD" w:rsidP="004B64AD">
      <w:pPr>
        <w:spacing w:before="240"/>
        <w:jc w:val="left"/>
      </w:pPr>
      <w:proofErr w:type="spellStart"/>
      <w:r w:rsidRPr="0079400B">
        <w:t>Mohammadagha</w:t>
      </w:r>
      <w:proofErr w:type="spellEnd"/>
      <w:r w:rsidRPr="0079400B">
        <w:t xml:space="preserve">, M. </w:t>
      </w:r>
      <w:r>
        <w:t>(</w:t>
      </w:r>
      <w:r w:rsidRPr="0079400B">
        <w:t>2025</w:t>
      </w:r>
      <w:r>
        <w:t>)</w:t>
      </w:r>
      <w:r w:rsidRPr="0079400B">
        <w:t xml:space="preserve"> </w:t>
      </w:r>
      <w:r>
        <w:t>‘</w:t>
      </w:r>
      <w:r w:rsidRPr="0079400B">
        <w:t>Hyperparameter Optimization Strategies for Tree-Based Machine Learning Models Prediction: A Comparative Study of AdaBoost, Decision Trees, and Random Forest</w:t>
      </w:r>
      <w:r>
        <w:t>’,</w:t>
      </w:r>
      <w:r w:rsidRPr="0079400B">
        <w:t> </w:t>
      </w:r>
      <w:r w:rsidRPr="0079400B">
        <w:rPr>
          <w:i/>
          <w:iCs/>
        </w:rPr>
        <w:t>Decision Trees, and Random Forest (April 11, 2025)</w:t>
      </w:r>
      <w:r w:rsidRPr="0079400B">
        <w:t>.</w:t>
      </w:r>
      <w:r>
        <w:t xml:space="preserve"> </w:t>
      </w:r>
      <w:hyperlink r:id="rId17" w:history="1">
        <w:r w:rsidRPr="00B20767">
          <w:rPr>
            <w:rStyle w:val="Hyperlink"/>
          </w:rPr>
          <w:t>https://papers.ssrn.com/sol3/Delivery.cfm?abstractid=5226457</w:t>
        </w:r>
      </w:hyperlink>
      <w:r>
        <w:t xml:space="preserve"> </w:t>
      </w:r>
    </w:p>
    <w:p w14:paraId="11C5EF0F" w14:textId="77777777" w:rsidR="004B64AD" w:rsidRDefault="004B64AD" w:rsidP="004B64AD">
      <w:pPr>
        <w:spacing w:before="240"/>
        <w:jc w:val="left"/>
      </w:pPr>
      <w:r w:rsidRPr="0079400B">
        <w:lastRenderedPageBreak/>
        <w:t xml:space="preserve">Rajput, S.A., Ashraff, S. and Siddiqui, M. </w:t>
      </w:r>
      <w:r>
        <w:t>(</w:t>
      </w:r>
      <w:r w:rsidRPr="0079400B">
        <w:t>2022</w:t>
      </w:r>
      <w:r>
        <w:t>)</w:t>
      </w:r>
      <w:r w:rsidRPr="0079400B">
        <w:t xml:space="preserve"> </w:t>
      </w:r>
      <w:r>
        <w:t>‘</w:t>
      </w:r>
      <w:r w:rsidRPr="0079400B">
        <w:t>Diet and management of type II diabetes mellitus in the United Kingdom: a narrative review</w:t>
      </w:r>
      <w:r>
        <w:t>’,</w:t>
      </w:r>
      <w:r w:rsidRPr="0079400B">
        <w:t> </w:t>
      </w:r>
      <w:r w:rsidRPr="0079400B">
        <w:rPr>
          <w:i/>
          <w:iCs/>
        </w:rPr>
        <w:t>Diabetology</w:t>
      </w:r>
      <w:r w:rsidRPr="0079400B">
        <w:t>, 3(1), pp.72-78.</w:t>
      </w:r>
      <w:r>
        <w:t xml:space="preserve"> </w:t>
      </w:r>
      <w:hyperlink r:id="rId18" w:history="1">
        <w:r w:rsidRPr="00B20767">
          <w:rPr>
            <w:rStyle w:val="Hyperlink"/>
          </w:rPr>
          <w:t>https://www.mdpi.com/2673-4540/3/1/6</w:t>
        </w:r>
      </w:hyperlink>
      <w:r>
        <w:t xml:space="preserve"> </w:t>
      </w:r>
    </w:p>
    <w:p w14:paraId="7170BF54" w14:textId="77777777" w:rsidR="004B64AD" w:rsidRPr="0024578D" w:rsidRDefault="004B64AD" w:rsidP="004B64AD">
      <w:pPr>
        <w:spacing w:before="240"/>
        <w:jc w:val="left"/>
      </w:pPr>
      <w:r w:rsidRPr="0079400B">
        <w:t xml:space="preserve">Sawicki, C., Haslam, D. and Bhupathiraju, S. </w:t>
      </w:r>
      <w:r>
        <w:t>(</w:t>
      </w:r>
      <w:r w:rsidRPr="0079400B">
        <w:t>2023</w:t>
      </w:r>
      <w:r>
        <w:t>)</w:t>
      </w:r>
      <w:r w:rsidRPr="0079400B">
        <w:t xml:space="preserve"> </w:t>
      </w:r>
      <w:r>
        <w:t>‘</w:t>
      </w:r>
      <w:r w:rsidRPr="0079400B">
        <w:t>Utilising the precision nutrition toolkit in the path towards precision medicine</w:t>
      </w:r>
      <w:r>
        <w:t>’,</w:t>
      </w:r>
      <w:r w:rsidRPr="0079400B">
        <w:t> </w:t>
      </w:r>
      <w:r w:rsidRPr="0079400B">
        <w:rPr>
          <w:i/>
          <w:iCs/>
        </w:rPr>
        <w:t>Proceedings of the Nutrition Society</w:t>
      </w:r>
      <w:r w:rsidRPr="0079400B">
        <w:t>, 82(3), pp.359-369.</w:t>
      </w:r>
      <w:r>
        <w:t xml:space="preserve"> </w:t>
      </w:r>
      <w:hyperlink r:id="rId19" w:history="1">
        <w:r w:rsidRPr="00B20767">
          <w:rPr>
            <w:rStyle w:val="Hyperlink"/>
          </w:rPr>
          <w:t>https://www.cambridge.org/core/services/aop-cambridge-core/content/view/2F1211DAA712C79FECD8B7CEA84D6D08/S0029665123003038a.pdf/utilising_the_precision_nutrition_toolkit_in_the_path_towards_precision_medicine.pdf</w:t>
        </w:r>
      </w:hyperlink>
      <w:r>
        <w:t xml:space="preserve"> </w:t>
      </w:r>
    </w:p>
    <w:p w14:paraId="0D68F227" w14:textId="760285F7" w:rsidR="004B64AD" w:rsidRDefault="004B64AD" w:rsidP="004B64AD">
      <w:pPr>
        <w:spacing w:before="240"/>
        <w:jc w:val="left"/>
      </w:pPr>
      <w:r w:rsidRPr="006F7155">
        <w:t>Sghaireen, M.G., Al-Smadi, Y., Al-</w:t>
      </w:r>
      <w:proofErr w:type="spellStart"/>
      <w:r w:rsidRPr="006F7155">
        <w:t>Qerem</w:t>
      </w:r>
      <w:proofErr w:type="spellEnd"/>
      <w:r w:rsidRPr="006F7155">
        <w:t>, A., Srivastava, K.C., Ganji, K.K., Alam, M.K., Nashwan, S.</w:t>
      </w:r>
      <w:r w:rsidR="00D648DF">
        <w:t>,</w:t>
      </w:r>
      <w:r w:rsidRPr="006F7155">
        <w:t xml:space="preserve"> and Khader, Y. </w:t>
      </w:r>
      <w:r>
        <w:t>(</w:t>
      </w:r>
      <w:r w:rsidRPr="006F7155">
        <w:t>2022</w:t>
      </w:r>
      <w:r>
        <w:t>)</w:t>
      </w:r>
      <w:r w:rsidRPr="006F7155">
        <w:t xml:space="preserve"> </w:t>
      </w:r>
      <w:r>
        <w:t>‘</w:t>
      </w:r>
      <w:r w:rsidRPr="006F7155">
        <w:t>Machine learning approach for metabolic syndrome diagnosis using explainable data-augmentation-based classification</w:t>
      </w:r>
      <w:r>
        <w:t>’,</w:t>
      </w:r>
      <w:r w:rsidRPr="006F7155">
        <w:t> </w:t>
      </w:r>
      <w:r w:rsidRPr="006F7155">
        <w:rPr>
          <w:i/>
          <w:iCs/>
        </w:rPr>
        <w:t>Diagnostics</w:t>
      </w:r>
      <w:r w:rsidRPr="006F7155">
        <w:t>, 12(12), p.3117.</w:t>
      </w:r>
      <w:r>
        <w:t xml:space="preserve"> </w:t>
      </w:r>
      <w:hyperlink r:id="rId20" w:history="1">
        <w:r w:rsidRPr="00C26F4B">
          <w:rPr>
            <w:rStyle w:val="Hyperlink"/>
          </w:rPr>
          <w:t>https://www.mdpi.com/2075-4418/12/12/3117</w:t>
        </w:r>
      </w:hyperlink>
      <w:r>
        <w:t xml:space="preserve"> </w:t>
      </w:r>
    </w:p>
    <w:p w14:paraId="0E1E86BB" w14:textId="7F671101" w:rsidR="004B64AD" w:rsidRDefault="004B64AD" w:rsidP="004B64AD">
      <w:pPr>
        <w:spacing w:before="240"/>
        <w:jc w:val="left"/>
      </w:pPr>
      <w:r w:rsidRPr="006F7155">
        <w:t xml:space="preserve">White, B., Ng, S.M., Agwu, J.C., Barrett, T.G., Birchmore, N., Kershaw, M., Drew, J., </w:t>
      </w:r>
      <w:proofErr w:type="spellStart"/>
      <w:r w:rsidRPr="006F7155">
        <w:t>Kavvoura</w:t>
      </w:r>
      <w:proofErr w:type="spellEnd"/>
      <w:r w:rsidRPr="006F7155">
        <w:t xml:space="preserve">, F., Law, J., </w:t>
      </w:r>
      <w:proofErr w:type="spellStart"/>
      <w:r w:rsidRPr="006F7155">
        <w:t>Moudiotis</w:t>
      </w:r>
      <w:proofErr w:type="spellEnd"/>
      <w:r w:rsidRPr="006F7155">
        <w:t>, C.</w:t>
      </w:r>
      <w:r w:rsidR="00D648DF">
        <w:t>,</w:t>
      </w:r>
      <w:r w:rsidRPr="006F7155">
        <w:t xml:space="preserve"> and Procter, E. </w:t>
      </w:r>
      <w:r>
        <w:t>(</w:t>
      </w:r>
      <w:r w:rsidRPr="006F7155">
        <w:t>2024</w:t>
      </w:r>
      <w:r>
        <w:t>)</w:t>
      </w:r>
      <w:r w:rsidRPr="006F7155">
        <w:t xml:space="preserve"> </w:t>
      </w:r>
      <w:r>
        <w:t>‘</w:t>
      </w:r>
      <w:r w:rsidRPr="006F7155">
        <w:t>A practical evidence-based approach to management of type 2 diabetes in children and young people (CYP): UK consensus</w:t>
      </w:r>
      <w:r>
        <w:t>’,</w:t>
      </w:r>
      <w:r w:rsidRPr="006F7155">
        <w:t> </w:t>
      </w:r>
      <w:r w:rsidRPr="006F7155">
        <w:rPr>
          <w:i/>
          <w:iCs/>
        </w:rPr>
        <w:t>BMC medicine</w:t>
      </w:r>
      <w:r w:rsidRPr="006F7155">
        <w:t>, 22(1), p.144.</w:t>
      </w:r>
      <w:r>
        <w:t xml:space="preserve"> </w:t>
      </w:r>
      <w:hyperlink r:id="rId21" w:history="1">
        <w:r w:rsidRPr="00C26F4B">
          <w:rPr>
            <w:rStyle w:val="Hyperlink"/>
          </w:rPr>
          <w:t>https://link.springer.com/content/pdf/10.1186/s12916-024-03349-4.pdf</w:t>
        </w:r>
      </w:hyperlink>
      <w:r>
        <w:t xml:space="preserve"> </w:t>
      </w:r>
    </w:p>
    <w:p w14:paraId="44236F21" w14:textId="77777777" w:rsidR="004B64AD" w:rsidRDefault="004B64AD" w:rsidP="004B64AD">
      <w:pPr>
        <w:spacing w:before="240"/>
        <w:jc w:val="left"/>
      </w:pPr>
      <w:r w:rsidRPr="00E2441F">
        <w:t xml:space="preserve">Yang, F., Qiao, Y., Hajek, P. and Abedin, M.Z. </w:t>
      </w:r>
      <w:r>
        <w:t>(</w:t>
      </w:r>
      <w:r w:rsidRPr="00E2441F">
        <w:t>2024</w:t>
      </w:r>
      <w:r>
        <w:t>)</w:t>
      </w:r>
      <w:r w:rsidRPr="00E2441F">
        <w:t xml:space="preserve"> </w:t>
      </w:r>
      <w:r>
        <w:t>‘</w:t>
      </w:r>
      <w:r w:rsidRPr="00E2441F">
        <w:t>Enhancing cardiovascular risk assessment with advanced data balancing and domain knowledge-driven explainability</w:t>
      </w:r>
      <w:r>
        <w:t>’,</w:t>
      </w:r>
      <w:r w:rsidRPr="00E2441F">
        <w:t> </w:t>
      </w:r>
      <w:r w:rsidRPr="00E2441F">
        <w:rPr>
          <w:i/>
          <w:iCs/>
        </w:rPr>
        <w:t>Expert Systems with Applications</w:t>
      </w:r>
      <w:r w:rsidRPr="00E2441F">
        <w:t>, 255, p.124886.</w:t>
      </w:r>
      <w:r>
        <w:t xml:space="preserve"> </w:t>
      </w:r>
      <w:hyperlink r:id="rId22" w:history="1">
        <w:r w:rsidRPr="00B20767">
          <w:rPr>
            <w:rStyle w:val="Hyperlink"/>
          </w:rPr>
          <w:t>https://www.sciencedirect.com/science/article/pii/S0957417424017536</w:t>
        </w:r>
      </w:hyperlink>
      <w:r>
        <w:t xml:space="preserve"> </w:t>
      </w:r>
    </w:p>
    <w:p w14:paraId="1E6B0B80" w14:textId="77777777" w:rsidR="004B64AD" w:rsidRDefault="004B64AD" w:rsidP="004B64AD">
      <w:pPr>
        <w:spacing w:before="240"/>
        <w:jc w:val="left"/>
      </w:pPr>
      <w:r w:rsidRPr="00E2441F">
        <w:t xml:space="preserve">Yang, Z., Khatibi, E., Nagesh, N., Abbasian, M., Azimi, I., Jain, R. and Rahmani, A.M. </w:t>
      </w:r>
      <w:r>
        <w:t>(</w:t>
      </w:r>
      <w:r w:rsidRPr="00E2441F">
        <w:t>2024</w:t>
      </w:r>
      <w:r>
        <w:t>)</w:t>
      </w:r>
      <w:r w:rsidRPr="00E2441F">
        <w:t xml:space="preserve"> </w:t>
      </w:r>
      <w:r>
        <w:t>‘</w:t>
      </w:r>
      <w:proofErr w:type="spellStart"/>
      <w:r w:rsidRPr="00E2441F">
        <w:t>ChatDiet</w:t>
      </w:r>
      <w:proofErr w:type="spellEnd"/>
      <w:r w:rsidRPr="00E2441F">
        <w:t>: Empowering personalized nutrition-oriented food recommender chatbots through an LLM-augmented framework</w:t>
      </w:r>
      <w:r>
        <w:t>’,</w:t>
      </w:r>
      <w:r w:rsidRPr="00E2441F">
        <w:t> </w:t>
      </w:r>
      <w:r w:rsidRPr="00E2441F">
        <w:rPr>
          <w:i/>
          <w:iCs/>
        </w:rPr>
        <w:t>Smart Health</w:t>
      </w:r>
      <w:r w:rsidRPr="00E2441F">
        <w:t>, 32, p.100465.</w:t>
      </w:r>
      <w:r>
        <w:t xml:space="preserve"> </w:t>
      </w:r>
      <w:hyperlink r:id="rId23" w:history="1">
        <w:r w:rsidRPr="00B20767">
          <w:rPr>
            <w:rStyle w:val="Hyperlink"/>
          </w:rPr>
          <w:t>https://www.sciencedirect.com/science/article/pii/S2352648324000217</w:t>
        </w:r>
      </w:hyperlink>
      <w:r>
        <w:t xml:space="preserve"> </w:t>
      </w:r>
    </w:p>
    <w:p w14:paraId="0BA4DE0F" w14:textId="1208E9B8" w:rsidR="004B64AD" w:rsidRDefault="004B64AD" w:rsidP="004B64AD">
      <w:pPr>
        <w:spacing w:before="240"/>
        <w:jc w:val="left"/>
      </w:pPr>
      <w:r w:rsidRPr="0079400B">
        <w:t>Yun, J.S., Jung, S.H., Shivakumar, M., Xiao, B., Khera, A.V., Won, H.H.</w:t>
      </w:r>
      <w:r w:rsidR="00D648DF">
        <w:t>,</w:t>
      </w:r>
      <w:r w:rsidRPr="0079400B">
        <w:t xml:space="preserve"> and Kim, D. </w:t>
      </w:r>
      <w:r>
        <w:t>(</w:t>
      </w:r>
      <w:r w:rsidRPr="0079400B">
        <w:t>2022</w:t>
      </w:r>
      <w:r>
        <w:t>)</w:t>
      </w:r>
      <w:r w:rsidR="00D648DF">
        <w:t>.</w:t>
      </w:r>
      <w:r w:rsidRPr="0079400B">
        <w:t xml:space="preserve"> Polygenic risk for type 2 diabetes, lifestyle, metabolic health, and cardiovascular disease: a prospective UK Biobank study. </w:t>
      </w:r>
      <w:r w:rsidRPr="0079400B">
        <w:rPr>
          <w:i/>
          <w:iCs/>
        </w:rPr>
        <w:t>Cardiovascular diabetology</w:t>
      </w:r>
      <w:r w:rsidRPr="0079400B">
        <w:t>, 21(1), p.131.</w:t>
      </w:r>
      <w:r>
        <w:t xml:space="preserve"> </w:t>
      </w:r>
      <w:hyperlink r:id="rId24" w:history="1">
        <w:r w:rsidRPr="00B20767">
          <w:rPr>
            <w:rStyle w:val="Hyperlink"/>
          </w:rPr>
          <w:t>https://link.springer.com/content/pdf/10.1186/s12933-022-01560-2.pdf</w:t>
        </w:r>
      </w:hyperlink>
      <w:r>
        <w:t xml:space="preserve"> </w:t>
      </w:r>
    </w:p>
    <w:p w14:paraId="5ADEB797" w14:textId="02B28985" w:rsidR="00464F81" w:rsidRPr="006825A4" w:rsidRDefault="00464F81">
      <w:pPr>
        <w:spacing w:line="259" w:lineRule="auto"/>
        <w:jc w:val="left"/>
        <w:rPr>
          <w:lang w:val="en-US"/>
        </w:rPr>
      </w:pPr>
    </w:p>
    <w:sectPr w:rsidR="00464F81" w:rsidRPr="006825A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50FBC" w14:textId="77777777" w:rsidR="007D12BB" w:rsidRDefault="007D12BB" w:rsidP="0076152B">
      <w:pPr>
        <w:spacing w:after="0" w:line="240" w:lineRule="auto"/>
      </w:pPr>
      <w:r>
        <w:separator/>
      </w:r>
    </w:p>
  </w:endnote>
  <w:endnote w:type="continuationSeparator" w:id="0">
    <w:p w14:paraId="231E2DCC" w14:textId="77777777" w:rsidR="007D12BB" w:rsidRDefault="007D12BB" w:rsidP="0076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3312660"/>
      <w:docPartObj>
        <w:docPartGallery w:val="Page Numbers (Bottom of Page)"/>
        <w:docPartUnique/>
      </w:docPartObj>
    </w:sdtPr>
    <w:sdtEndPr>
      <w:rPr>
        <w:noProof/>
      </w:rPr>
    </w:sdtEndPr>
    <w:sdtContent>
      <w:p w14:paraId="09259B6D" w14:textId="7581B250" w:rsidR="0076152B" w:rsidRDefault="007615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1E0149" w14:textId="77777777" w:rsidR="0076152B" w:rsidRDefault="00761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092C0" w14:textId="77777777" w:rsidR="007D12BB" w:rsidRDefault="007D12BB" w:rsidP="0076152B">
      <w:pPr>
        <w:spacing w:after="0" w:line="240" w:lineRule="auto"/>
      </w:pPr>
      <w:r>
        <w:separator/>
      </w:r>
    </w:p>
  </w:footnote>
  <w:footnote w:type="continuationSeparator" w:id="0">
    <w:p w14:paraId="2AD8658D" w14:textId="77777777" w:rsidR="007D12BB" w:rsidRDefault="007D12BB" w:rsidP="00761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4557"/>
    <w:multiLevelType w:val="hybridMultilevel"/>
    <w:tmpl w:val="9F46B2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CD6AA6"/>
    <w:multiLevelType w:val="hybridMultilevel"/>
    <w:tmpl w:val="84EE22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D3F04"/>
    <w:multiLevelType w:val="hybridMultilevel"/>
    <w:tmpl w:val="632024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4F551D"/>
    <w:multiLevelType w:val="hybridMultilevel"/>
    <w:tmpl w:val="118A1A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E7940"/>
    <w:multiLevelType w:val="hybridMultilevel"/>
    <w:tmpl w:val="B3B4A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6754A7"/>
    <w:multiLevelType w:val="hybridMultilevel"/>
    <w:tmpl w:val="8E4EB4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1CD4660"/>
    <w:multiLevelType w:val="hybridMultilevel"/>
    <w:tmpl w:val="0AE67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4A5708"/>
    <w:multiLevelType w:val="hybridMultilevel"/>
    <w:tmpl w:val="FBFEC914"/>
    <w:lvl w:ilvl="0" w:tplc="8116C56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A90908"/>
    <w:multiLevelType w:val="hybridMultilevel"/>
    <w:tmpl w:val="5B820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A7549"/>
    <w:multiLevelType w:val="hybridMultilevel"/>
    <w:tmpl w:val="960CF8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4191B5C"/>
    <w:multiLevelType w:val="hybridMultilevel"/>
    <w:tmpl w:val="B964E4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52B26A0"/>
    <w:multiLevelType w:val="hybridMultilevel"/>
    <w:tmpl w:val="19BEFB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9C64559"/>
    <w:multiLevelType w:val="hybridMultilevel"/>
    <w:tmpl w:val="2F8A39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B2B424B"/>
    <w:multiLevelType w:val="hybridMultilevel"/>
    <w:tmpl w:val="EB862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8F360F"/>
    <w:multiLevelType w:val="hybridMultilevel"/>
    <w:tmpl w:val="46160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AE7E6A"/>
    <w:multiLevelType w:val="hybridMultilevel"/>
    <w:tmpl w:val="00B472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6517CF7"/>
    <w:multiLevelType w:val="hybridMultilevel"/>
    <w:tmpl w:val="C8EEC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5E2BFE"/>
    <w:multiLevelType w:val="hybridMultilevel"/>
    <w:tmpl w:val="F48ADB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9B6F9E"/>
    <w:multiLevelType w:val="hybridMultilevel"/>
    <w:tmpl w:val="9A74D0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B51586"/>
    <w:multiLevelType w:val="hybridMultilevel"/>
    <w:tmpl w:val="D910C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28676270">
    <w:abstractNumId w:val="10"/>
  </w:num>
  <w:num w:numId="2" w16cid:durableId="102505179">
    <w:abstractNumId w:val="9"/>
  </w:num>
  <w:num w:numId="3" w16cid:durableId="11808518">
    <w:abstractNumId w:val="0"/>
  </w:num>
  <w:num w:numId="4" w16cid:durableId="620038748">
    <w:abstractNumId w:val="16"/>
  </w:num>
  <w:num w:numId="5" w16cid:durableId="168912852">
    <w:abstractNumId w:val="5"/>
  </w:num>
  <w:num w:numId="6" w16cid:durableId="1028722371">
    <w:abstractNumId w:val="19"/>
  </w:num>
  <w:num w:numId="7" w16cid:durableId="1909610036">
    <w:abstractNumId w:val="15"/>
  </w:num>
  <w:num w:numId="8" w16cid:durableId="1696345315">
    <w:abstractNumId w:val="1"/>
  </w:num>
  <w:num w:numId="9" w16cid:durableId="250043304">
    <w:abstractNumId w:val="13"/>
  </w:num>
  <w:num w:numId="10" w16cid:durableId="549147901">
    <w:abstractNumId w:val="2"/>
  </w:num>
  <w:num w:numId="11" w16cid:durableId="2025356451">
    <w:abstractNumId w:val="17"/>
  </w:num>
  <w:num w:numId="12" w16cid:durableId="1170028326">
    <w:abstractNumId w:val="18"/>
  </w:num>
  <w:num w:numId="13" w16cid:durableId="1332100875">
    <w:abstractNumId w:val="4"/>
  </w:num>
  <w:num w:numId="14" w16cid:durableId="1341083752">
    <w:abstractNumId w:val="11"/>
  </w:num>
  <w:num w:numId="15" w16cid:durableId="544491122">
    <w:abstractNumId w:val="12"/>
  </w:num>
  <w:num w:numId="16" w16cid:durableId="559824387">
    <w:abstractNumId w:val="3"/>
  </w:num>
  <w:num w:numId="17" w16cid:durableId="955916074">
    <w:abstractNumId w:val="7"/>
  </w:num>
  <w:num w:numId="18" w16cid:durableId="101071630">
    <w:abstractNumId w:val="8"/>
  </w:num>
  <w:num w:numId="19" w16cid:durableId="1137651693">
    <w:abstractNumId w:val="14"/>
  </w:num>
  <w:num w:numId="20" w16cid:durableId="152759584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A3"/>
    <w:rsid w:val="000615A9"/>
    <w:rsid w:val="00151C0B"/>
    <w:rsid w:val="001D767E"/>
    <w:rsid w:val="00234DC3"/>
    <w:rsid w:val="00235F56"/>
    <w:rsid w:val="002D361C"/>
    <w:rsid w:val="002E0587"/>
    <w:rsid w:val="00404DD5"/>
    <w:rsid w:val="00422096"/>
    <w:rsid w:val="00464F81"/>
    <w:rsid w:val="004B64AD"/>
    <w:rsid w:val="004F5E5C"/>
    <w:rsid w:val="005333D1"/>
    <w:rsid w:val="00552FA8"/>
    <w:rsid w:val="005969C5"/>
    <w:rsid w:val="00610512"/>
    <w:rsid w:val="00622B8E"/>
    <w:rsid w:val="006825A4"/>
    <w:rsid w:val="0076152B"/>
    <w:rsid w:val="00787A82"/>
    <w:rsid w:val="00797314"/>
    <w:rsid w:val="007D12BB"/>
    <w:rsid w:val="008329B1"/>
    <w:rsid w:val="00843749"/>
    <w:rsid w:val="00845F0A"/>
    <w:rsid w:val="008544B7"/>
    <w:rsid w:val="008D25DE"/>
    <w:rsid w:val="009733B3"/>
    <w:rsid w:val="009C1346"/>
    <w:rsid w:val="009D78A3"/>
    <w:rsid w:val="00A86194"/>
    <w:rsid w:val="00AF3E59"/>
    <w:rsid w:val="00B247A3"/>
    <w:rsid w:val="00B35C12"/>
    <w:rsid w:val="00B42BD6"/>
    <w:rsid w:val="00BE34CE"/>
    <w:rsid w:val="00C12F84"/>
    <w:rsid w:val="00CA0AF7"/>
    <w:rsid w:val="00CC3A0E"/>
    <w:rsid w:val="00D648DF"/>
    <w:rsid w:val="00D72F2A"/>
    <w:rsid w:val="00DB16A2"/>
    <w:rsid w:val="00DC310D"/>
    <w:rsid w:val="00E2441F"/>
    <w:rsid w:val="00EA6B69"/>
    <w:rsid w:val="00F210E3"/>
    <w:rsid w:val="00F409E8"/>
    <w:rsid w:val="00F7353C"/>
    <w:rsid w:val="00F814A8"/>
    <w:rsid w:val="00FB4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BF209"/>
  <w15:chartTrackingRefBased/>
  <w15:docId w15:val="{5D47F58A-F7F7-4B33-A5E6-58F8AC78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BD6"/>
    <w:pPr>
      <w:spacing w:line="36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DB16A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8329B1"/>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B42BD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D78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D78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D78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D78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D78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D78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6A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329B1"/>
    <w:rPr>
      <w:rFonts w:ascii="Times New Roman" w:eastAsiaTheme="majorEastAsia" w:hAnsi="Times New Roman" w:cstheme="majorBidi"/>
      <w:b/>
      <w:sz w:val="26"/>
      <w:szCs w:val="26"/>
      <w:lang w:val="en-GB"/>
    </w:rPr>
  </w:style>
  <w:style w:type="paragraph" w:styleId="Title">
    <w:name w:val="Title"/>
    <w:basedOn w:val="Normal"/>
    <w:next w:val="Normal"/>
    <w:link w:val="TitleChar"/>
    <w:autoRedefine/>
    <w:uiPriority w:val="10"/>
    <w:qFormat/>
    <w:rsid w:val="00622B8E"/>
    <w:pPr>
      <w:spacing w:after="0"/>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622B8E"/>
    <w:rPr>
      <w:rFonts w:ascii="Times New Roman" w:eastAsiaTheme="majorEastAsia" w:hAnsi="Times New Roman" w:cstheme="majorBidi"/>
      <w:b/>
      <w:spacing w:val="-10"/>
      <w:kern w:val="28"/>
      <w:sz w:val="52"/>
      <w:szCs w:val="56"/>
    </w:rPr>
  </w:style>
  <w:style w:type="character" w:customStyle="1" w:styleId="Heading3Char">
    <w:name w:val="Heading 3 Char"/>
    <w:basedOn w:val="DefaultParagraphFont"/>
    <w:link w:val="Heading3"/>
    <w:uiPriority w:val="9"/>
    <w:semiHidden/>
    <w:rsid w:val="00B42BD6"/>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422096"/>
    <w:pPr>
      <w:jc w:val="left"/>
      <w:outlineLvl w:val="9"/>
    </w:pPr>
    <w:rPr>
      <w:b w:val="0"/>
      <w:kern w:val="0"/>
      <w:sz w:val="32"/>
      <w:lang w:val="en-US"/>
      <w14:ligatures w14:val="none"/>
    </w:rPr>
  </w:style>
  <w:style w:type="character" w:customStyle="1" w:styleId="Heading4Char">
    <w:name w:val="Heading 4 Char"/>
    <w:basedOn w:val="DefaultParagraphFont"/>
    <w:link w:val="Heading4"/>
    <w:uiPriority w:val="9"/>
    <w:semiHidden/>
    <w:rsid w:val="009D78A3"/>
    <w:rPr>
      <w:rFonts w:eastAsiaTheme="majorEastAsia" w:cstheme="majorBidi"/>
      <w:i/>
      <w:iCs/>
      <w:color w:val="0F4761" w:themeColor="accent1" w:themeShade="BF"/>
      <w:sz w:val="24"/>
      <w:lang w:val="en-GB"/>
    </w:rPr>
  </w:style>
  <w:style w:type="character" w:customStyle="1" w:styleId="Heading5Char">
    <w:name w:val="Heading 5 Char"/>
    <w:basedOn w:val="DefaultParagraphFont"/>
    <w:link w:val="Heading5"/>
    <w:uiPriority w:val="9"/>
    <w:semiHidden/>
    <w:rsid w:val="009D78A3"/>
    <w:rPr>
      <w:rFonts w:eastAsiaTheme="majorEastAsia" w:cstheme="majorBidi"/>
      <w:color w:val="0F4761" w:themeColor="accent1" w:themeShade="BF"/>
      <w:sz w:val="24"/>
      <w:lang w:val="en-GB"/>
    </w:rPr>
  </w:style>
  <w:style w:type="character" w:customStyle="1" w:styleId="Heading6Char">
    <w:name w:val="Heading 6 Char"/>
    <w:basedOn w:val="DefaultParagraphFont"/>
    <w:link w:val="Heading6"/>
    <w:uiPriority w:val="9"/>
    <w:semiHidden/>
    <w:rsid w:val="009D78A3"/>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9D78A3"/>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9D78A3"/>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9D78A3"/>
    <w:rPr>
      <w:rFonts w:eastAsiaTheme="majorEastAsia" w:cstheme="majorBidi"/>
      <w:color w:val="272727" w:themeColor="text1" w:themeTint="D8"/>
      <w:sz w:val="24"/>
      <w:lang w:val="en-GB"/>
    </w:rPr>
  </w:style>
  <w:style w:type="paragraph" w:styleId="Subtitle">
    <w:name w:val="Subtitle"/>
    <w:basedOn w:val="Normal"/>
    <w:next w:val="Normal"/>
    <w:link w:val="SubtitleChar"/>
    <w:uiPriority w:val="11"/>
    <w:qFormat/>
    <w:rsid w:val="009D78A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8A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D78A3"/>
    <w:pPr>
      <w:spacing w:before="160"/>
      <w:jc w:val="center"/>
    </w:pPr>
    <w:rPr>
      <w:i/>
      <w:iCs/>
      <w:color w:val="404040" w:themeColor="text1" w:themeTint="BF"/>
    </w:rPr>
  </w:style>
  <w:style w:type="character" w:customStyle="1" w:styleId="QuoteChar">
    <w:name w:val="Quote Char"/>
    <w:basedOn w:val="DefaultParagraphFont"/>
    <w:link w:val="Quote"/>
    <w:uiPriority w:val="29"/>
    <w:rsid w:val="009D78A3"/>
    <w:rPr>
      <w:rFonts w:ascii="Times New Roman" w:hAnsi="Times New Roman"/>
      <w:i/>
      <w:iCs/>
      <w:color w:val="404040" w:themeColor="text1" w:themeTint="BF"/>
      <w:sz w:val="24"/>
      <w:lang w:val="en-GB"/>
    </w:rPr>
  </w:style>
  <w:style w:type="paragraph" w:styleId="ListParagraph">
    <w:name w:val="List Paragraph"/>
    <w:basedOn w:val="Normal"/>
    <w:uiPriority w:val="34"/>
    <w:qFormat/>
    <w:rsid w:val="009D78A3"/>
    <w:pPr>
      <w:ind w:left="720"/>
      <w:contextualSpacing/>
    </w:pPr>
  </w:style>
  <w:style w:type="character" w:styleId="IntenseEmphasis">
    <w:name w:val="Intense Emphasis"/>
    <w:basedOn w:val="DefaultParagraphFont"/>
    <w:uiPriority w:val="21"/>
    <w:qFormat/>
    <w:rsid w:val="009D78A3"/>
    <w:rPr>
      <w:i/>
      <w:iCs/>
      <w:color w:val="0F4761" w:themeColor="accent1" w:themeShade="BF"/>
    </w:rPr>
  </w:style>
  <w:style w:type="paragraph" w:styleId="IntenseQuote">
    <w:name w:val="Intense Quote"/>
    <w:basedOn w:val="Normal"/>
    <w:next w:val="Normal"/>
    <w:link w:val="IntenseQuoteChar"/>
    <w:uiPriority w:val="30"/>
    <w:qFormat/>
    <w:rsid w:val="009D7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8A3"/>
    <w:rPr>
      <w:rFonts w:ascii="Times New Roman" w:hAnsi="Times New Roman"/>
      <w:i/>
      <w:iCs/>
      <w:color w:val="0F4761" w:themeColor="accent1" w:themeShade="BF"/>
      <w:sz w:val="24"/>
      <w:lang w:val="en-GB"/>
    </w:rPr>
  </w:style>
  <w:style w:type="character" w:styleId="IntenseReference">
    <w:name w:val="Intense Reference"/>
    <w:basedOn w:val="DefaultParagraphFont"/>
    <w:uiPriority w:val="32"/>
    <w:qFormat/>
    <w:rsid w:val="009D78A3"/>
    <w:rPr>
      <w:b/>
      <w:bCs/>
      <w:smallCaps/>
      <w:color w:val="0F4761" w:themeColor="accent1" w:themeShade="BF"/>
      <w:spacing w:val="5"/>
    </w:rPr>
  </w:style>
  <w:style w:type="table" w:styleId="TableGrid">
    <w:name w:val="Table Grid"/>
    <w:basedOn w:val="TableNormal"/>
    <w:uiPriority w:val="39"/>
    <w:rsid w:val="0006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52B"/>
    <w:rPr>
      <w:color w:val="467886" w:themeColor="hyperlink"/>
      <w:u w:val="single"/>
    </w:rPr>
  </w:style>
  <w:style w:type="paragraph" w:styleId="Header">
    <w:name w:val="header"/>
    <w:basedOn w:val="Normal"/>
    <w:link w:val="HeaderChar"/>
    <w:uiPriority w:val="99"/>
    <w:unhideWhenUsed/>
    <w:rsid w:val="00761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52B"/>
    <w:rPr>
      <w:rFonts w:ascii="Times New Roman" w:hAnsi="Times New Roman"/>
      <w:sz w:val="24"/>
      <w:lang w:val="en-GB"/>
    </w:rPr>
  </w:style>
  <w:style w:type="paragraph" w:styleId="Footer">
    <w:name w:val="footer"/>
    <w:basedOn w:val="Normal"/>
    <w:link w:val="FooterChar"/>
    <w:uiPriority w:val="99"/>
    <w:unhideWhenUsed/>
    <w:rsid w:val="00761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52B"/>
    <w:rPr>
      <w:rFonts w:ascii="Times New Roman" w:hAnsi="Times New Roman"/>
      <w:sz w:val="24"/>
      <w:lang w:val="en-GB"/>
    </w:rPr>
  </w:style>
  <w:style w:type="paragraph" w:styleId="TOC1">
    <w:name w:val="toc 1"/>
    <w:basedOn w:val="Normal"/>
    <w:next w:val="Normal"/>
    <w:autoRedefine/>
    <w:uiPriority w:val="39"/>
    <w:unhideWhenUsed/>
    <w:rsid w:val="0076152B"/>
    <w:pPr>
      <w:spacing w:after="100"/>
    </w:pPr>
  </w:style>
  <w:style w:type="paragraph" w:styleId="TOC2">
    <w:name w:val="toc 2"/>
    <w:basedOn w:val="Normal"/>
    <w:next w:val="Normal"/>
    <w:autoRedefine/>
    <w:uiPriority w:val="39"/>
    <w:unhideWhenUsed/>
    <w:rsid w:val="0076152B"/>
    <w:pPr>
      <w:spacing w:after="100"/>
      <w:ind w:left="240"/>
    </w:pPr>
  </w:style>
  <w:style w:type="paragraph" w:styleId="Caption">
    <w:name w:val="caption"/>
    <w:basedOn w:val="Normal"/>
    <w:next w:val="Normal"/>
    <w:uiPriority w:val="35"/>
    <w:unhideWhenUsed/>
    <w:qFormat/>
    <w:rsid w:val="00CA0AF7"/>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E2441F"/>
    <w:rPr>
      <w:color w:val="605E5C"/>
      <w:shd w:val="clear" w:color="auto" w:fill="E1DFDD"/>
    </w:rPr>
  </w:style>
  <w:style w:type="character" w:styleId="Strong">
    <w:name w:val="Strong"/>
    <w:basedOn w:val="DefaultParagraphFont"/>
    <w:uiPriority w:val="22"/>
    <w:qFormat/>
    <w:rsid w:val="00D648DF"/>
    <w:rPr>
      <w:b/>
      <w:bCs/>
    </w:rPr>
  </w:style>
  <w:style w:type="paragraph" w:styleId="NormalWeb">
    <w:name w:val="Normal (Web)"/>
    <w:basedOn w:val="Normal"/>
    <w:uiPriority w:val="99"/>
    <w:semiHidden/>
    <w:unhideWhenUsed/>
    <w:rsid w:val="00D648DF"/>
    <w:pPr>
      <w:spacing w:before="100" w:beforeAutospacing="1" w:after="100" w:afterAutospacing="1" w:line="240" w:lineRule="auto"/>
      <w:jc w:val="left"/>
    </w:pPr>
    <w:rPr>
      <w:rFonts w:eastAsia="Times New Roman" w:cs="Times New Roman"/>
      <w:kern w:val="0"/>
      <w:szCs w:val="24"/>
      <w:lang w:val="en-US"/>
      <w14:ligatures w14:val="none"/>
    </w:rPr>
  </w:style>
  <w:style w:type="table" w:styleId="TableGridLight">
    <w:name w:val="Grid Table Light"/>
    <w:basedOn w:val="TableNormal"/>
    <w:uiPriority w:val="40"/>
    <w:rsid w:val="00D648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648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D648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61656">
      <w:bodyDiv w:val="1"/>
      <w:marLeft w:val="0"/>
      <w:marRight w:val="0"/>
      <w:marTop w:val="0"/>
      <w:marBottom w:val="0"/>
      <w:divBdr>
        <w:top w:val="none" w:sz="0" w:space="0" w:color="auto"/>
        <w:left w:val="none" w:sz="0" w:space="0" w:color="auto"/>
        <w:bottom w:val="none" w:sz="0" w:space="0" w:color="auto"/>
        <w:right w:val="none" w:sz="0" w:space="0" w:color="auto"/>
      </w:divBdr>
    </w:div>
    <w:div w:id="168912071">
      <w:bodyDiv w:val="1"/>
      <w:marLeft w:val="0"/>
      <w:marRight w:val="0"/>
      <w:marTop w:val="0"/>
      <w:marBottom w:val="0"/>
      <w:divBdr>
        <w:top w:val="none" w:sz="0" w:space="0" w:color="auto"/>
        <w:left w:val="none" w:sz="0" w:space="0" w:color="auto"/>
        <w:bottom w:val="none" w:sz="0" w:space="0" w:color="auto"/>
        <w:right w:val="none" w:sz="0" w:space="0" w:color="auto"/>
      </w:divBdr>
    </w:div>
    <w:div w:id="358967536">
      <w:bodyDiv w:val="1"/>
      <w:marLeft w:val="0"/>
      <w:marRight w:val="0"/>
      <w:marTop w:val="0"/>
      <w:marBottom w:val="0"/>
      <w:divBdr>
        <w:top w:val="none" w:sz="0" w:space="0" w:color="auto"/>
        <w:left w:val="none" w:sz="0" w:space="0" w:color="auto"/>
        <w:bottom w:val="none" w:sz="0" w:space="0" w:color="auto"/>
        <w:right w:val="none" w:sz="0" w:space="0" w:color="auto"/>
      </w:divBdr>
    </w:div>
    <w:div w:id="391275412">
      <w:bodyDiv w:val="1"/>
      <w:marLeft w:val="0"/>
      <w:marRight w:val="0"/>
      <w:marTop w:val="0"/>
      <w:marBottom w:val="0"/>
      <w:divBdr>
        <w:top w:val="none" w:sz="0" w:space="0" w:color="auto"/>
        <w:left w:val="none" w:sz="0" w:space="0" w:color="auto"/>
        <w:bottom w:val="none" w:sz="0" w:space="0" w:color="auto"/>
        <w:right w:val="none" w:sz="0" w:space="0" w:color="auto"/>
      </w:divBdr>
    </w:div>
    <w:div w:id="555236240">
      <w:bodyDiv w:val="1"/>
      <w:marLeft w:val="0"/>
      <w:marRight w:val="0"/>
      <w:marTop w:val="0"/>
      <w:marBottom w:val="0"/>
      <w:divBdr>
        <w:top w:val="none" w:sz="0" w:space="0" w:color="auto"/>
        <w:left w:val="none" w:sz="0" w:space="0" w:color="auto"/>
        <w:bottom w:val="none" w:sz="0" w:space="0" w:color="auto"/>
        <w:right w:val="none" w:sz="0" w:space="0" w:color="auto"/>
      </w:divBdr>
    </w:div>
    <w:div w:id="874854311">
      <w:bodyDiv w:val="1"/>
      <w:marLeft w:val="0"/>
      <w:marRight w:val="0"/>
      <w:marTop w:val="0"/>
      <w:marBottom w:val="0"/>
      <w:divBdr>
        <w:top w:val="none" w:sz="0" w:space="0" w:color="auto"/>
        <w:left w:val="none" w:sz="0" w:space="0" w:color="auto"/>
        <w:bottom w:val="none" w:sz="0" w:space="0" w:color="auto"/>
        <w:right w:val="none" w:sz="0" w:space="0" w:color="auto"/>
      </w:divBdr>
      <w:divsChild>
        <w:div w:id="1514606545">
          <w:marLeft w:val="0"/>
          <w:marRight w:val="0"/>
          <w:marTop w:val="0"/>
          <w:marBottom w:val="0"/>
          <w:divBdr>
            <w:top w:val="none" w:sz="0" w:space="0" w:color="auto"/>
            <w:left w:val="none" w:sz="0" w:space="0" w:color="auto"/>
            <w:bottom w:val="none" w:sz="0" w:space="0" w:color="auto"/>
            <w:right w:val="none" w:sz="0" w:space="0" w:color="auto"/>
          </w:divBdr>
          <w:divsChild>
            <w:div w:id="323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338">
      <w:bodyDiv w:val="1"/>
      <w:marLeft w:val="0"/>
      <w:marRight w:val="0"/>
      <w:marTop w:val="0"/>
      <w:marBottom w:val="0"/>
      <w:divBdr>
        <w:top w:val="none" w:sz="0" w:space="0" w:color="auto"/>
        <w:left w:val="none" w:sz="0" w:space="0" w:color="auto"/>
        <w:bottom w:val="none" w:sz="0" w:space="0" w:color="auto"/>
        <w:right w:val="none" w:sz="0" w:space="0" w:color="auto"/>
      </w:divBdr>
    </w:div>
    <w:div w:id="875778105">
      <w:bodyDiv w:val="1"/>
      <w:marLeft w:val="0"/>
      <w:marRight w:val="0"/>
      <w:marTop w:val="0"/>
      <w:marBottom w:val="0"/>
      <w:divBdr>
        <w:top w:val="none" w:sz="0" w:space="0" w:color="auto"/>
        <w:left w:val="none" w:sz="0" w:space="0" w:color="auto"/>
        <w:bottom w:val="none" w:sz="0" w:space="0" w:color="auto"/>
        <w:right w:val="none" w:sz="0" w:space="0" w:color="auto"/>
      </w:divBdr>
      <w:divsChild>
        <w:div w:id="1788700664">
          <w:marLeft w:val="0"/>
          <w:marRight w:val="0"/>
          <w:marTop w:val="0"/>
          <w:marBottom w:val="0"/>
          <w:divBdr>
            <w:top w:val="none" w:sz="0" w:space="0" w:color="auto"/>
            <w:left w:val="none" w:sz="0" w:space="0" w:color="auto"/>
            <w:bottom w:val="none" w:sz="0" w:space="0" w:color="auto"/>
            <w:right w:val="none" w:sz="0" w:space="0" w:color="auto"/>
          </w:divBdr>
          <w:divsChild>
            <w:div w:id="9017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594">
      <w:bodyDiv w:val="1"/>
      <w:marLeft w:val="0"/>
      <w:marRight w:val="0"/>
      <w:marTop w:val="0"/>
      <w:marBottom w:val="0"/>
      <w:divBdr>
        <w:top w:val="none" w:sz="0" w:space="0" w:color="auto"/>
        <w:left w:val="none" w:sz="0" w:space="0" w:color="auto"/>
        <w:bottom w:val="none" w:sz="0" w:space="0" w:color="auto"/>
        <w:right w:val="none" w:sz="0" w:space="0" w:color="auto"/>
      </w:divBdr>
    </w:div>
    <w:div w:id="984432407">
      <w:bodyDiv w:val="1"/>
      <w:marLeft w:val="0"/>
      <w:marRight w:val="0"/>
      <w:marTop w:val="0"/>
      <w:marBottom w:val="0"/>
      <w:divBdr>
        <w:top w:val="none" w:sz="0" w:space="0" w:color="auto"/>
        <w:left w:val="none" w:sz="0" w:space="0" w:color="auto"/>
        <w:bottom w:val="none" w:sz="0" w:space="0" w:color="auto"/>
        <w:right w:val="none" w:sz="0" w:space="0" w:color="auto"/>
      </w:divBdr>
    </w:div>
    <w:div w:id="1152212821">
      <w:bodyDiv w:val="1"/>
      <w:marLeft w:val="0"/>
      <w:marRight w:val="0"/>
      <w:marTop w:val="0"/>
      <w:marBottom w:val="0"/>
      <w:divBdr>
        <w:top w:val="none" w:sz="0" w:space="0" w:color="auto"/>
        <w:left w:val="none" w:sz="0" w:space="0" w:color="auto"/>
        <w:bottom w:val="none" w:sz="0" w:space="0" w:color="auto"/>
        <w:right w:val="none" w:sz="0" w:space="0" w:color="auto"/>
      </w:divBdr>
    </w:div>
    <w:div w:id="1401169445">
      <w:bodyDiv w:val="1"/>
      <w:marLeft w:val="0"/>
      <w:marRight w:val="0"/>
      <w:marTop w:val="0"/>
      <w:marBottom w:val="0"/>
      <w:divBdr>
        <w:top w:val="none" w:sz="0" w:space="0" w:color="auto"/>
        <w:left w:val="none" w:sz="0" w:space="0" w:color="auto"/>
        <w:bottom w:val="none" w:sz="0" w:space="0" w:color="auto"/>
        <w:right w:val="none" w:sz="0" w:space="0" w:color="auto"/>
      </w:divBdr>
    </w:div>
    <w:div w:id="1453209007">
      <w:bodyDiv w:val="1"/>
      <w:marLeft w:val="0"/>
      <w:marRight w:val="0"/>
      <w:marTop w:val="0"/>
      <w:marBottom w:val="0"/>
      <w:divBdr>
        <w:top w:val="none" w:sz="0" w:space="0" w:color="auto"/>
        <w:left w:val="none" w:sz="0" w:space="0" w:color="auto"/>
        <w:bottom w:val="none" w:sz="0" w:space="0" w:color="auto"/>
        <w:right w:val="none" w:sz="0" w:space="0" w:color="auto"/>
      </w:divBdr>
    </w:div>
    <w:div w:id="14848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1424-8220/22/19/7268" TargetMode="External"/><Relationship Id="rId18" Type="http://schemas.openxmlformats.org/officeDocument/2006/relationships/hyperlink" Target="https://www.mdpi.com/2673-4540/3/1/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content/pdf/10.1186/s12916-024-03349-4.pdf" TargetMode="External"/><Relationship Id="rId7" Type="http://schemas.openxmlformats.org/officeDocument/2006/relationships/endnotes" Target="endnotes.xml"/><Relationship Id="rId12" Type="http://schemas.openxmlformats.org/officeDocument/2006/relationships/hyperlink" Target="https://www.mdpi.com/2072-6643/17/1/190" TargetMode="External"/><Relationship Id="rId17" Type="http://schemas.openxmlformats.org/officeDocument/2006/relationships/hyperlink" Target="https://papers.ssrn.com/sol3/Delivery.cfm?abstractid=522645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pdf/2411.02670" TargetMode="External"/><Relationship Id="rId20" Type="http://schemas.openxmlformats.org/officeDocument/2006/relationships/hyperlink" Target="https://www.mdpi.com/2075-4418/12/12/31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1996-1073/18/12/3002" TargetMode="External"/><Relationship Id="rId24" Type="http://schemas.openxmlformats.org/officeDocument/2006/relationships/hyperlink" Target="https://link.springer.com/content/pdf/10.1186/s12933-022-01560-2.pdf" TargetMode="External"/><Relationship Id="rId5" Type="http://schemas.openxmlformats.org/officeDocument/2006/relationships/webSettings" Target="webSettings.xml"/><Relationship Id="rId15" Type="http://schemas.openxmlformats.org/officeDocument/2006/relationships/hyperlink" Target="https://www.frontiersin.org/articles/10.3389/fendo.2021.713592/pdf" TargetMode="External"/><Relationship Id="rId23" Type="http://schemas.openxmlformats.org/officeDocument/2006/relationships/hyperlink" Target="https://www.sciencedirect.com/science/article/pii/S2352648324000217" TargetMode="External"/><Relationship Id="rId10" Type="http://schemas.openxmlformats.org/officeDocument/2006/relationships/hyperlink" Target="https://publisher.uthm.edu.my/ojs/index.php/jscdm/article/download/8032/4199" TargetMode="External"/><Relationship Id="rId19" Type="http://schemas.openxmlformats.org/officeDocument/2006/relationships/hyperlink" Target="https://www.cambridge.org/core/services/aop-cambridge-core/content/view/2F1211DAA712C79FECD8B7CEA84D6D08/S0029665123003038a.pdf/utilising_the_precision_nutrition_toolkit_in_the_path_towards_precision_medicine.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frontiersin.org/journals/microbiology/articles/10.3389/fmicb.2021.746297/pdf" TargetMode="External"/><Relationship Id="rId22" Type="http://schemas.openxmlformats.org/officeDocument/2006/relationships/hyperlink" Target="https://www.sciencedirect.com/science/article/pii/S095741742401753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55479-9079-4A0D-B88B-6251A0D2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Raj Ritesh Agrawal [Student-PECS]</cp:lastModifiedBy>
  <cp:revision>21</cp:revision>
  <dcterms:created xsi:type="dcterms:W3CDTF">2025-07-02T04:48:00Z</dcterms:created>
  <dcterms:modified xsi:type="dcterms:W3CDTF">2025-07-13T20:08:00Z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bda9e170-df76-4389-b665-ab82341be0e2</vt:lpwstr>
  </property>
</Properties>
</file>