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Microsoft Windows, commonly referred to as Windows, is a group of several proprietary graphical operating system families, all of which are developed and marketed by Microsoft. Each family caters to a certain sector of the computing industry. Active Microsoft Windows families include Windows NT and Windows IoT; these may encompass subfamilies, (e.g. Windows Server or Windows Embedded Compact) (Windows CE). Defunct Microsoft Windows families include Windows 9x, Windows Mobile and Windows Phone.</w:t>
      </w:r>
    </w:p>
    <w:p>
      <w:pPr>
        <w:pStyle w:val="BodyText"/>
      </w:pPr>
      <w:r>
        <w:t xml:space="preserve">Microsoft introduced an operating environment named Windows on November 20, 1985, as a graphical operating system shell for MS-DOS in response to the growing interest in graphical user interfaces (GUIs).[5] Microsoft Windows came to dominate the world’s personal computer (PC) market with over 90% market share, overtaking Mac OS, which had been introduced in 1984.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2022-05-15T14:13:44Z</dcterms:created>
  <dcterms:modified xsi:type="dcterms:W3CDTF">2022-05-15T14:13:44Z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