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81" w:rsidRPr="00BA76DB" w:rsidRDefault="001E5781" w:rsidP="001E5781">
      <w:pPr>
        <w:spacing w:after="240" w:line="240" w:lineRule="auto"/>
        <w:rPr>
          <w:rFonts w:ascii="Times New Roman" w:eastAsia="Times New Roman" w:hAnsi="Times New Roman" w:cs="Times New Roman"/>
          <w:sz w:val="24"/>
          <w:szCs w:val="24"/>
          <w:lang w:eastAsia="fr-FR"/>
        </w:rPr>
      </w:pPr>
      <w:r w:rsidRPr="00BA76DB">
        <w:rPr>
          <w:rFonts w:ascii="Times New Roman" w:eastAsia="Times New Roman" w:hAnsi="Times New Roman" w:cs="Times New Roman"/>
          <w:b/>
          <w:bCs/>
          <w:color w:val="000000"/>
          <w:sz w:val="28"/>
          <w:szCs w:val="28"/>
          <w:lang w:eastAsia="fr-FR"/>
        </w:rPr>
        <w:t>3.</w:t>
      </w:r>
      <w:r w:rsidRPr="00BA76DB">
        <w:rPr>
          <w:rFonts w:ascii="Times New Roman" w:eastAsia="Times New Roman" w:hAnsi="Times New Roman" w:cs="Times New Roman"/>
          <w:color w:val="000000"/>
          <w:sz w:val="14"/>
          <w:szCs w:val="14"/>
          <w:lang w:eastAsia="fr-FR"/>
        </w:rPr>
        <w:t xml:space="preserve">  </w:t>
      </w:r>
      <w:r w:rsidRPr="00BA76DB">
        <w:rPr>
          <w:rFonts w:ascii="Arial" w:eastAsia="Times New Roman" w:hAnsi="Arial" w:cs="Arial"/>
          <w:b/>
          <w:bCs/>
          <w:color w:val="000000"/>
          <w:sz w:val="28"/>
          <w:szCs w:val="28"/>
          <w:u w:val="single"/>
          <w:lang w:eastAsia="fr-FR"/>
        </w:rPr>
        <w:t>Dépôt et Retrait d’actifs auprès d’un tiers</w:t>
      </w:r>
    </w:p>
    <w:p w:rsidR="001E5781" w:rsidRPr="00975DDD" w:rsidRDefault="001E5781" w:rsidP="001E5781">
      <w:pPr>
        <w:spacing w:after="0" w:line="240" w:lineRule="auto"/>
        <w:ind w:left="1700"/>
        <w:jc w:val="both"/>
        <w:rPr>
          <w:rFonts w:ascii="Times New Roman" w:eastAsia="Times New Roman" w:hAnsi="Times New Roman" w:cs="Times New Roman"/>
          <w:sz w:val="16"/>
          <w:szCs w:val="16"/>
          <w:lang w:eastAsia="fr-FR"/>
        </w:rPr>
      </w:pPr>
      <w:r w:rsidRPr="00975DDD">
        <w:rPr>
          <w:rFonts w:ascii="Times New Roman" w:eastAsia="Times New Roman" w:hAnsi="Times New Roman" w:cs="Times New Roman"/>
          <w:color w:val="000000"/>
          <w:sz w:val="16"/>
          <w:szCs w:val="16"/>
          <w:lang w:eastAsia="fr-FR"/>
        </w:rPr>
        <w:t> </w:t>
      </w:r>
    </w:p>
    <w:p w:rsidR="001E5781" w:rsidRPr="00BA76DB" w:rsidRDefault="001E5781" w:rsidP="001E5781">
      <w:pPr>
        <w:spacing w:after="0" w:line="240" w:lineRule="auto"/>
        <w:ind w:left="700"/>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b/>
          <w:bCs/>
          <w:color w:val="000000"/>
          <w:sz w:val="24"/>
          <w:szCs w:val="24"/>
          <w:lang w:eastAsia="fr-FR"/>
        </w:rPr>
        <w:t xml:space="preserve">3.1. </w:t>
      </w:r>
      <w:r w:rsidRPr="00BA76DB">
        <w:rPr>
          <w:rFonts w:ascii="Arial" w:eastAsia="Times New Roman" w:hAnsi="Arial" w:cs="Arial"/>
          <w:b/>
          <w:bCs/>
          <w:color w:val="000000"/>
          <w:sz w:val="24"/>
          <w:szCs w:val="24"/>
          <w:u w:val="single"/>
          <w:lang w:eastAsia="fr-FR"/>
        </w:rPr>
        <w:t>Dépôt d’actifs auprès d’un tiers</w:t>
      </w: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b/>
          <w:bCs/>
          <w:color w:val="000000"/>
          <w:lang w:eastAsia="fr-FR"/>
        </w:rPr>
        <w:t> </w:t>
      </w: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Si un membre X veut faire un dépôt d’actifs auprès d’un tiers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numPr>
          <w:ilvl w:val="0"/>
          <w:numId w:val="1"/>
        </w:numPr>
        <w:tabs>
          <w:tab w:val="clear" w:pos="720"/>
        </w:tabs>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Il clique sur le bouton “Dépôt” (</w:t>
      </w:r>
      <w:proofErr w:type="spellStart"/>
      <w:r w:rsidRPr="00BA76DB">
        <w:rPr>
          <w:rFonts w:ascii="Arial" w:eastAsia="Times New Roman" w:hAnsi="Arial" w:cs="Arial"/>
          <w:color w:val="000000"/>
          <w:sz w:val="20"/>
          <w:szCs w:val="20"/>
          <w:lang w:eastAsia="fr-FR"/>
        </w:rPr>
        <w:t>sidebar</w:t>
      </w:r>
      <w:proofErr w:type="spellEnd"/>
      <w:r w:rsidRPr="00BA76DB">
        <w:rPr>
          <w:rFonts w:ascii="Arial" w:eastAsia="Times New Roman" w:hAnsi="Arial" w:cs="Arial"/>
          <w:color w:val="000000"/>
          <w:sz w:val="20"/>
          <w:szCs w:val="20"/>
          <w:lang w:eastAsia="fr-FR"/>
        </w:rPr>
        <w:t>) qui l’envoie sur un formulaire contenant les champs suivants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ID Transaction (généré automatiquement)</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Intitulé transaction (DÉPÔT)</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Site d’origine : champ combo sur lequel il peut choisir un de ses sites (s’il n’a qu’un seul site, ce doit être le site principal enregistré lors de l’inscription)</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Nom du produit parmi ses produits dans le site sélectionné (avec option de recherche, puisqu'il peut y avoir plus d'une centaine de produits par exemple)</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Quantité (qui doit être inférieure ou égale à la quantité disponible pour ce produit sélectionné)</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Nom du membre Y et son N° membre : c’est le membre destinataire à qui il va faire son dépôt</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Site du membre Y destinataire (à sélectionner dans un combo contenant tous les sites du membre Y)</w:t>
      </w:r>
    </w:p>
    <w:p w:rsidR="001E5781" w:rsidRPr="00BA76DB" w:rsidRDefault="001E5781" w:rsidP="001E5781">
      <w:pPr>
        <w:numPr>
          <w:ilvl w:val="0"/>
          <w:numId w:val="2"/>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Bouton "Valider" et Le bouton "Annuler"</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numPr>
          <w:ilvl w:val="0"/>
          <w:numId w:val="3"/>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Il clique sur le champ "Site d’origine". Ensuite, il choisit un site parmi les siens. S’il n’a qu’un seul site, par défaut ce doit être le site principal,</w:t>
      </w:r>
    </w:p>
    <w:p w:rsidR="001E5781" w:rsidRPr="00BA76DB" w:rsidRDefault="001E5781" w:rsidP="001E5781">
      <w:pPr>
        <w:numPr>
          <w:ilvl w:val="0"/>
          <w:numId w:val="4"/>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Puis, il choisit les produits à déposer (en faisant une recherche à chaque fois, ou parmi ses produits favoris) en mentionnant la quantité par produit,</w:t>
      </w:r>
    </w:p>
    <w:p w:rsidR="001E5781" w:rsidRPr="00BA76DB" w:rsidRDefault="001E5781" w:rsidP="001E5781">
      <w:pPr>
        <w:numPr>
          <w:ilvl w:val="0"/>
          <w:numId w:val="5"/>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Enfin, il choisit le membre Y destinataire (en entrant le code) à qui il va faire son dépôt et sélectionne le dépôt de destination</w:t>
      </w:r>
    </w:p>
    <w:p w:rsidR="001E5781" w:rsidRPr="00BA76DB" w:rsidRDefault="001E5781" w:rsidP="001E5781">
      <w:pPr>
        <w:numPr>
          <w:ilvl w:val="0"/>
          <w:numId w:val="6"/>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Et il valide</w:t>
      </w:r>
    </w:p>
    <w:p w:rsidR="001E5781" w:rsidRPr="00BA76DB" w:rsidRDefault="001E5781" w:rsidP="001E5781">
      <w:pPr>
        <w:numPr>
          <w:ilvl w:val="0"/>
          <w:numId w:val="7"/>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Le membre X reçoit aussitôt un message de confirmation de la demande de dépôt</w:t>
      </w:r>
    </w:p>
    <w:p w:rsidR="001E5781" w:rsidRPr="00BA76DB" w:rsidRDefault="001E5781" w:rsidP="001E5781">
      <w:pPr>
        <w:numPr>
          <w:ilvl w:val="0"/>
          <w:numId w:val="8"/>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Le membre Y reçoit un message demandant la réception du dépôt.</w:t>
      </w:r>
    </w:p>
    <w:p w:rsidR="001E5781" w:rsidRPr="00BA76DB" w:rsidRDefault="001E5781" w:rsidP="001E5781">
      <w:pPr>
        <w:numPr>
          <w:ilvl w:val="0"/>
          <w:numId w:val="9"/>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Y doit cliquer un lien sur le message et est dirigé sur une page de validation de réception</w:t>
      </w:r>
    </w:p>
    <w:p w:rsidR="001E5781" w:rsidRPr="00BA76DB" w:rsidRDefault="001E5781" w:rsidP="001E5781">
      <w:pPr>
        <w:numPr>
          <w:ilvl w:val="0"/>
          <w:numId w:val="10"/>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Y doit pouvoir visualiser l’ensemble de la demande de réception et valide ou refuse</w:t>
      </w:r>
    </w:p>
    <w:p w:rsidR="001E5781" w:rsidRPr="00BA76DB" w:rsidRDefault="001E5781" w:rsidP="001E5781">
      <w:pPr>
        <w:numPr>
          <w:ilvl w:val="0"/>
          <w:numId w:val="11"/>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Chacun reçoit ensuite un message de notification de confirmation de la transaction ou de l’annulation</w:t>
      </w:r>
    </w:p>
    <w:p w:rsidR="001E5781" w:rsidRPr="00BA76DB" w:rsidRDefault="001E5781" w:rsidP="001E5781">
      <w:pPr>
        <w:numPr>
          <w:ilvl w:val="0"/>
          <w:numId w:val="12"/>
        </w:numPr>
        <w:spacing w:after="0" w:line="240" w:lineRule="auto"/>
        <w:ind w:left="1560" w:hanging="426"/>
        <w:jc w:val="both"/>
        <w:textAlignment w:val="baseline"/>
        <w:rPr>
          <w:rFonts w:ascii="Arial" w:eastAsia="Times New Roman" w:hAnsi="Arial" w:cs="Arial"/>
          <w:color w:val="000000"/>
          <w:lang w:eastAsia="fr-FR"/>
        </w:rPr>
      </w:pPr>
      <w:r w:rsidRPr="00BA76DB">
        <w:rPr>
          <w:rFonts w:ascii="Arial" w:eastAsia="Times New Roman" w:hAnsi="Arial" w:cs="Arial"/>
          <w:color w:val="000000"/>
          <w:sz w:val="20"/>
          <w:szCs w:val="20"/>
          <w:lang w:eastAsia="fr-FR"/>
        </w:rPr>
        <w:t>Il faut ensuite faire les mouvements des actifs et des passifs correspondant à cette opération dans le grand livre des transactions. Et aussi actualiser le stock d’actifs et de passifs.</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 xml:space="preserve">Prévoir un bouton “Opérations à valider” sur le </w:t>
      </w:r>
      <w:proofErr w:type="spellStart"/>
      <w:r w:rsidRPr="00BA76DB">
        <w:rPr>
          <w:rFonts w:ascii="Arial" w:eastAsia="Times New Roman" w:hAnsi="Arial" w:cs="Arial"/>
          <w:color w:val="000000"/>
          <w:sz w:val="20"/>
          <w:szCs w:val="20"/>
          <w:lang w:eastAsia="fr-FR"/>
        </w:rPr>
        <w:t>sidebar</w:t>
      </w:r>
      <w:proofErr w:type="spellEnd"/>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Sur les pages “Actifs”  et  “Passifs”, prévoir un onglet pour visualiser les mouvements et un autre pour visualiser la fiche de stock.</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Pour l’initialisation des stocks, il y a un lien “</w:t>
      </w:r>
      <w:r>
        <w:rPr>
          <w:rFonts w:ascii="Arial" w:eastAsia="Times New Roman" w:hAnsi="Arial" w:cs="Arial"/>
          <w:color w:val="000000"/>
          <w:sz w:val="20"/>
          <w:szCs w:val="20"/>
          <w:lang w:eastAsia="fr-FR"/>
        </w:rPr>
        <w:t>Opération hors plateforme</w:t>
      </w:r>
      <w:r w:rsidRPr="00BA76DB">
        <w:rPr>
          <w:rFonts w:ascii="Arial" w:eastAsia="Times New Roman" w:hAnsi="Arial" w:cs="Arial"/>
          <w:color w:val="000000"/>
          <w:sz w:val="20"/>
          <w:szCs w:val="20"/>
          <w:lang w:eastAsia="fr-FR"/>
        </w:rPr>
        <w:t xml:space="preserve">” (Dans la page Actifs) qui va vers un formulaire de déclaration d’initialisation de stock ou il </w:t>
      </w:r>
      <w:proofErr w:type="spellStart"/>
      <w:r w:rsidRPr="00BA76DB">
        <w:rPr>
          <w:rFonts w:ascii="Arial" w:eastAsia="Times New Roman" w:hAnsi="Arial" w:cs="Arial"/>
          <w:color w:val="000000"/>
          <w:sz w:val="20"/>
          <w:szCs w:val="20"/>
          <w:lang w:eastAsia="fr-FR"/>
        </w:rPr>
        <w:t>il</w:t>
      </w:r>
      <w:proofErr w:type="spellEnd"/>
      <w:r w:rsidRPr="00BA76DB">
        <w:rPr>
          <w:rFonts w:ascii="Arial" w:eastAsia="Times New Roman" w:hAnsi="Arial" w:cs="Arial"/>
          <w:color w:val="000000"/>
          <w:sz w:val="20"/>
          <w:szCs w:val="20"/>
          <w:lang w:eastAsia="fr-FR"/>
        </w:rPr>
        <w:t xml:space="preserve"> déclare le site de destination, les produits et quantités.</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Le formulaire pour procéder à l’initialisation contient :</w:t>
      </w:r>
    </w:p>
    <w:p w:rsidR="001E5781" w:rsidRPr="00BA76DB" w:rsidRDefault="001E5781" w:rsidP="001E5781">
      <w:pPr>
        <w:numPr>
          <w:ilvl w:val="0"/>
          <w:numId w:val="13"/>
        </w:numPr>
        <w:spacing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site (un des sites du membre),</w:t>
      </w:r>
    </w:p>
    <w:p w:rsidR="001E5781" w:rsidRPr="00BA76DB" w:rsidRDefault="001E5781" w:rsidP="001E5781">
      <w:pPr>
        <w:numPr>
          <w:ilvl w:val="0"/>
          <w:numId w:val="13"/>
        </w:numPr>
        <w:spacing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produit qu’il choisit dans une liste déroulante de produits créés préalablement. Si le produit qu’il veut initialiser n’existe pas encore dans la base de données, il doit le créer et suivre les étapes de création de produits (entre autres, validation par l’</w:t>
      </w:r>
      <w:proofErr w:type="spellStart"/>
      <w:r w:rsidRPr="00BA76DB">
        <w:rPr>
          <w:rFonts w:ascii="Arial" w:eastAsia="Times New Roman" w:hAnsi="Arial" w:cs="Arial"/>
          <w:color w:val="000000"/>
          <w:sz w:val="20"/>
          <w:szCs w:val="20"/>
          <w:lang w:eastAsia="fr-FR"/>
        </w:rPr>
        <w:t>admin</w:t>
      </w:r>
      <w:proofErr w:type="spellEnd"/>
      <w:r w:rsidRPr="00BA76DB">
        <w:rPr>
          <w:rFonts w:ascii="Arial" w:eastAsia="Times New Roman" w:hAnsi="Arial" w:cs="Arial"/>
          <w:color w:val="000000"/>
          <w:sz w:val="20"/>
          <w:szCs w:val="20"/>
          <w:lang w:eastAsia="fr-FR"/>
        </w:rPr>
        <w:t>),</w:t>
      </w:r>
    </w:p>
    <w:p w:rsidR="001E5781" w:rsidRPr="00BA76DB" w:rsidRDefault="001E5781" w:rsidP="001E5781">
      <w:pPr>
        <w:numPr>
          <w:ilvl w:val="0"/>
          <w:numId w:val="13"/>
        </w:numPr>
        <w:spacing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La quantité à stocker (en kg).</w:t>
      </w:r>
    </w:p>
    <w:p w:rsidR="001E5781" w:rsidRPr="00BA76DB" w:rsidRDefault="001E5781" w:rsidP="001E5781">
      <w:pPr>
        <w:spacing w:after="0" w:line="240" w:lineRule="auto"/>
        <w:ind w:left="14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lastRenderedPageBreak/>
        <w:t> </w:t>
      </w: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Le membre devrait pouvoir voir les mouvements d’initialisation.</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Default="001E5781" w:rsidP="001E5781">
      <w:pPr>
        <w:spacing w:after="0" w:line="240" w:lineRule="auto"/>
        <w:jc w:val="both"/>
        <w:rPr>
          <w:rFonts w:ascii="Arial" w:eastAsia="Times New Roman" w:hAnsi="Arial" w:cs="Arial"/>
          <w:b/>
          <w:bCs/>
          <w:color w:val="000000"/>
          <w:sz w:val="20"/>
          <w:szCs w:val="20"/>
          <w:lang w:eastAsia="fr-FR"/>
        </w:rPr>
      </w:pPr>
      <w:r w:rsidRPr="00BA76DB">
        <w:rPr>
          <w:rFonts w:ascii="Arial" w:eastAsia="Times New Roman" w:hAnsi="Arial" w:cs="Arial"/>
          <w:b/>
          <w:bCs/>
          <w:color w:val="000000"/>
          <w:sz w:val="24"/>
          <w:szCs w:val="24"/>
          <w:lang w:eastAsia="fr-FR"/>
        </w:rPr>
        <w:t>Initialisation</w:t>
      </w:r>
      <w:r w:rsidRPr="00BA76DB">
        <w:rPr>
          <w:rFonts w:ascii="Arial" w:eastAsia="Times New Roman" w:hAnsi="Arial" w:cs="Arial"/>
          <w:b/>
          <w:bCs/>
          <w:color w:val="000000"/>
          <w:sz w:val="20"/>
          <w:szCs w:val="20"/>
          <w:lang w:eastAsia="fr-FR"/>
        </w:rPr>
        <w:t xml:space="preserve"> de stock du membre X</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p>
    <w:tbl>
      <w:tblPr>
        <w:tblW w:w="0" w:type="auto"/>
        <w:tblCellMar>
          <w:top w:w="15" w:type="dxa"/>
          <w:left w:w="15" w:type="dxa"/>
          <w:bottom w:w="15" w:type="dxa"/>
          <w:right w:w="15" w:type="dxa"/>
        </w:tblCellMar>
        <w:tblLook w:val="04A0"/>
      </w:tblPr>
      <w:tblGrid>
        <w:gridCol w:w="939"/>
        <w:gridCol w:w="1044"/>
        <w:gridCol w:w="1241"/>
        <w:gridCol w:w="1235"/>
        <w:gridCol w:w="820"/>
        <w:gridCol w:w="972"/>
        <w:gridCol w:w="669"/>
        <w:gridCol w:w="849"/>
        <w:gridCol w:w="763"/>
        <w:gridCol w:w="738"/>
      </w:tblGrid>
      <w:tr w:rsidR="001E5781" w:rsidRPr="00BA76DB" w:rsidTr="00415E27">
        <w:trPr>
          <w:trHeight w:val="67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6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zzzzzzz</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INITIALISATION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Dépot</w:t>
            </w:r>
            <w:proofErr w:type="spellEnd"/>
            <w:r w:rsidRPr="00BA76DB">
              <w:rPr>
                <w:rFonts w:ascii="Arial" w:eastAsia="Times New Roman" w:hAnsi="Arial" w:cs="Arial"/>
                <w:color w:val="000000"/>
                <w:sz w:val="16"/>
                <w:szCs w:val="16"/>
                <w:lang w:eastAsia="fr-FR"/>
              </w:rPr>
              <w:t xml:space="preserve">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w:t>
            </w:r>
          </w:p>
        </w:tc>
      </w:tr>
    </w:tbl>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Default="001E5781" w:rsidP="001E5781">
      <w:pPr>
        <w:spacing w:after="0" w:line="240" w:lineRule="auto"/>
        <w:rPr>
          <w:rFonts w:ascii="Arial" w:eastAsia="Times New Roman" w:hAnsi="Arial" w:cs="Arial"/>
          <w:b/>
          <w:bCs/>
          <w:color w:val="000000"/>
          <w:sz w:val="26"/>
          <w:szCs w:val="26"/>
          <w:lang w:eastAsia="fr-FR"/>
        </w:rPr>
      </w:pPr>
    </w:p>
    <w:p w:rsidR="001E5781" w:rsidRDefault="001E5781" w:rsidP="001E5781">
      <w:pPr>
        <w:spacing w:after="0" w:line="240" w:lineRule="auto"/>
        <w:rPr>
          <w:rFonts w:ascii="Arial" w:eastAsia="Times New Roman" w:hAnsi="Arial" w:cs="Arial"/>
          <w:b/>
          <w:bCs/>
          <w:color w:val="000000"/>
          <w:sz w:val="26"/>
          <w:szCs w:val="26"/>
          <w:lang w:eastAsia="fr-FR"/>
        </w:rPr>
      </w:pPr>
    </w:p>
    <w:p w:rsidR="001E5781" w:rsidRPr="00BA76DB" w:rsidRDefault="001E5781" w:rsidP="001E5781">
      <w:pPr>
        <w:spacing w:after="0" w:line="240" w:lineRule="auto"/>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6"/>
          <w:szCs w:val="26"/>
          <w:lang w:eastAsia="fr-FR"/>
        </w:rPr>
        <w:t>Écritures dans le grand livre des transactions suite à un dépôt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Actifs</w:t>
      </w:r>
    </w:p>
    <w:tbl>
      <w:tblPr>
        <w:tblW w:w="0" w:type="auto"/>
        <w:tblCellMar>
          <w:top w:w="15" w:type="dxa"/>
          <w:left w:w="15" w:type="dxa"/>
          <w:bottom w:w="15" w:type="dxa"/>
          <w:right w:w="15" w:type="dxa"/>
        </w:tblCellMar>
        <w:tblLook w:val="04A0"/>
      </w:tblPr>
      <w:tblGrid>
        <w:gridCol w:w="932"/>
        <w:gridCol w:w="1105"/>
        <w:gridCol w:w="1515"/>
        <w:gridCol w:w="689"/>
        <w:gridCol w:w="769"/>
        <w:gridCol w:w="941"/>
        <w:gridCol w:w="672"/>
        <w:gridCol w:w="769"/>
        <w:gridCol w:w="935"/>
        <w:gridCol w:w="863"/>
      </w:tblGrid>
      <w:tr w:rsidR="001E5781" w:rsidRPr="00BA76DB" w:rsidTr="00415E27">
        <w:trPr>
          <w:trHeight w:val="642"/>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533"/>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Dépot</w:t>
            </w:r>
            <w:proofErr w:type="spellEnd"/>
            <w:r w:rsidRPr="00BA76DB">
              <w:rPr>
                <w:rFonts w:ascii="Arial" w:eastAsia="Times New Roman" w:hAnsi="Arial" w:cs="Arial"/>
                <w:color w:val="000000"/>
                <w:sz w:val="16"/>
                <w:szCs w:val="16"/>
                <w:lang w:eastAsia="fr-FR"/>
              </w:rPr>
              <w:t xml:space="preserve"> 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A1-Z</w:t>
            </w:r>
          </w:p>
        </w:tc>
      </w:tr>
      <w:tr w:rsidR="001E5781" w:rsidRPr="00BA76DB" w:rsidTr="00415E27">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Recevant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A2</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A2+Z</w:t>
            </w:r>
          </w:p>
        </w:tc>
      </w:tr>
      <w:tr w:rsidR="001E5781" w:rsidRPr="00BA76DB" w:rsidTr="00415E27">
        <w:trPr>
          <w:trHeight w:val="593"/>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Recevant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Recevant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B1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B1+Z</w:t>
            </w:r>
          </w:p>
        </w:tc>
      </w:tr>
    </w:tbl>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Passifs</w:t>
      </w:r>
    </w:p>
    <w:tbl>
      <w:tblPr>
        <w:tblW w:w="0" w:type="auto"/>
        <w:tblCellMar>
          <w:top w:w="15" w:type="dxa"/>
          <w:left w:w="15" w:type="dxa"/>
          <w:bottom w:w="15" w:type="dxa"/>
          <w:right w:w="15" w:type="dxa"/>
        </w:tblCellMar>
        <w:tblLook w:val="04A0"/>
      </w:tblPr>
      <w:tblGrid>
        <w:gridCol w:w="926"/>
        <w:gridCol w:w="1107"/>
        <w:gridCol w:w="1518"/>
        <w:gridCol w:w="689"/>
        <w:gridCol w:w="770"/>
        <w:gridCol w:w="937"/>
        <w:gridCol w:w="672"/>
        <w:gridCol w:w="769"/>
        <w:gridCol w:w="937"/>
        <w:gridCol w:w="865"/>
      </w:tblGrid>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Ayant droit</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Recevant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A2</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A2+Z</w:t>
            </w:r>
          </w:p>
        </w:tc>
      </w:tr>
    </w:tbl>
    <w:p w:rsidR="001E5781" w:rsidRPr="00BA76DB" w:rsidRDefault="001E5781" w:rsidP="001E5781">
      <w:pPr>
        <w:spacing w:after="240" w:line="240" w:lineRule="auto"/>
        <w:rPr>
          <w:rFonts w:ascii="Times New Roman" w:eastAsia="Times New Roman" w:hAnsi="Times New Roman" w:cs="Times New Roman"/>
          <w:sz w:val="24"/>
          <w:szCs w:val="24"/>
          <w:lang w:eastAsia="fr-FR"/>
        </w:rPr>
      </w:pPr>
      <w:r w:rsidRPr="00BA76DB">
        <w:rPr>
          <w:rFonts w:ascii="Times New Roman" w:eastAsia="Times New Roman" w:hAnsi="Times New Roman" w:cs="Times New Roman"/>
          <w:sz w:val="24"/>
          <w:szCs w:val="24"/>
          <w:lang w:eastAsia="fr-FR"/>
        </w:rPr>
        <w:br/>
      </w:r>
      <w:r w:rsidRPr="00BA76DB">
        <w:rPr>
          <w:rFonts w:ascii="Arial" w:eastAsia="Times New Roman" w:hAnsi="Arial" w:cs="Arial"/>
          <w:color w:val="000000"/>
          <w:sz w:val="18"/>
          <w:szCs w:val="18"/>
          <w:lang w:eastAsia="fr-FR"/>
        </w:rPr>
        <w:t>EXEMPLE</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8"/>
          <w:szCs w:val="18"/>
          <w:lang w:eastAsia="fr-FR"/>
        </w:rPr>
        <w:t>Hypothèse : </w:t>
      </w:r>
    </w:p>
    <w:p w:rsidR="001E5781" w:rsidRPr="00BA76DB" w:rsidRDefault="001E5781" w:rsidP="001E5781">
      <w:pPr>
        <w:numPr>
          <w:ilvl w:val="0"/>
          <w:numId w:val="14"/>
        </w:numPr>
        <w:spacing w:after="0" w:line="240" w:lineRule="auto"/>
        <w:ind w:left="1440"/>
        <w:jc w:val="both"/>
        <w:textAlignment w:val="baseline"/>
        <w:rPr>
          <w:rFonts w:ascii="Arial" w:eastAsia="Times New Roman" w:hAnsi="Arial" w:cs="Arial"/>
          <w:color w:val="000000"/>
          <w:sz w:val="18"/>
          <w:szCs w:val="18"/>
          <w:lang w:eastAsia="fr-FR"/>
        </w:rPr>
      </w:pPr>
      <w:r w:rsidRPr="00BA76DB">
        <w:rPr>
          <w:rFonts w:ascii="Arial" w:eastAsia="Times New Roman" w:hAnsi="Arial" w:cs="Arial"/>
          <w:color w:val="000000"/>
          <w:sz w:val="18"/>
          <w:szCs w:val="18"/>
          <w:lang w:eastAsia="fr-FR"/>
        </w:rPr>
        <w:t>RAKOTO avait un stock initial de 12.500 kg dans son site HANGAR ANDRANOMENA</w:t>
      </w:r>
    </w:p>
    <w:p w:rsidR="001E5781" w:rsidRPr="00BA76DB" w:rsidRDefault="001E5781" w:rsidP="001E5781">
      <w:pPr>
        <w:numPr>
          <w:ilvl w:val="0"/>
          <w:numId w:val="14"/>
        </w:numPr>
        <w:spacing w:after="0" w:line="240" w:lineRule="auto"/>
        <w:ind w:left="1440"/>
        <w:jc w:val="both"/>
        <w:textAlignment w:val="baseline"/>
        <w:rPr>
          <w:rFonts w:ascii="Arial" w:eastAsia="Times New Roman" w:hAnsi="Arial" w:cs="Arial"/>
          <w:color w:val="000000"/>
          <w:sz w:val="18"/>
          <w:szCs w:val="18"/>
          <w:lang w:eastAsia="fr-FR"/>
        </w:rPr>
      </w:pPr>
      <w:r w:rsidRPr="00BA76DB">
        <w:rPr>
          <w:rFonts w:ascii="Arial" w:eastAsia="Times New Roman" w:hAnsi="Arial" w:cs="Arial"/>
          <w:color w:val="000000"/>
          <w:sz w:val="18"/>
          <w:szCs w:val="18"/>
          <w:lang w:eastAsia="fr-FR"/>
        </w:rPr>
        <w:t>RAKOTO a fait un dépôt de 5.000 kg à partir de son site HANGAR ANDRANOMENA vers le site HANGAR ALASORA de RABE</w:t>
      </w:r>
    </w:p>
    <w:p w:rsidR="001E5781" w:rsidRPr="00BA76DB" w:rsidRDefault="001E5781" w:rsidP="001E5781">
      <w:pPr>
        <w:numPr>
          <w:ilvl w:val="0"/>
          <w:numId w:val="14"/>
        </w:numPr>
        <w:spacing w:after="0" w:line="240" w:lineRule="auto"/>
        <w:ind w:left="1440"/>
        <w:jc w:val="both"/>
        <w:textAlignment w:val="baseline"/>
        <w:rPr>
          <w:rFonts w:ascii="Arial" w:eastAsia="Times New Roman" w:hAnsi="Arial" w:cs="Arial"/>
          <w:color w:val="000000"/>
          <w:sz w:val="18"/>
          <w:szCs w:val="18"/>
          <w:lang w:eastAsia="fr-FR"/>
        </w:rPr>
      </w:pPr>
      <w:r w:rsidRPr="00BA76DB">
        <w:rPr>
          <w:rFonts w:ascii="Arial" w:eastAsia="Times New Roman" w:hAnsi="Arial" w:cs="Arial"/>
          <w:color w:val="000000"/>
          <w:sz w:val="18"/>
          <w:szCs w:val="18"/>
          <w:lang w:eastAsia="fr-FR"/>
        </w:rPr>
        <w:t xml:space="preserve">RABE avait déjà 2.000 </w:t>
      </w:r>
      <w:proofErr w:type="spellStart"/>
      <w:r w:rsidRPr="00BA76DB">
        <w:rPr>
          <w:rFonts w:ascii="Arial" w:eastAsia="Times New Roman" w:hAnsi="Arial" w:cs="Arial"/>
          <w:color w:val="000000"/>
          <w:sz w:val="18"/>
          <w:szCs w:val="18"/>
          <w:lang w:eastAsia="fr-FR"/>
        </w:rPr>
        <w:t>kgs</w:t>
      </w:r>
      <w:proofErr w:type="spellEnd"/>
      <w:r w:rsidRPr="00BA76DB">
        <w:rPr>
          <w:rFonts w:ascii="Arial" w:eastAsia="Times New Roman" w:hAnsi="Arial" w:cs="Arial"/>
          <w:color w:val="000000"/>
          <w:sz w:val="18"/>
          <w:szCs w:val="18"/>
          <w:lang w:eastAsia="fr-FR"/>
        </w:rPr>
        <w:t xml:space="preserve"> de RIZ MAKALIOKA dans son site HANGAR ALASORA</w:t>
      </w:r>
    </w:p>
    <w:p w:rsidR="001E5781" w:rsidRPr="00BA76DB" w:rsidRDefault="001E5781" w:rsidP="001E5781">
      <w:pPr>
        <w:numPr>
          <w:ilvl w:val="0"/>
          <w:numId w:val="14"/>
        </w:numPr>
        <w:spacing w:after="0" w:line="240" w:lineRule="auto"/>
        <w:ind w:left="1440"/>
        <w:jc w:val="both"/>
        <w:textAlignment w:val="baseline"/>
        <w:rPr>
          <w:rFonts w:ascii="Arial" w:eastAsia="Times New Roman" w:hAnsi="Arial" w:cs="Arial"/>
          <w:color w:val="000000"/>
          <w:sz w:val="18"/>
          <w:szCs w:val="18"/>
          <w:lang w:eastAsia="fr-FR"/>
        </w:rPr>
      </w:pPr>
      <w:r w:rsidRPr="00BA76DB">
        <w:rPr>
          <w:rFonts w:ascii="Arial" w:eastAsia="Times New Roman" w:hAnsi="Arial" w:cs="Arial"/>
          <w:color w:val="000000"/>
          <w:sz w:val="18"/>
          <w:szCs w:val="18"/>
          <w:lang w:eastAsia="fr-FR"/>
        </w:rPr>
        <w:t>RAKOTO a déjà un actif de 1.500 kg de RIZ MAKALIOKA détenu par RABE à HANGAR ALASORA</w:t>
      </w:r>
    </w:p>
    <w:p w:rsidR="001E5781" w:rsidRPr="00BA76DB" w:rsidRDefault="001E5781" w:rsidP="001E5781">
      <w:pPr>
        <w:numPr>
          <w:ilvl w:val="0"/>
          <w:numId w:val="14"/>
        </w:numPr>
        <w:spacing w:after="0" w:line="240" w:lineRule="auto"/>
        <w:ind w:left="1440"/>
        <w:jc w:val="both"/>
        <w:textAlignment w:val="baseline"/>
        <w:rPr>
          <w:rFonts w:ascii="Arial" w:eastAsia="Times New Roman" w:hAnsi="Arial" w:cs="Arial"/>
          <w:color w:val="000000"/>
          <w:sz w:val="18"/>
          <w:szCs w:val="18"/>
          <w:lang w:eastAsia="fr-FR"/>
        </w:rPr>
      </w:pPr>
      <w:r w:rsidRPr="00BA76DB">
        <w:rPr>
          <w:rFonts w:ascii="Arial" w:eastAsia="Times New Roman" w:hAnsi="Arial" w:cs="Arial"/>
          <w:color w:val="000000"/>
          <w:sz w:val="18"/>
          <w:szCs w:val="18"/>
          <w:lang w:eastAsia="fr-FR"/>
        </w:rPr>
        <w:t>et par symétrie RABE a un passif de 1.500 kg de RIZ MAKALIOKA à HANGAR ALASORA avec RAKOTO</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8"/>
          <w:szCs w:val="18"/>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8"/>
          <w:szCs w:val="18"/>
          <w:lang w:eastAsia="fr-FR"/>
        </w:rPr>
        <w:t>Après avoir effectué le dépôt ci-dessus, voici ce qu’on devrait voir dans le grand livre des transactions.</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8"/>
          <w:szCs w:val="18"/>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8"/>
          <w:szCs w:val="18"/>
          <w:lang w:eastAsia="fr-FR"/>
        </w:rPr>
        <w:t>Quand le membre RAKOTO consulte son grand livre il verra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tbl>
      <w:tblPr>
        <w:tblW w:w="0" w:type="auto"/>
        <w:tblCellMar>
          <w:top w:w="15" w:type="dxa"/>
          <w:left w:w="15" w:type="dxa"/>
          <w:bottom w:w="15" w:type="dxa"/>
          <w:right w:w="15" w:type="dxa"/>
        </w:tblCellMar>
        <w:tblLook w:val="04A0"/>
      </w:tblPr>
      <w:tblGrid>
        <w:gridCol w:w="939"/>
        <w:gridCol w:w="1110"/>
        <w:gridCol w:w="1116"/>
        <w:gridCol w:w="1130"/>
        <w:gridCol w:w="947"/>
        <w:gridCol w:w="1519"/>
        <w:gridCol w:w="1223"/>
        <w:gridCol w:w="644"/>
        <w:gridCol w:w="642"/>
      </w:tblGrid>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ID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 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Quantité/Flux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435"/>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 des Actifs</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Mametraka</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RAKOTO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ANDRANOMENA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12 500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7 500</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Mametraka</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RABE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ALASORA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1 500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6 500</w:t>
            </w:r>
          </w:p>
        </w:tc>
      </w:tr>
      <w:tr w:rsidR="001E5781" w:rsidRPr="00BA76DB" w:rsidTr="00415E27">
        <w:trPr>
          <w:trHeight w:val="435"/>
        </w:trPr>
        <w:tc>
          <w:tcPr>
            <w:tcW w:w="0" w:type="auto"/>
            <w:gridSpan w:val="9"/>
            <w:tcBorders>
              <w:top w:val="single" w:sz="6" w:space="0" w:color="000000"/>
              <w:bottom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Passifs (aucun)</w:t>
            </w:r>
          </w:p>
        </w:tc>
      </w:tr>
      <w:tr w:rsidR="001E5781" w:rsidRPr="00BA76DB" w:rsidTr="00415E27">
        <w:trPr>
          <w:trHeight w:val="2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rPr>
                <w:rFonts w:ascii="Times New Roman" w:eastAsia="Times New Roman" w:hAnsi="Times New Roman" w:cs="Times New Roman"/>
                <w:szCs w:val="24"/>
                <w:lang w:eastAsia="fr-FR"/>
              </w:rPr>
            </w:pPr>
          </w:p>
        </w:tc>
      </w:tr>
    </w:tbl>
    <w:p w:rsidR="001E5781" w:rsidRPr="00BA76DB" w:rsidRDefault="001E5781" w:rsidP="001E5781">
      <w:pPr>
        <w:spacing w:after="24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24"/>
          <w:szCs w:val="24"/>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Quand le membre RABE consulte son grand livre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tbl>
      <w:tblPr>
        <w:tblW w:w="0" w:type="auto"/>
        <w:tblCellMar>
          <w:top w:w="15" w:type="dxa"/>
          <w:left w:w="15" w:type="dxa"/>
          <w:bottom w:w="15" w:type="dxa"/>
          <w:right w:w="15" w:type="dxa"/>
        </w:tblCellMar>
        <w:tblLook w:val="04A0"/>
      </w:tblPr>
      <w:tblGrid>
        <w:gridCol w:w="1116"/>
        <w:gridCol w:w="1170"/>
        <w:gridCol w:w="1281"/>
        <w:gridCol w:w="1218"/>
        <w:gridCol w:w="928"/>
        <w:gridCol w:w="1179"/>
        <w:gridCol w:w="849"/>
        <w:gridCol w:w="778"/>
        <w:gridCol w:w="751"/>
      </w:tblGrid>
      <w:tr w:rsidR="001E5781" w:rsidRPr="00BA76DB" w:rsidTr="00415E27">
        <w:trPr>
          <w:trHeight w:val="6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ID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 / 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Ayant droit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435"/>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Actifs</w:t>
            </w:r>
          </w:p>
        </w:tc>
      </w:tr>
      <w:tr w:rsidR="001E5781" w:rsidRPr="00BA76DB" w:rsidTr="00415E27">
        <w:trPr>
          <w:trHeight w:val="5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Mametraka</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FFFFFF"/>
                <w:sz w:val="16"/>
                <w:szCs w:val="16"/>
                <w:shd w:val="clear" w:color="auto" w:fill="6AA84F"/>
                <w:lang w:eastAsia="fr-FR"/>
              </w:rPr>
              <w:t>RABE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ALASORA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FFFF"/>
                <w:sz w:val="16"/>
                <w:szCs w:val="16"/>
                <w:shd w:val="clear" w:color="auto" w:fill="6AA84F"/>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 xml:space="preserve"> 2 000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7 000</w:t>
            </w:r>
          </w:p>
        </w:tc>
      </w:tr>
      <w:tr w:rsidR="001E5781" w:rsidRPr="00BA76DB" w:rsidTr="00415E27">
        <w:trPr>
          <w:trHeight w:val="435"/>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 des Passifs</w:t>
            </w:r>
          </w:p>
        </w:tc>
      </w:tr>
      <w:tr w:rsidR="001E5781" w:rsidRPr="00BA76DB" w:rsidTr="00415E27">
        <w:trPr>
          <w:trHeight w:val="6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Mametraka</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RAKOTO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ALASORA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FF"/>
                <w:sz w:val="16"/>
                <w:szCs w:val="16"/>
                <w:lang w:eastAsia="fr-FR"/>
              </w:rPr>
              <w:t>1 500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6 500</w:t>
            </w:r>
          </w:p>
        </w:tc>
      </w:tr>
    </w:tbl>
    <w:p w:rsidR="001E5781" w:rsidRPr="00BA76DB" w:rsidRDefault="001E5781" w:rsidP="001E5781">
      <w:pPr>
        <w:spacing w:after="240" w:line="240" w:lineRule="auto"/>
        <w:rPr>
          <w:rFonts w:ascii="Times New Roman" w:eastAsia="Times New Roman" w:hAnsi="Times New Roman" w:cs="Times New Roman"/>
          <w:sz w:val="24"/>
          <w:szCs w:val="24"/>
          <w:lang w:eastAsia="fr-FR"/>
        </w:rPr>
      </w:pPr>
      <w:r w:rsidRPr="00BA76DB">
        <w:rPr>
          <w:rFonts w:ascii="Times New Roman" w:eastAsia="Times New Roman" w:hAnsi="Times New Roman" w:cs="Times New Roman"/>
          <w:sz w:val="24"/>
          <w:szCs w:val="24"/>
          <w:lang w:eastAsia="fr-FR"/>
        </w:rPr>
        <w:br/>
      </w:r>
      <w:r w:rsidRPr="00BA76DB">
        <w:rPr>
          <w:rFonts w:ascii="Times New Roman" w:eastAsia="Times New Roman" w:hAnsi="Times New Roman" w:cs="Times New Roman"/>
          <w:color w:val="000000"/>
          <w:sz w:val="24"/>
          <w:szCs w:val="24"/>
          <w:lang w:eastAsia="fr-FR"/>
        </w:rPr>
        <w:t> </w:t>
      </w:r>
      <w:r w:rsidRPr="00BA76DB">
        <w:rPr>
          <w:rFonts w:ascii="Times New Roman" w:eastAsia="Times New Roman" w:hAnsi="Times New Roman" w:cs="Times New Roman"/>
          <w:color w:val="000000"/>
          <w:sz w:val="24"/>
          <w:szCs w:val="24"/>
          <w:lang w:eastAsia="fr-FR"/>
        </w:rPr>
        <w:tab/>
      </w:r>
      <w:r w:rsidRPr="00BA76DB">
        <w:rPr>
          <w:rFonts w:ascii="Times New Roman" w:eastAsia="Times New Roman" w:hAnsi="Times New Roman" w:cs="Times New Roman"/>
          <w:b/>
          <w:bCs/>
          <w:color w:val="000000"/>
          <w:sz w:val="24"/>
          <w:szCs w:val="24"/>
          <w:lang w:eastAsia="fr-FR"/>
        </w:rPr>
        <w:t xml:space="preserve">3.2. </w:t>
      </w:r>
      <w:r w:rsidRPr="00BA76DB">
        <w:rPr>
          <w:rFonts w:ascii="Arial" w:eastAsia="Times New Roman" w:hAnsi="Arial" w:cs="Arial"/>
          <w:b/>
          <w:bCs/>
          <w:color w:val="000000"/>
          <w:sz w:val="24"/>
          <w:szCs w:val="24"/>
          <w:u w:val="single"/>
          <w:lang w:eastAsia="fr-FR"/>
        </w:rPr>
        <w:t>Retrait d’actifs auprès d’un tiers</w:t>
      </w: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b/>
          <w:bCs/>
          <w:color w:val="000000"/>
          <w:lang w:eastAsia="fr-FR"/>
        </w:rPr>
        <w:t> </w:t>
      </w: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Si un membre X veut faire un retrait d’actifs auprès d’un tiers Y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numPr>
          <w:ilvl w:val="0"/>
          <w:numId w:val="15"/>
        </w:numPr>
        <w:tabs>
          <w:tab w:val="clear" w:pos="720"/>
        </w:tabs>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Il clique sur le bouton “Retrait” (</w:t>
      </w:r>
      <w:proofErr w:type="spellStart"/>
      <w:r w:rsidRPr="00BA76DB">
        <w:rPr>
          <w:rFonts w:ascii="Arial" w:eastAsia="Times New Roman" w:hAnsi="Arial" w:cs="Arial"/>
          <w:color w:val="000000"/>
          <w:sz w:val="20"/>
          <w:szCs w:val="20"/>
          <w:lang w:eastAsia="fr-FR"/>
        </w:rPr>
        <w:t>sidebar</w:t>
      </w:r>
      <w:proofErr w:type="spellEnd"/>
      <w:r w:rsidRPr="00BA76DB">
        <w:rPr>
          <w:rFonts w:ascii="Arial" w:eastAsia="Times New Roman" w:hAnsi="Arial" w:cs="Arial"/>
          <w:color w:val="000000"/>
          <w:sz w:val="20"/>
          <w:szCs w:val="20"/>
          <w:lang w:eastAsia="fr-FR"/>
        </w:rPr>
        <w:t>) qui l’envoie sur un formulaire contenant les champs suivants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r w:rsidRPr="00BA76DB">
        <w:rPr>
          <w:rFonts w:ascii="Times New Roman" w:eastAsia="Times New Roman" w:hAnsi="Times New Roman" w:cs="Times New Roman"/>
          <w:sz w:val="24"/>
          <w:szCs w:val="24"/>
          <w:lang w:eastAsia="fr-FR"/>
        </w:rPr>
        <w:br/>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ID Transaction (généré automatiquement)</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Intitulé transaction (RETRAIT)</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Nom du membre Y et son N° membre : c’est le membre à qui il va faire son retrait</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Site d’origine : champ combo sur lequel il peut choisir un des sites du membre Y,  (s’il n’a qu’un seul site, ce doit être le site principal enregistré lors de l’inscription)</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lastRenderedPageBreak/>
        <w:t>Nom du produit parmi ses produits dans le site sélectionné (avec option de recherche, puisqu'il peut y avoir plus d'une centaine de produits par exemple)</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Quantité (qui doit être inférieure ou égale à la quantité disponible pour ce produit sélectionné)</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Site du membre X réceptionnaire (à sélectionner dans un combo contenant tous les sites du membre X)</w:t>
      </w:r>
    </w:p>
    <w:p w:rsidR="001E5781" w:rsidRPr="00BA76DB" w:rsidRDefault="001E5781" w:rsidP="001E5781">
      <w:pPr>
        <w:numPr>
          <w:ilvl w:val="0"/>
          <w:numId w:val="16"/>
        </w:numPr>
        <w:spacing w:after="0" w:line="240" w:lineRule="auto"/>
        <w:ind w:left="1984"/>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Bouton "Valider" et Le bouton "Annuler"</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r w:rsidRPr="00BA76DB">
        <w:rPr>
          <w:rFonts w:ascii="Times New Roman" w:eastAsia="Times New Roman" w:hAnsi="Times New Roman" w:cs="Times New Roman"/>
          <w:sz w:val="24"/>
          <w:szCs w:val="24"/>
          <w:lang w:eastAsia="fr-FR"/>
        </w:rPr>
        <w:br/>
      </w:r>
    </w:p>
    <w:p w:rsidR="001E5781" w:rsidRPr="00BA76DB" w:rsidRDefault="001E5781" w:rsidP="001E5781">
      <w:pPr>
        <w:numPr>
          <w:ilvl w:val="0"/>
          <w:numId w:val="17"/>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Il clique sur le champ "Nom du membre" avec option de recherche dans la base de données</w:t>
      </w:r>
    </w:p>
    <w:p w:rsidR="001E5781" w:rsidRPr="00BA76DB" w:rsidRDefault="001E5781" w:rsidP="001E5781">
      <w:pPr>
        <w:numPr>
          <w:ilvl w:val="0"/>
          <w:numId w:val="18"/>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Ensuite, il choisit un site parmi les sites du membre Y. S’il n’a qu’un seul site, par défaut ce doit être le site principal</w:t>
      </w:r>
    </w:p>
    <w:p w:rsidR="001E5781" w:rsidRPr="00BA76DB" w:rsidRDefault="001E5781" w:rsidP="001E5781">
      <w:pPr>
        <w:numPr>
          <w:ilvl w:val="0"/>
          <w:numId w:val="19"/>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Puis, il choisit les produits à retirer (en faisant une recherche à chaque fois, ou parmi ses produits favoris) en mentionnant la quantité par produit</w:t>
      </w:r>
    </w:p>
    <w:p w:rsidR="001E5781" w:rsidRPr="00BA76DB" w:rsidRDefault="001E5781" w:rsidP="001E5781">
      <w:pPr>
        <w:numPr>
          <w:ilvl w:val="0"/>
          <w:numId w:val="20"/>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Enfin, il choisit un de ses sites (membre X) vers lequel il va stocker les produits retirés</w:t>
      </w:r>
    </w:p>
    <w:p w:rsidR="001E5781" w:rsidRPr="00BA76DB" w:rsidRDefault="001E5781" w:rsidP="001E5781">
      <w:pPr>
        <w:numPr>
          <w:ilvl w:val="0"/>
          <w:numId w:val="21"/>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Et il valide</w:t>
      </w:r>
    </w:p>
    <w:p w:rsidR="001E5781" w:rsidRPr="00BA76DB" w:rsidRDefault="001E5781" w:rsidP="001E5781">
      <w:pPr>
        <w:numPr>
          <w:ilvl w:val="0"/>
          <w:numId w:val="22"/>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membre X reçoit aussitôt un mail de confirmation de sa demande de retrait</w:t>
      </w:r>
    </w:p>
    <w:p w:rsidR="001E5781" w:rsidRPr="00BA76DB" w:rsidRDefault="001E5781" w:rsidP="001E5781">
      <w:pPr>
        <w:numPr>
          <w:ilvl w:val="0"/>
          <w:numId w:val="23"/>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membre Y reçoit un mail de demande de retrait.</w:t>
      </w:r>
    </w:p>
    <w:p w:rsidR="001E5781" w:rsidRPr="00BA76DB" w:rsidRDefault="001E5781" w:rsidP="001E5781">
      <w:pPr>
        <w:numPr>
          <w:ilvl w:val="0"/>
          <w:numId w:val="24"/>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membre Y doit cliquer un lien sur le mail et est dirigé sur une page de validation de retrait</w:t>
      </w:r>
    </w:p>
    <w:p w:rsidR="001E5781" w:rsidRPr="00BA76DB" w:rsidRDefault="001E5781" w:rsidP="001E5781">
      <w:pPr>
        <w:numPr>
          <w:ilvl w:val="0"/>
          <w:numId w:val="25"/>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membre Y doit pouvoir visualiser l’ensemble de la demande de retrait et valide ou refuse</w:t>
      </w:r>
    </w:p>
    <w:p w:rsidR="001E5781" w:rsidRPr="00BA76DB" w:rsidRDefault="001E5781" w:rsidP="001E5781">
      <w:pPr>
        <w:numPr>
          <w:ilvl w:val="0"/>
          <w:numId w:val="26"/>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Chacun reçoit ensuite un mail de notification de confirmation de la transaction ou de l’annulation</w:t>
      </w:r>
    </w:p>
    <w:p w:rsidR="001E5781" w:rsidRPr="00BA76DB" w:rsidRDefault="001E5781" w:rsidP="001E5781">
      <w:pPr>
        <w:numPr>
          <w:ilvl w:val="0"/>
          <w:numId w:val="27"/>
        </w:numPr>
        <w:spacing w:after="0" w:line="240" w:lineRule="auto"/>
        <w:ind w:left="1560" w:hanging="426"/>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Il faut ensuite faire les mouvements des actifs et des passifs correspondant à cette opération dans le grand livre des transactions. Et aussi actualiser le stock d’actifs et de passifs</w:t>
      </w:r>
    </w:p>
    <w:p w:rsidR="001E5781" w:rsidRPr="00BA76DB" w:rsidRDefault="001E5781" w:rsidP="001E5781">
      <w:pPr>
        <w:spacing w:after="240" w:line="240" w:lineRule="auto"/>
        <w:rPr>
          <w:rFonts w:ascii="Times New Roman" w:eastAsia="Times New Roman" w:hAnsi="Times New Roman" w:cs="Times New Roman"/>
          <w:sz w:val="24"/>
          <w:szCs w:val="24"/>
          <w:lang w:eastAsia="fr-FR"/>
        </w:rPr>
      </w:pPr>
      <w:r w:rsidRPr="00BA76DB">
        <w:rPr>
          <w:rFonts w:ascii="Times New Roman" w:eastAsia="Times New Roman" w:hAnsi="Times New Roman" w:cs="Times New Roman"/>
          <w:sz w:val="24"/>
          <w:szCs w:val="24"/>
          <w:lang w:eastAsia="fr-FR"/>
        </w:rPr>
        <w:br/>
      </w:r>
      <w:r w:rsidRPr="00BA76DB">
        <w:rPr>
          <w:rFonts w:ascii="Arial" w:eastAsia="Times New Roman" w:hAnsi="Arial" w:cs="Arial"/>
          <w:b/>
          <w:bCs/>
          <w:color w:val="000000"/>
          <w:sz w:val="26"/>
          <w:szCs w:val="26"/>
          <w:lang w:eastAsia="fr-FR"/>
        </w:rPr>
        <w:t>Écritures dans le grand livre des transactions suite à un retrait :</w:t>
      </w:r>
      <w:r w:rsidRPr="00BA76DB">
        <w:rPr>
          <w:rFonts w:ascii="Arial" w:eastAsia="Times New Roman" w:hAnsi="Arial" w:cs="Arial"/>
          <w:color w:val="000000"/>
          <w:sz w:val="26"/>
          <w:szCs w:val="26"/>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Actifs</w:t>
      </w:r>
    </w:p>
    <w:tbl>
      <w:tblPr>
        <w:tblW w:w="0" w:type="auto"/>
        <w:tblCellMar>
          <w:top w:w="15" w:type="dxa"/>
          <w:left w:w="15" w:type="dxa"/>
          <w:bottom w:w="15" w:type="dxa"/>
          <w:right w:w="15" w:type="dxa"/>
        </w:tblCellMar>
        <w:tblLook w:val="04A0"/>
      </w:tblPr>
      <w:tblGrid>
        <w:gridCol w:w="922"/>
        <w:gridCol w:w="1112"/>
        <w:gridCol w:w="1410"/>
        <w:gridCol w:w="769"/>
        <w:gridCol w:w="834"/>
        <w:gridCol w:w="947"/>
        <w:gridCol w:w="708"/>
        <w:gridCol w:w="849"/>
        <w:gridCol w:w="883"/>
        <w:gridCol w:w="836"/>
      </w:tblGrid>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Membre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Membre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Dépot</w:t>
            </w:r>
            <w:proofErr w:type="spellEnd"/>
            <w:r w:rsidRPr="00BA76DB">
              <w:rPr>
                <w:rFonts w:ascii="Arial" w:eastAsia="Times New Roman" w:hAnsi="Arial" w:cs="Arial"/>
                <w:color w:val="000000"/>
                <w:sz w:val="16"/>
                <w:szCs w:val="16"/>
                <w:lang w:eastAsia="fr-FR"/>
              </w:rPr>
              <w:t xml:space="preserve">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A1+Z</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Membre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Membre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A2-Z</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Membre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Membre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B1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B1-Z</w:t>
            </w:r>
          </w:p>
        </w:tc>
      </w:tr>
    </w:tbl>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 des Passifs</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tbl>
      <w:tblPr>
        <w:tblW w:w="0" w:type="auto"/>
        <w:tblCellMar>
          <w:top w:w="15" w:type="dxa"/>
          <w:left w:w="15" w:type="dxa"/>
          <w:bottom w:w="15" w:type="dxa"/>
          <w:right w:w="15" w:type="dxa"/>
        </w:tblCellMar>
        <w:tblLook w:val="04A0"/>
      </w:tblPr>
      <w:tblGrid>
        <w:gridCol w:w="967"/>
        <w:gridCol w:w="1104"/>
        <w:gridCol w:w="1389"/>
        <w:gridCol w:w="769"/>
        <w:gridCol w:w="832"/>
        <w:gridCol w:w="965"/>
        <w:gridCol w:w="703"/>
        <w:gridCol w:w="849"/>
        <w:gridCol w:w="868"/>
        <w:gridCol w:w="824"/>
      </w:tblGrid>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Ayant droit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lastRenderedPageBreak/>
              <w:t>Recevant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abcdefs</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Déposant 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shd w:val="clear" w:color="auto" w:fill="FF0000"/>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shd w:val="clear" w:color="auto" w:fill="FF0000"/>
                <w:lang w:eastAsia="fr-FR"/>
              </w:rPr>
              <w:t>A2-Z</w:t>
            </w:r>
          </w:p>
        </w:tc>
      </w:tr>
    </w:tbl>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EXEMPLE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Hypothèse : </w:t>
      </w:r>
    </w:p>
    <w:p w:rsidR="001E5781" w:rsidRPr="00BA76DB" w:rsidRDefault="001E5781" w:rsidP="001E5781">
      <w:pPr>
        <w:numPr>
          <w:ilvl w:val="0"/>
          <w:numId w:val="28"/>
        </w:numPr>
        <w:spacing w:after="0" w:line="240" w:lineRule="auto"/>
        <w:ind w:left="1210"/>
        <w:jc w:val="both"/>
        <w:textAlignment w:val="baseline"/>
        <w:rPr>
          <w:rFonts w:ascii="Arial" w:eastAsia="Times New Roman" w:hAnsi="Arial" w:cs="Arial"/>
          <w:color w:val="000000"/>
          <w:sz w:val="16"/>
          <w:szCs w:val="16"/>
          <w:lang w:eastAsia="fr-FR"/>
        </w:rPr>
      </w:pPr>
      <w:r w:rsidRPr="00BA76DB">
        <w:rPr>
          <w:rFonts w:ascii="Arial" w:eastAsia="Times New Roman" w:hAnsi="Arial" w:cs="Arial"/>
          <w:color w:val="000000"/>
          <w:sz w:val="16"/>
          <w:szCs w:val="16"/>
          <w:lang w:eastAsia="fr-FR"/>
        </w:rPr>
        <w:t xml:space="preserve">RAKOTO avait un stock initial de 12.500 kg dans son site HANGAR ANDRANOMENA </w:t>
      </w:r>
      <w:r w:rsidRPr="00BA76DB">
        <w:rPr>
          <w:rFonts w:ascii="Arial" w:eastAsia="Times New Roman" w:hAnsi="Arial" w:cs="Arial"/>
          <w:color w:val="FF0000"/>
          <w:sz w:val="16"/>
          <w:szCs w:val="16"/>
          <w:lang w:eastAsia="fr-FR"/>
        </w:rPr>
        <w:t>et avait un actif de 6.500kg auprès de RABE dans le site d’</w:t>
      </w:r>
      <w:proofErr w:type="spellStart"/>
      <w:r w:rsidRPr="00BA76DB">
        <w:rPr>
          <w:rFonts w:ascii="Arial" w:eastAsia="Times New Roman" w:hAnsi="Arial" w:cs="Arial"/>
          <w:color w:val="FF0000"/>
          <w:sz w:val="16"/>
          <w:szCs w:val="16"/>
          <w:lang w:eastAsia="fr-FR"/>
        </w:rPr>
        <w:t>Alasora</w:t>
      </w:r>
      <w:proofErr w:type="spellEnd"/>
    </w:p>
    <w:p w:rsidR="001E5781" w:rsidRPr="00BA76DB" w:rsidRDefault="001E5781" w:rsidP="001E5781">
      <w:pPr>
        <w:numPr>
          <w:ilvl w:val="0"/>
          <w:numId w:val="28"/>
        </w:numPr>
        <w:spacing w:after="0" w:line="240" w:lineRule="auto"/>
        <w:ind w:left="1210"/>
        <w:jc w:val="both"/>
        <w:textAlignment w:val="baseline"/>
        <w:rPr>
          <w:rFonts w:ascii="Arial" w:eastAsia="Times New Roman" w:hAnsi="Arial" w:cs="Arial"/>
          <w:color w:val="000000"/>
          <w:sz w:val="16"/>
          <w:szCs w:val="16"/>
          <w:lang w:eastAsia="fr-FR"/>
        </w:rPr>
      </w:pPr>
      <w:r w:rsidRPr="00BA76DB">
        <w:rPr>
          <w:rFonts w:ascii="Arial" w:eastAsia="Times New Roman" w:hAnsi="Arial" w:cs="Arial"/>
          <w:color w:val="000000"/>
          <w:sz w:val="16"/>
          <w:szCs w:val="16"/>
          <w:lang w:eastAsia="fr-FR"/>
        </w:rPr>
        <w:t>RAKOTO a fait un retrait de 5.000 kg à partir du site HANGAR ALASORA de RABE vers son site HANGAR ANDRANOMENA</w:t>
      </w:r>
    </w:p>
    <w:p w:rsidR="001E5781" w:rsidRPr="00BA76DB" w:rsidRDefault="001E5781" w:rsidP="001E5781">
      <w:pPr>
        <w:numPr>
          <w:ilvl w:val="0"/>
          <w:numId w:val="28"/>
        </w:numPr>
        <w:spacing w:after="0" w:line="240" w:lineRule="auto"/>
        <w:ind w:left="1210"/>
        <w:jc w:val="both"/>
        <w:textAlignment w:val="baseline"/>
        <w:rPr>
          <w:rFonts w:ascii="Arial" w:eastAsia="Times New Roman" w:hAnsi="Arial" w:cs="Arial"/>
          <w:color w:val="000000"/>
          <w:sz w:val="16"/>
          <w:szCs w:val="16"/>
          <w:lang w:eastAsia="fr-FR"/>
        </w:rPr>
      </w:pPr>
      <w:r w:rsidRPr="00BA76DB">
        <w:rPr>
          <w:rFonts w:ascii="Arial" w:eastAsia="Times New Roman" w:hAnsi="Arial" w:cs="Arial"/>
          <w:color w:val="000000"/>
          <w:sz w:val="16"/>
          <w:szCs w:val="16"/>
          <w:lang w:eastAsia="fr-FR"/>
        </w:rPr>
        <w:t xml:space="preserve">RABE avait </w:t>
      </w:r>
      <w:r w:rsidRPr="00BA76DB">
        <w:rPr>
          <w:rFonts w:ascii="Arial" w:eastAsia="Times New Roman" w:hAnsi="Arial" w:cs="Arial"/>
          <w:color w:val="FF0000"/>
          <w:sz w:val="16"/>
          <w:szCs w:val="16"/>
          <w:lang w:eastAsia="fr-FR"/>
        </w:rPr>
        <w:t xml:space="preserve">9.000 </w:t>
      </w:r>
      <w:proofErr w:type="spellStart"/>
      <w:r w:rsidRPr="00BA76DB">
        <w:rPr>
          <w:rFonts w:ascii="Arial" w:eastAsia="Times New Roman" w:hAnsi="Arial" w:cs="Arial"/>
          <w:color w:val="000000"/>
          <w:sz w:val="16"/>
          <w:szCs w:val="16"/>
          <w:lang w:eastAsia="fr-FR"/>
        </w:rPr>
        <w:t>kgs</w:t>
      </w:r>
      <w:proofErr w:type="spellEnd"/>
      <w:r w:rsidRPr="00BA76DB">
        <w:rPr>
          <w:rFonts w:ascii="Arial" w:eastAsia="Times New Roman" w:hAnsi="Arial" w:cs="Arial"/>
          <w:color w:val="000000"/>
          <w:sz w:val="16"/>
          <w:szCs w:val="16"/>
          <w:lang w:eastAsia="fr-FR"/>
        </w:rPr>
        <w:t xml:space="preserve"> de RIZ MAKALIOKA dans son site HANGAR ALASORA</w:t>
      </w:r>
    </w:p>
    <w:p w:rsidR="001E5781" w:rsidRPr="00BA76DB" w:rsidRDefault="001E5781" w:rsidP="001E5781">
      <w:pPr>
        <w:numPr>
          <w:ilvl w:val="0"/>
          <w:numId w:val="28"/>
        </w:numPr>
        <w:spacing w:after="0" w:line="240" w:lineRule="auto"/>
        <w:ind w:left="1210"/>
        <w:jc w:val="both"/>
        <w:textAlignment w:val="baseline"/>
        <w:rPr>
          <w:rFonts w:ascii="Arial" w:eastAsia="Times New Roman" w:hAnsi="Arial" w:cs="Arial"/>
          <w:color w:val="000000"/>
          <w:sz w:val="16"/>
          <w:szCs w:val="16"/>
          <w:lang w:eastAsia="fr-FR"/>
        </w:rPr>
      </w:pPr>
      <w:r w:rsidRPr="00BA76DB">
        <w:rPr>
          <w:rFonts w:ascii="Arial" w:eastAsia="Times New Roman" w:hAnsi="Arial" w:cs="Arial"/>
          <w:color w:val="000000"/>
          <w:sz w:val="16"/>
          <w:szCs w:val="16"/>
          <w:lang w:eastAsia="fr-FR"/>
        </w:rPr>
        <w:t>RAKOTO a déjà un actif de 7.500 kg de RIZ MAKALIOKA dans son site à HANGAR ANDRANOMENA,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Après avoir effectué le retrait ci-dessus, voici ce qu’on devrait voir dans le grand livre des transactions.</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Default="001E5781" w:rsidP="001E5781">
      <w:pPr>
        <w:spacing w:after="0" w:line="240" w:lineRule="auto"/>
        <w:jc w:val="both"/>
        <w:rPr>
          <w:rFonts w:ascii="Arial" w:eastAsia="Times New Roman" w:hAnsi="Arial" w:cs="Arial"/>
          <w:color w:val="000000"/>
          <w:sz w:val="16"/>
          <w:szCs w:val="16"/>
          <w:lang w:eastAsia="fr-FR"/>
        </w:rPr>
      </w:pPr>
    </w:p>
    <w:p w:rsidR="001E5781" w:rsidRDefault="001E5781" w:rsidP="001E5781">
      <w:pPr>
        <w:spacing w:after="0" w:line="240" w:lineRule="auto"/>
        <w:jc w:val="both"/>
        <w:rPr>
          <w:rFonts w:ascii="Arial" w:eastAsia="Times New Roman" w:hAnsi="Arial" w:cs="Arial"/>
          <w:color w:val="000000"/>
          <w:sz w:val="16"/>
          <w:szCs w:val="16"/>
          <w:lang w:eastAsia="fr-FR"/>
        </w:rPr>
      </w:pPr>
    </w:p>
    <w:p w:rsidR="001E5781" w:rsidRDefault="001E5781" w:rsidP="001E5781">
      <w:pPr>
        <w:spacing w:after="0" w:line="240" w:lineRule="auto"/>
        <w:jc w:val="both"/>
        <w:rPr>
          <w:rFonts w:ascii="Arial" w:eastAsia="Times New Roman" w:hAnsi="Arial" w:cs="Arial"/>
          <w:color w:val="000000"/>
          <w:sz w:val="16"/>
          <w:szCs w:val="16"/>
          <w:lang w:eastAsia="fr-FR"/>
        </w:rPr>
      </w:pPr>
    </w:p>
    <w:p w:rsidR="001E5781" w:rsidRDefault="001E5781" w:rsidP="001E5781">
      <w:pPr>
        <w:spacing w:after="0" w:line="240" w:lineRule="auto"/>
        <w:jc w:val="both"/>
        <w:rPr>
          <w:rFonts w:ascii="Arial" w:eastAsia="Times New Roman" w:hAnsi="Arial" w:cs="Arial"/>
          <w:color w:val="000000"/>
          <w:sz w:val="16"/>
          <w:szCs w:val="16"/>
          <w:lang w:eastAsia="fr-FR"/>
        </w:rPr>
      </w:pP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Quand le membre RAKOTO consulte son grand livre il verra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tbl>
      <w:tblPr>
        <w:tblW w:w="0" w:type="auto"/>
        <w:tblCellMar>
          <w:top w:w="15" w:type="dxa"/>
          <w:left w:w="15" w:type="dxa"/>
          <w:bottom w:w="15" w:type="dxa"/>
          <w:right w:w="15" w:type="dxa"/>
        </w:tblCellMar>
        <w:tblLook w:val="04A0"/>
      </w:tblPr>
      <w:tblGrid>
        <w:gridCol w:w="1088"/>
        <w:gridCol w:w="1041"/>
        <w:gridCol w:w="1124"/>
        <w:gridCol w:w="1204"/>
        <w:gridCol w:w="854"/>
        <w:gridCol w:w="1510"/>
        <w:gridCol w:w="1095"/>
        <w:gridCol w:w="687"/>
        <w:gridCol w:w="667"/>
      </w:tblGrid>
      <w:tr w:rsidR="001E5781" w:rsidRPr="00BA76DB" w:rsidTr="00415E27">
        <w:trPr>
          <w:trHeight w:val="600"/>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Mouvement des Actifs</w:t>
            </w:r>
          </w:p>
        </w:tc>
      </w:tr>
      <w:tr w:rsidR="001E5781" w:rsidRPr="00BA76DB" w:rsidTr="00415E27">
        <w:trPr>
          <w:trHeight w:val="6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ID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Intitulé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Produit / 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Quantité/Flux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4"/>
                <w:szCs w:val="14"/>
                <w:lang w:eastAsia="fr-FR"/>
              </w:rPr>
              <w:t>Stock final</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xx/xx/</w:t>
            </w:r>
            <w:proofErr w:type="spellStart"/>
            <w:r w:rsidRPr="00BA76DB">
              <w:rPr>
                <w:rFonts w:ascii="Arial" w:eastAsia="Times New Roman" w:hAnsi="Arial" w:cs="Arial"/>
                <w:color w:val="000000"/>
                <w:sz w:val="14"/>
                <w:szCs w:val="14"/>
                <w:lang w:eastAsia="fr-FR"/>
              </w:rPr>
              <w:t>xxxx</w:t>
            </w:r>
            <w:proofErr w:type="spellEnd"/>
            <w:r w:rsidRPr="00BA76DB">
              <w:rPr>
                <w:rFonts w:ascii="Arial" w:eastAsia="Times New Roman" w:hAnsi="Arial" w:cs="Arial"/>
                <w:color w:val="000000"/>
                <w:sz w:val="14"/>
                <w:szCs w:val="14"/>
                <w:lang w:eastAsia="fr-FR"/>
              </w:rPr>
              <w:t xml:space="preserve"> </w:t>
            </w:r>
            <w:proofErr w:type="spellStart"/>
            <w:r w:rsidRPr="00BA76DB">
              <w:rPr>
                <w:rFonts w:ascii="Arial" w:eastAsia="Times New Roman" w:hAnsi="Arial" w:cs="Arial"/>
                <w:color w:val="000000"/>
                <w:sz w:val="14"/>
                <w:szCs w:val="14"/>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4"/>
                <w:szCs w:val="14"/>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Retrait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RAKOTO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HANGAR ANDRANOMENA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12 500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17 500</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Retrait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RABE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ALASORA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6 500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1 500</w:t>
            </w:r>
          </w:p>
        </w:tc>
      </w:tr>
      <w:tr w:rsidR="001E5781" w:rsidRPr="00BA76DB" w:rsidTr="00415E27">
        <w:trPr>
          <w:trHeight w:val="405"/>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Mouvements des Passifs (aucun)</w:t>
            </w:r>
          </w:p>
        </w:tc>
      </w:tr>
    </w:tbl>
    <w:p w:rsidR="001E5781" w:rsidRPr="00BA76DB" w:rsidRDefault="001E5781" w:rsidP="001E5781">
      <w:pPr>
        <w:spacing w:after="24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Quand le membre RABE consulte son grand livre : </w:t>
      </w: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Times New Roman" w:eastAsia="Times New Roman" w:hAnsi="Times New Roman" w:cs="Times New Roman"/>
          <w:color w:val="000000"/>
          <w:sz w:val="16"/>
          <w:szCs w:val="16"/>
          <w:lang w:eastAsia="fr-FR"/>
        </w:rPr>
        <w:t> </w:t>
      </w:r>
    </w:p>
    <w:tbl>
      <w:tblPr>
        <w:tblW w:w="0" w:type="auto"/>
        <w:tblCellMar>
          <w:top w:w="15" w:type="dxa"/>
          <w:left w:w="15" w:type="dxa"/>
          <w:bottom w:w="15" w:type="dxa"/>
          <w:right w:w="15" w:type="dxa"/>
        </w:tblCellMar>
        <w:tblLook w:val="04A0"/>
      </w:tblPr>
      <w:tblGrid>
        <w:gridCol w:w="1107"/>
        <w:gridCol w:w="1167"/>
        <w:gridCol w:w="1273"/>
        <w:gridCol w:w="1213"/>
        <w:gridCol w:w="976"/>
        <w:gridCol w:w="1169"/>
        <w:gridCol w:w="849"/>
        <w:gridCol w:w="771"/>
        <w:gridCol w:w="745"/>
      </w:tblGrid>
      <w:tr w:rsidR="001E5781" w:rsidRPr="00BA76DB" w:rsidTr="00415E27">
        <w:trPr>
          <w:trHeight w:val="720"/>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Mouvements des Actifs</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ID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 / 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Retrait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FFFFFF"/>
                <w:sz w:val="16"/>
                <w:szCs w:val="16"/>
                <w:shd w:val="clear" w:color="auto" w:fill="6AA84F"/>
                <w:lang w:eastAsia="fr-FR"/>
              </w:rPr>
              <w:t>RABE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ALASORA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FFFF"/>
                <w:sz w:val="16"/>
                <w:szCs w:val="16"/>
                <w:shd w:val="clear" w:color="auto" w:fill="6AA84F"/>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 xml:space="preserve"> 9 000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4 000</w:t>
            </w:r>
          </w:p>
        </w:tc>
      </w:tr>
      <w:tr w:rsidR="001E5781" w:rsidRPr="00BA76DB" w:rsidTr="00415E27">
        <w:trPr>
          <w:trHeight w:val="405"/>
        </w:trPr>
        <w:tc>
          <w:tcPr>
            <w:tcW w:w="0" w:type="auto"/>
            <w:gridSpan w:val="9"/>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Mouvement des Passifs</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ID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 / 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Ayant droit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lastRenderedPageBreak/>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xml:space="preserve"> </w:t>
            </w: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Retrait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RIZ MAKALIOKA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4"/>
                <w:szCs w:val="14"/>
                <w:lang w:eastAsia="fr-FR"/>
              </w:rPr>
              <w:t>RAKOTO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HANGAR ALASORA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FFFF"/>
                <w:sz w:val="16"/>
                <w:szCs w:val="16"/>
                <w:shd w:val="clear" w:color="auto" w:fill="6AA84F"/>
                <w:lang w:eastAsia="fr-FR"/>
              </w:rPr>
              <w:t>-5 000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 xml:space="preserve"> 6 500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1E5781" w:rsidRPr="00BA76DB" w:rsidRDefault="001E5781" w:rsidP="00415E27">
            <w:pPr>
              <w:spacing w:after="0" w:line="240" w:lineRule="auto"/>
              <w:jc w:val="right"/>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1 500</w:t>
            </w:r>
          </w:p>
        </w:tc>
      </w:tr>
    </w:tbl>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before="480" w:after="120" w:line="240" w:lineRule="auto"/>
        <w:ind w:left="700" w:hanging="280"/>
        <w:rPr>
          <w:rFonts w:ascii="Times New Roman" w:eastAsia="Times New Roman" w:hAnsi="Times New Roman" w:cs="Times New Roman"/>
          <w:sz w:val="24"/>
          <w:szCs w:val="24"/>
          <w:lang w:eastAsia="fr-FR"/>
        </w:rPr>
      </w:pPr>
      <w:r w:rsidRPr="00BA76DB">
        <w:rPr>
          <w:rFonts w:ascii="Times New Roman" w:eastAsia="Times New Roman" w:hAnsi="Times New Roman" w:cs="Times New Roman"/>
          <w:b/>
          <w:bCs/>
          <w:color w:val="000000"/>
          <w:sz w:val="28"/>
          <w:szCs w:val="28"/>
          <w:lang w:eastAsia="fr-FR"/>
        </w:rPr>
        <w:t>4.</w:t>
      </w:r>
      <w:r w:rsidRPr="00BA76DB">
        <w:rPr>
          <w:rFonts w:ascii="Times New Roman" w:eastAsia="Times New Roman" w:hAnsi="Times New Roman" w:cs="Times New Roman"/>
          <w:color w:val="000000"/>
          <w:sz w:val="14"/>
          <w:szCs w:val="14"/>
          <w:lang w:eastAsia="fr-FR"/>
        </w:rPr>
        <w:t xml:space="preserve">  </w:t>
      </w:r>
      <w:r w:rsidRPr="00BA76DB">
        <w:rPr>
          <w:rFonts w:ascii="Arial" w:eastAsia="Times New Roman" w:hAnsi="Arial" w:cs="Arial"/>
          <w:b/>
          <w:bCs/>
          <w:color w:val="000000"/>
          <w:sz w:val="28"/>
          <w:szCs w:val="28"/>
          <w:u w:val="single"/>
          <w:lang w:eastAsia="fr-FR"/>
        </w:rPr>
        <w:t>Virement de droit auprès d’un bénéficiaire tiers</w:t>
      </w:r>
    </w:p>
    <w:p w:rsidR="001E5781" w:rsidRPr="00BA76DB" w:rsidRDefault="001E5781" w:rsidP="001E5781">
      <w:pPr>
        <w:spacing w:before="240"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Cette fonctionnalité fait suite à un dépôt d’actifs auprès d’un tiers Y. En d’autres termes, le membre X a fait un dépôt de produit A dans un site du membre Y (détenteur).</w:t>
      </w:r>
    </w:p>
    <w:p w:rsidR="001E5781" w:rsidRPr="00BA76DB" w:rsidRDefault="001E5781" w:rsidP="001E5781">
      <w:pPr>
        <w:spacing w:before="240"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 Maintenant le membre X veut transférer ses droits à un autre membre Z (Bénéficiaire)</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Quand le membre X propriétaire clique sur le lien "Virement de droit auprès d’un bénéficiaire tiers", le formulaire affiche les champs suivants :</w:t>
      </w:r>
    </w:p>
    <w:p w:rsidR="001E5781" w:rsidRPr="00BA76DB" w:rsidRDefault="001E5781" w:rsidP="001E5781">
      <w:pPr>
        <w:spacing w:after="0" w:line="240" w:lineRule="auto"/>
        <w:ind w:left="1140"/>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 </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ID Transaction (généré automatiquement)</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Intitulé transaction (VIREMENT DE DROIT)</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Nom du membre Z et son N° membre : c’est le membre qui va bénéficier du virement</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Nom du membre Y et son N° membre : c’est le membre qui détient le produit</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Site du membre Y dans lequel le produit a été déposé</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Nom du produit dont le droit de propriété va faire l’objet d’un virement</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Quantité du produit</w:t>
      </w:r>
    </w:p>
    <w:p w:rsidR="001E5781" w:rsidRPr="00BA76DB" w:rsidRDefault="001E5781" w:rsidP="001E5781">
      <w:pPr>
        <w:numPr>
          <w:ilvl w:val="0"/>
          <w:numId w:val="29"/>
        </w:numPr>
        <w:spacing w:after="0" w:line="240" w:lineRule="auto"/>
        <w:ind w:left="216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Bouton de validation</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Les membres X (initiateur), Y (détenteur), Z (Bénéficiaire) reçoivent chacun des notifications par email.</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Les mouvements d’actifs et de passifs des acteurs X, Y et Z se font.</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Pour que l’opération soit valide, il faut que X ait une quantité suffisante d’actif  pour que le solde final soit positif ou nul.</w:t>
      </w:r>
    </w:p>
    <w:p w:rsidR="001E5781" w:rsidRPr="00BA76DB" w:rsidRDefault="001E5781" w:rsidP="001E5781">
      <w:pPr>
        <w:spacing w:after="24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6"/>
          <w:szCs w:val="26"/>
          <w:lang w:eastAsia="fr-FR"/>
        </w:rPr>
        <w:t>Écritures dans le grand livre des transactions suite à un virement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Actifs</w:t>
      </w:r>
    </w:p>
    <w:tbl>
      <w:tblPr>
        <w:tblW w:w="0" w:type="auto"/>
        <w:tblCellMar>
          <w:top w:w="15" w:type="dxa"/>
          <w:left w:w="15" w:type="dxa"/>
          <w:bottom w:w="15" w:type="dxa"/>
          <w:right w:w="15" w:type="dxa"/>
        </w:tblCellMar>
        <w:tblLook w:val="04A0"/>
      </w:tblPr>
      <w:tblGrid>
        <w:gridCol w:w="824"/>
        <w:gridCol w:w="1066"/>
        <w:gridCol w:w="1416"/>
        <w:gridCol w:w="1147"/>
        <w:gridCol w:w="761"/>
        <w:gridCol w:w="867"/>
        <w:gridCol w:w="648"/>
        <w:gridCol w:w="769"/>
        <w:gridCol w:w="864"/>
        <w:gridCol w:w="828"/>
      </w:tblGrid>
      <w:tr w:rsidR="001E5781" w:rsidRPr="00BA76DB" w:rsidTr="00415E27">
        <w:trPr>
          <w:trHeight w:val="642"/>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Détenteur</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533"/>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Virement de droit</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Dépot</w:t>
            </w:r>
            <w:proofErr w:type="spellEnd"/>
            <w:r w:rsidRPr="00BA76DB">
              <w:rPr>
                <w:rFonts w:ascii="Arial" w:eastAsia="Times New Roman" w:hAnsi="Arial" w:cs="Arial"/>
                <w:color w:val="000000"/>
                <w:sz w:val="16"/>
                <w:szCs w:val="16"/>
                <w:lang w:eastAsia="fr-FR"/>
              </w:rPr>
              <w:t xml:space="preserve">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-Q1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A1-Q1</w:t>
            </w:r>
          </w:p>
        </w:tc>
      </w:tr>
      <w:tr w:rsidR="001E5781" w:rsidRPr="00BA76DB" w:rsidTr="00415E27">
        <w:trPr>
          <w:trHeight w:val="612"/>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xx/xx/</w:t>
            </w:r>
            <w:proofErr w:type="spellStart"/>
            <w:r w:rsidRPr="00BA76DB">
              <w:rPr>
                <w:rFonts w:ascii="Arial" w:eastAsia="Times New Roman" w:hAnsi="Arial" w:cs="Arial"/>
                <w:color w:val="000000"/>
                <w:sz w:val="16"/>
                <w:szCs w:val="16"/>
                <w:lang w:eastAsia="fr-FR"/>
              </w:rPr>
              <w:t>xxxx</w:t>
            </w:r>
            <w:proofErr w:type="spellEnd"/>
            <w:r w:rsidRPr="00BA76DB">
              <w:rPr>
                <w:rFonts w:ascii="Arial" w:eastAsia="Times New Roman" w:hAnsi="Arial" w:cs="Arial"/>
                <w:color w:val="000000"/>
                <w:sz w:val="16"/>
                <w:szCs w:val="16"/>
                <w:lang w:eastAsia="fr-FR"/>
              </w:rPr>
              <w:t> </w:t>
            </w:r>
          </w:p>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00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Virement de droit</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Dépôt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+Q1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A2</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000000"/>
                <w:sz w:val="16"/>
                <w:szCs w:val="16"/>
                <w:lang w:eastAsia="fr-FR"/>
              </w:rPr>
              <w:t>A2+Q1</w:t>
            </w:r>
          </w:p>
        </w:tc>
      </w:tr>
    </w:tbl>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20"/>
          <w:szCs w:val="20"/>
          <w:lang w:eastAsia="fr-FR"/>
        </w:rPr>
        <w:t>Mouvements des Passifs</w:t>
      </w:r>
    </w:p>
    <w:tbl>
      <w:tblPr>
        <w:tblW w:w="0" w:type="auto"/>
        <w:tblCellMar>
          <w:top w:w="15" w:type="dxa"/>
          <w:left w:w="15" w:type="dxa"/>
          <w:bottom w:w="15" w:type="dxa"/>
          <w:right w:w="15" w:type="dxa"/>
        </w:tblCellMar>
        <w:tblLook w:val="04A0"/>
      </w:tblPr>
      <w:tblGrid>
        <w:gridCol w:w="823"/>
        <w:gridCol w:w="1069"/>
        <w:gridCol w:w="1424"/>
        <w:gridCol w:w="1154"/>
        <w:gridCol w:w="762"/>
        <w:gridCol w:w="837"/>
        <w:gridCol w:w="650"/>
        <w:gridCol w:w="769"/>
        <w:gridCol w:w="870"/>
        <w:gridCol w:w="832"/>
      </w:tblGrid>
      <w:tr w:rsidR="001E5781" w:rsidRPr="00BA76DB" w:rsidTr="00415E27">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Membres</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Date et Heure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Numéro transaction</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Intitulé </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Produit/</w:t>
            </w:r>
          </w:p>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Article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Ayant droit</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Site</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Quantité</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initial</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sz w:val="16"/>
                <w:szCs w:val="16"/>
                <w:lang w:eastAsia="fr-FR"/>
              </w:rPr>
              <w:t>Stock final</w:t>
            </w:r>
          </w:p>
        </w:tc>
      </w:tr>
      <w:tr w:rsidR="001E5781" w:rsidRPr="00BA76DB" w:rsidTr="00415E27">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lastRenderedPageBreak/>
              <w:t>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xx/xx/</w:t>
            </w:r>
            <w:proofErr w:type="spellStart"/>
            <w:r w:rsidRPr="00BA76DB">
              <w:rPr>
                <w:rFonts w:ascii="Arial" w:eastAsia="Times New Roman" w:hAnsi="Arial" w:cs="Arial"/>
                <w:color w:val="FF0000"/>
                <w:sz w:val="16"/>
                <w:szCs w:val="16"/>
                <w:lang w:eastAsia="fr-FR"/>
              </w:rPr>
              <w:t>xxxx</w:t>
            </w:r>
            <w:proofErr w:type="spellEnd"/>
            <w:r w:rsidRPr="00BA76DB">
              <w:rPr>
                <w:rFonts w:ascii="Arial" w:eastAsia="Times New Roman" w:hAnsi="Arial" w:cs="Arial"/>
                <w:color w:val="FF0000"/>
                <w:sz w:val="16"/>
                <w:szCs w:val="16"/>
                <w:lang w:eastAsia="fr-FR"/>
              </w:rPr>
              <w:t> </w:t>
            </w:r>
          </w:p>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FF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FF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Virement de droit</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X</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FF0000"/>
                <w:sz w:val="16"/>
                <w:szCs w:val="16"/>
                <w:lang w:eastAsia="fr-FR"/>
              </w:rPr>
              <w:t>Dépot</w:t>
            </w:r>
            <w:proofErr w:type="spellEnd"/>
            <w:r w:rsidRPr="00BA76DB">
              <w:rPr>
                <w:rFonts w:ascii="Arial" w:eastAsia="Times New Roman" w:hAnsi="Arial" w:cs="Arial"/>
                <w:color w:val="FF0000"/>
                <w:sz w:val="16"/>
                <w:szCs w:val="16"/>
                <w:lang w:eastAsia="fr-FR"/>
              </w:rPr>
              <w:t xml:space="preserve">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-Q1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A1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A1-Q1</w:t>
            </w:r>
          </w:p>
        </w:tc>
      </w:tr>
      <w:tr w:rsidR="001E5781" w:rsidRPr="00BA76DB" w:rsidTr="00415E27">
        <w:trPr>
          <w:trHeight w:val="645"/>
        </w:trPr>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xx/xx/</w:t>
            </w:r>
            <w:proofErr w:type="spellStart"/>
            <w:r w:rsidRPr="00BA76DB">
              <w:rPr>
                <w:rFonts w:ascii="Arial" w:eastAsia="Times New Roman" w:hAnsi="Arial" w:cs="Arial"/>
                <w:color w:val="FF0000"/>
                <w:sz w:val="16"/>
                <w:szCs w:val="16"/>
                <w:lang w:eastAsia="fr-FR"/>
              </w:rPr>
              <w:t>xxxx</w:t>
            </w:r>
            <w:proofErr w:type="spellEnd"/>
            <w:r w:rsidRPr="00BA76DB">
              <w:rPr>
                <w:rFonts w:ascii="Arial" w:eastAsia="Times New Roman" w:hAnsi="Arial" w:cs="Arial"/>
                <w:color w:val="FF0000"/>
                <w:sz w:val="16"/>
                <w:szCs w:val="16"/>
                <w:lang w:eastAsia="fr-FR"/>
              </w:rPr>
              <w:t> </w:t>
            </w:r>
          </w:p>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FF0000"/>
                <w:sz w:val="16"/>
                <w:szCs w:val="16"/>
                <w:lang w:eastAsia="fr-FR"/>
              </w:rPr>
              <w:t>xx:xx:xx</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FF0000"/>
                <w:sz w:val="16"/>
                <w:szCs w:val="16"/>
                <w:lang w:eastAsia="fr-FR"/>
              </w:rPr>
              <w:t>yyyyyy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Virement de droit</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Produit A</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Z</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both"/>
              <w:rPr>
                <w:rFonts w:ascii="Times New Roman" w:eastAsia="Times New Roman" w:hAnsi="Times New Roman" w:cs="Times New Roman"/>
                <w:sz w:val="24"/>
                <w:szCs w:val="24"/>
                <w:lang w:eastAsia="fr-FR"/>
              </w:rPr>
            </w:pPr>
            <w:proofErr w:type="spellStart"/>
            <w:r w:rsidRPr="00BA76DB">
              <w:rPr>
                <w:rFonts w:ascii="Arial" w:eastAsia="Times New Roman" w:hAnsi="Arial" w:cs="Arial"/>
                <w:color w:val="FF0000"/>
                <w:sz w:val="16"/>
                <w:szCs w:val="16"/>
                <w:lang w:eastAsia="fr-FR"/>
              </w:rPr>
              <w:t>Dépot</w:t>
            </w:r>
            <w:proofErr w:type="spellEnd"/>
            <w:r w:rsidRPr="00BA76DB">
              <w:rPr>
                <w:rFonts w:ascii="Arial" w:eastAsia="Times New Roman" w:hAnsi="Arial" w:cs="Arial"/>
                <w:color w:val="FF0000"/>
                <w:sz w:val="16"/>
                <w:szCs w:val="16"/>
                <w:lang w:eastAsia="fr-FR"/>
              </w:rPr>
              <w:t xml:space="preserve"> Y</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+Q1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A1</w:t>
            </w:r>
          </w:p>
        </w:tc>
        <w:tc>
          <w:tcPr>
            <w:tcW w:w="0" w:type="auto"/>
            <w:tcBorders>
              <w:top w:val="single" w:sz="6" w:space="0" w:color="000000"/>
              <w:left w:val="single" w:sz="6" w:space="0" w:color="000000"/>
              <w:bottom w:val="single" w:sz="6" w:space="0" w:color="000000"/>
              <w:right w:val="single" w:sz="6" w:space="0" w:color="000000"/>
            </w:tcBorders>
            <w:tcMar>
              <w:top w:w="100" w:type="dxa"/>
              <w:left w:w="60" w:type="dxa"/>
              <w:bottom w:w="100" w:type="dxa"/>
              <w:right w:w="60" w:type="dxa"/>
            </w:tcMar>
            <w:hideMark/>
          </w:tcPr>
          <w:p w:rsidR="001E5781" w:rsidRPr="00BA76DB" w:rsidRDefault="001E5781" w:rsidP="00415E27">
            <w:pPr>
              <w:spacing w:after="0" w:line="240" w:lineRule="auto"/>
              <w:jc w:val="center"/>
              <w:rPr>
                <w:rFonts w:ascii="Times New Roman" w:eastAsia="Times New Roman" w:hAnsi="Times New Roman" w:cs="Times New Roman"/>
                <w:sz w:val="24"/>
                <w:szCs w:val="24"/>
                <w:lang w:eastAsia="fr-FR"/>
              </w:rPr>
            </w:pPr>
            <w:r w:rsidRPr="00BA76DB">
              <w:rPr>
                <w:rFonts w:ascii="Arial" w:eastAsia="Times New Roman" w:hAnsi="Arial" w:cs="Arial"/>
                <w:color w:val="FF0000"/>
                <w:sz w:val="16"/>
                <w:szCs w:val="16"/>
                <w:lang w:eastAsia="fr-FR"/>
              </w:rPr>
              <w:t>A2+Q1</w:t>
            </w:r>
          </w:p>
        </w:tc>
      </w:tr>
    </w:tbl>
    <w:p w:rsidR="001E5781" w:rsidRPr="00BA76DB" w:rsidRDefault="001E5781" w:rsidP="001E5781">
      <w:pPr>
        <w:spacing w:after="240" w:line="240" w:lineRule="auto"/>
        <w:rPr>
          <w:rFonts w:ascii="Times New Roman" w:eastAsia="Times New Roman" w:hAnsi="Times New Roman" w:cs="Times New Roman"/>
          <w:sz w:val="24"/>
          <w:szCs w:val="24"/>
          <w:lang w:eastAsia="fr-FR"/>
        </w:rPr>
      </w:pPr>
    </w:p>
    <w:p w:rsidR="001E5781" w:rsidRPr="00BA76DB" w:rsidRDefault="001E5781" w:rsidP="001E5781">
      <w:pPr>
        <w:spacing w:before="480" w:after="120" w:line="240" w:lineRule="auto"/>
        <w:ind w:left="700" w:hanging="280"/>
        <w:rPr>
          <w:rFonts w:ascii="Times New Roman" w:eastAsia="Times New Roman" w:hAnsi="Times New Roman" w:cs="Times New Roman"/>
          <w:sz w:val="24"/>
          <w:szCs w:val="24"/>
          <w:lang w:eastAsia="fr-FR"/>
        </w:rPr>
      </w:pPr>
      <w:r w:rsidRPr="00BA76DB">
        <w:rPr>
          <w:rFonts w:ascii="Times New Roman" w:eastAsia="Times New Roman" w:hAnsi="Times New Roman" w:cs="Times New Roman"/>
          <w:b/>
          <w:bCs/>
          <w:color w:val="000000"/>
          <w:sz w:val="28"/>
          <w:szCs w:val="28"/>
          <w:lang w:eastAsia="fr-FR"/>
        </w:rPr>
        <w:t>5.</w:t>
      </w:r>
      <w:r w:rsidRPr="00BA76DB">
        <w:rPr>
          <w:rFonts w:ascii="Times New Roman" w:eastAsia="Times New Roman" w:hAnsi="Times New Roman" w:cs="Times New Roman"/>
          <w:color w:val="000000"/>
          <w:sz w:val="14"/>
          <w:szCs w:val="14"/>
          <w:lang w:eastAsia="fr-FR"/>
        </w:rPr>
        <w:t xml:space="preserve">  </w:t>
      </w:r>
      <w:r w:rsidRPr="00BA76DB">
        <w:rPr>
          <w:rFonts w:ascii="Arial" w:eastAsia="Times New Roman" w:hAnsi="Arial" w:cs="Arial"/>
          <w:b/>
          <w:bCs/>
          <w:color w:val="000000"/>
          <w:sz w:val="28"/>
          <w:szCs w:val="28"/>
          <w:u w:val="single"/>
          <w:lang w:eastAsia="fr-FR"/>
        </w:rPr>
        <w:t>Echange d’actifs entre deux membres</w:t>
      </w:r>
    </w:p>
    <w:p w:rsidR="001E5781" w:rsidRPr="00BA76DB" w:rsidRDefault="001E5781" w:rsidP="001E5781">
      <w:pPr>
        <w:spacing w:before="240"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lang w:eastAsia="fr-FR"/>
        </w:rPr>
        <w:t>Première étape</w:t>
      </w:r>
      <w:r w:rsidRPr="00BA76DB">
        <w:rPr>
          <w:rFonts w:ascii="Arial" w:eastAsia="Times New Roman" w:hAnsi="Arial" w:cs="Arial"/>
          <w:b/>
          <w:bCs/>
          <w:color w:val="000000"/>
          <w:sz w:val="20"/>
          <w:szCs w:val="20"/>
          <w:lang w:eastAsia="fr-FR"/>
        </w:rPr>
        <w:t xml:space="preserve"> </w:t>
      </w:r>
      <w:r w:rsidRPr="00BA76DB">
        <w:rPr>
          <w:rFonts w:ascii="Arial" w:eastAsia="Times New Roman" w:hAnsi="Arial" w:cs="Arial"/>
          <w:color w:val="000000"/>
          <w:sz w:val="20"/>
          <w:szCs w:val="20"/>
          <w:lang w:eastAsia="fr-FR"/>
        </w:rPr>
        <w:t>: Mise en vente dans laquelle le membre V (vendeur) propriétaire indique l’actif qu’il met en vente en indiquant :</w:t>
      </w:r>
    </w:p>
    <w:p w:rsidR="001E5781" w:rsidRPr="00BA76DB" w:rsidRDefault="001E5781" w:rsidP="001E5781">
      <w:pPr>
        <w:numPr>
          <w:ilvl w:val="0"/>
          <w:numId w:val="30"/>
        </w:numPr>
        <w:spacing w:before="240"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détenteur W, le dépôt, le produit A qu’il vend;</w:t>
      </w:r>
    </w:p>
    <w:p w:rsidR="001E5781" w:rsidRPr="00BA76DB" w:rsidRDefault="001E5781" w:rsidP="001E5781">
      <w:pPr>
        <w:numPr>
          <w:ilvl w:val="0"/>
          <w:numId w:val="30"/>
        </w:numPr>
        <w:spacing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produit B de contrepartie qu’il demande; </w:t>
      </w:r>
    </w:p>
    <w:p w:rsidR="001E5781" w:rsidRPr="00BA76DB" w:rsidRDefault="001E5781" w:rsidP="001E5781">
      <w:pPr>
        <w:numPr>
          <w:ilvl w:val="0"/>
          <w:numId w:val="30"/>
        </w:numPr>
        <w:spacing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 prix ou taux d’échange ; Quantité de produit B pour une unité du produit A</w:t>
      </w:r>
    </w:p>
    <w:p w:rsidR="001E5781" w:rsidRPr="00BA76DB" w:rsidRDefault="001E5781" w:rsidP="001E5781">
      <w:pPr>
        <w:numPr>
          <w:ilvl w:val="0"/>
          <w:numId w:val="30"/>
        </w:numPr>
        <w:spacing w:after="0" w:line="240" w:lineRule="auto"/>
        <w:ind w:left="1440"/>
        <w:jc w:val="both"/>
        <w:textAlignment w:val="baseline"/>
        <w:rPr>
          <w:rFonts w:ascii="Arial" w:eastAsia="Times New Roman" w:hAnsi="Arial" w:cs="Arial"/>
          <w:color w:val="000000"/>
          <w:sz w:val="20"/>
          <w:szCs w:val="20"/>
          <w:lang w:eastAsia="fr-FR"/>
        </w:rPr>
      </w:pPr>
      <w:r w:rsidRPr="00BA76DB">
        <w:rPr>
          <w:rFonts w:ascii="Arial" w:eastAsia="Times New Roman" w:hAnsi="Arial" w:cs="Arial"/>
          <w:color w:val="000000"/>
          <w:sz w:val="20"/>
          <w:szCs w:val="20"/>
          <w:lang w:eastAsia="fr-FR"/>
        </w:rPr>
        <w:t>les détenteurs Y de produit B qu’il accepte.</w:t>
      </w:r>
    </w:p>
    <w:p w:rsidR="001E5781" w:rsidRPr="00BA76DB" w:rsidRDefault="001E5781" w:rsidP="001E5781">
      <w:pPr>
        <w:spacing w:before="240" w:after="0" w:line="240" w:lineRule="auto"/>
        <w:ind w:left="1119" w:hanging="15"/>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lang w:eastAsia="fr-FR"/>
        </w:rPr>
        <w:t>Deuxième étape</w:t>
      </w:r>
      <w:r w:rsidRPr="00BA76DB">
        <w:rPr>
          <w:rFonts w:ascii="Arial" w:eastAsia="Times New Roman" w:hAnsi="Arial" w:cs="Arial"/>
          <w:b/>
          <w:bCs/>
          <w:color w:val="000000"/>
          <w:sz w:val="20"/>
          <w:szCs w:val="20"/>
          <w:lang w:eastAsia="fr-FR"/>
        </w:rPr>
        <w:t xml:space="preserve"> :</w:t>
      </w:r>
      <w:r w:rsidRPr="00BA76DB">
        <w:rPr>
          <w:rFonts w:ascii="Arial" w:eastAsia="Times New Roman" w:hAnsi="Arial" w:cs="Arial"/>
          <w:color w:val="000000"/>
          <w:sz w:val="20"/>
          <w:szCs w:val="20"/>
          <w:lang w:eastAsia="fr-FR"/>
        </w:rPr>
        <w:t xml:space="preserve"> Les produits mis en vente doivent être visibles par recherche de produits à vendre. En faisant une recherche sur le produit A, il doit visualiser tous les vendeurs de produit A. Il peut faire un filtre, par produit B de contrepartie, par détenteur W, par détenteurs Y acceptés, par prix (taux d’échange).</w:t>
      </w:r>
    </w:p>
    <w:p w:rsidR="001E5781" w:rsidRPr="00BA76DB" w:rsidRDefault="001E5781" w:rsidP="001E5781">
      <w:pPr>
        <w:spacing w:before="240"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b/>
          <w:bCs/>
          <w:color w:val="000000"/>
          <w:lang w:eastAsia="fr-FR"/>
        </w:rPr>
        <w:t>Troisième  étape</w:t>
      </w:r>
      <w:r w:rsidRPr="00BA76DB">
        <w:rPr>
          <w:rFonts w:ascii="Arial" w:eastAsia="Times New Roman" w:hAnsi="Arial" w:cs="Arial"/>
          <w:b/>
          <w:bCs/>
          <w:color w:val="000000"/>
          <w:sz w:val="20"/>
          <w:szCs w:val="20"/>
          <w:lang w:eastAsia="fr-FR"/>
        </w:rPr>
        <w:t xml:space="preserve"> : </w:t>
      </w:r>
      <w:r w:rsidRPr="00BA76DB">
        <w:rPr>
          <w:rFonts w:ascii="Arial" w:eastAsia="Times New Roman" w:hAnsi="Arial" w:cs="Arial"/>
          <w:color w:val="000000"/>
          <w:sz w:val="20"/>
          <w:szCs w:val="20"/>
          <w:lang w:eastAsia="fr-FR"/>
        </w:rPr>
        <w:t>Un membre X acheteur visualise le produit A à vendre (il voit le détenteur W, le taux d’échange, les détenteurs Y acceptés), clique sur un lien “Acheter” et rentre la quantité qu’il achète et valide. L’achat se fait automatiquement s’il dispose de contrepartie suffisante de Produit B de contrepartie chez un détenteur Y qui est accepté par le vendeur V. </w:t>
      </w:r>
    </w:p>
    <w:p w:rsidR="001E5781" w:rsidRPr="00BA76DB" w:rsidRDefault="001E5781" w:rsidP="001E5781">
      <w:pPr>
        <w:spacing w:after="0" w:line="240" w:lineRule="auto"/>
        <w:rPr>
          <w:rFonts w:ascii="Times New Roman" w:eastAsia="Times New Roman" w:hAnsi="Times New Roman" w:cs="Times New Roman"/>
          <w:sz w:val="24"/>
          <w:szCs w:val="24"/>
          <w:lang w:eastAsia="fr-FR"/>
        </w:rPr>
      </w:pPr>
    </w:p>
    <w:p w:rsidR="001E5781" w:rsidRPr="00BA76DB" w:rsidRDefault="001E5781" w:rsidP="001E5781">
      <w:pPr>
        <w:spacing w:after="0" w:line="240" w:lineRule="auto"/>
        <w:ind w:left="1134"/>
        <w:jc w:val="both"/>
        <w:rPr>
          <w:rFonts w:ascii="Times New Roman" w:eastAsia="Times New Roman" w:hAnsi="Times New Roman" w:cs="Times New Roman"/>
          <w:sz w:val="24"/>
          <w:szCs w:val="24"/>
          <w:lang w:eastAsia="fr-FR"/>
        </w:rPr>
      </w:pPr>
      <w:r w:rsidRPr="00BA76DB">
        <w:rPr>
          <w:rFonts w:ascii="Arial" w:eastAsia="Times New Roman" w:hAnsi="Arial" w:cs="Arial"/>
          <w:color w:val="000000"/>
          <w:sz w:val="20"/>
          <w:szCs w:val="20"/>
          <w:lang w:eastAsia="fr-FR"/>
        </w:rPr>
        <w:t>Les membres V (Vendeur), W (détenteur du produit A à vendre), X (Acheteur), Y (Détenteur du produit B de contrepartie) sont notifiés par email de l’échange d’actifs. Les mouvements d’actifs et passifs de membres V, W, X et Y se font.</w:t>
      </w:r>
    </w:p>
    <w:p w:rsidR="00B03593" w:rsidRDefault="00B03593"/>
    <w:sectPr w:rsidR="00B03593" w:rsidSect="00405BE0">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013F9"/>
    <w:multiLevelType w:val="multilevel"/>
    <w:tmpl w:val="CDA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573F7"/>
    <w:multiLevelType w:val="multilevel"/>
    <w:tmpl w:val="2CC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F9180E"/>
    <w:multiLevelType w:val="multilevel"/>
    <w:tmpl w:val="F4F4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3323D3"/>
    <w:multiLevelType w:val="multilevel"/>
    <w:tmpl w:val="214CE2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85775FE"/>
    <w:multiLevelType w:val="multilevel"/>
    <w:tmpl w:val="A806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222187F"/>
    <w:multiLevelType w:val="multilevel"/>
    <w:tmpl w:val="E60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E54F68"/>
    <w:multiLevelType w:val="multilevel"/>
    <w:tmpl w:val="0EAAE1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color w:val="00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20399A"/>
    <w:multiLevelType w:val="multilevel"/>
    <w:tmpl w:val="12DE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757189"/>
    <w:multiLevelType w:val="multilevel"/>
    <w:tmpl w:val="C7C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463D82"/>
    <w:multiLevelType w:val="multilevel"/>
    <w:tmpl w:val="E36C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331EEC"/>
    <w:multiLevelType w:val="multilevel"/>
    <w:tmpl w:val="FD6CDC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3"/>
    <w:lvlOverride w:ilvl="0">
      <w:lvl w:ilvl="0">
        <w:numFmt w:val="decimal"/>
        <w:lvlText w:val="%1."/>
        <w:lvlJc w:val="left"/>
      </w:lvl>
    </w:lvlOverride>
  </w:num>
  <w:num w:numId="4">
    <w:abstractNumId w:val="3"/>
    <w:lvlOverride w:ilvl="0">
      <w:lvl w:ilvl="0">
        <w:numFmt w:val="decimal"/>
        <w:lvlText w:val="%1."/>
        <w:lvlJc w:val="left"/>
      </w:lvl>
    </w:lvlOverride>
  </w:num>
  <w:num w:numId="5">
    <w:abstractNumId w:val="3"/>
    <w:lvlOverride w:ilvl="0">
      <w:lvl w:ilvl="0">
        <w:numFmt w:val="decimal"/>
        <w:lvlText w:val="%1."/>
        <w:lvlJc w:val="left"/>
      </w:lvl>
    </w:lvlOverride>
  </w:num>
  <w:num w:numId="6">
    <w:abstractNumId w:val="3"/>
    <w:lvlOverride w:ilvl="0">
      <w:lvl w:ilvl="0">
        <w:numFmt w:val="decimal"/>
        <w:lvlText w:val="%1."/>
        <w:lvlJc w:val="left"/>
      </w:lvl>
    </w:lvlOverride>
  </w:num>
  <w:num w:numId="7">
    <w:abstractNumId w:val="3"/>
    <w:lvlOverride w:ilvl="0">
      <w:lvl w:ilvl="0">
        <w:numFmt w:val="decimal"/>
        <w:lvlText w:val="%1."/>
        <w:lvlJc w:val="left"/>
      </w:lvl>
    </w:lvlOverride>
  </w:num>
  <w:num w:numId="8">
    <w:abstractNumId w:val="3"/>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0"/>
  </w:num>
  <w:num w:numId="14">
    <w:abstractNumId w:val="5"/>
  </w:num>
  <w:num w:numId="15">
    <w:abstractNumId w:val="4"/>
  </w:num>
  <w:num w:numId="16">
    <w:abstractNumId w:val="6"/>
  </w:num>
  <w:num w:numId="17">
    <w:abstractNumId w:val="10"/>
    <w:lvlOverride w:ilvl="0">
      <w:lvl w:ilvl="0">
        <w:numFmt w:val="decimal"/>
        <w:lvlText w:val="%1."/>
        <w:lvlJc w:val="left"/>
      </w:lvl>
    </w:lvlOverride>
  </w:num>
  <w:num w:numId="18">
    <w:abstractNumId w:val="10"/>
    <w:lvlOverride w:ilvl="0">
      <w:lvl w:ilvl="0">
        <w:numFmt w:val="decimal"/>
        <w:lvlText w:val="%1."/>
        <w:lvlJc w:val="left"/>
      </w:lvl>
    </w:lvlOverride>
  </w:num>
  <w:num w:numId="19">
    <w:abstractNumId w:val="10"/>
    <w:lvlOverride w:ilvl="0">
      <w:lvl w:ilvl="0">
        <w:numFmt w:val="decimal"/>
        <w:lvlText w:val="%1."/>
        <w:lvlJc w:val="left"/>
      </w:lvl>
    </w:lvlOverride>
  </w:num>
  <w:num w:numId="20">
    <w:abstractNumId w:val="10"/>
    <w:lvlOverride w:ilvl="0">
      <w:lvl w:ilvl="0">
        <w:numFmt w:val="decimal"/>
        <w:lvlText w:val="%1."/>
        <w:lvlJc w:val="left"/>
      </w:lvl>
    </w:lvlOverride>
  </w:num>
  <w:num w:numId="21">
    <w:abstractNumId w:val="10"/>
    <w:lvlOverride w:ilvl="0">
      <w:lvl w:ilvl="0">
        <w:numFmt w:val="decimal"/>
        <w:lvlText w:val="%1."/>
        <w:lvlJc w:val="left"/>
      </w:lvl>
    </w:lvlOverride>
  </w:num>
  <w:num w:numId="22">
    <w:abstractNumId w:val="10"/>
    <w:lvlOverride w:ilvl="0">
      <w:lvl w:ilvl="0">
        <w:numFmt w:val="decimal"/>
        <w:lvlText w:val="%1."/>
        <w:lvlJc w:val="left"/>
      </w:lvl>
    </w:lvlOverride>
  </w:num>
  <w:num w:numId="23">
    <w:abstractNumId w:val="10"/>
    <w:lvlOverride w:ilvl="0">
      <w:lvl w:ilvl="0">
        <w:numFmt w:val="decimal"/>
        <w:lvlText w:val="%1."/>
        <w:lvlJc w:val="left"/>
      </w:lvl>
    </w:lvlOverride>
  </w:num>
  <w:num w:numId="24">
    <w:abstractNumId w:val="10"/>
    <w:lvlOverride w:ilvl="0">
      <w:lvl w:ilvl="0">
        <w:numFmt w:val="decimal"/>
        <w:lvlText w:val="%1."/>
        <w:lvlJc w:val="left"/>
      </w:lvl>
    </w:lvlOverride>
  </w:num>
  <w:num w:numId="25">
    <w:abstractNumId w:val="10"/>
    <w:lvlOverride w:ilvl="0">
      <w:lvl w:ilvl="0">
        <w:numFmt w:val="decimal"/>
        <w:lvlText w:val="%1."/>
        <w:lvlJc w:val="left"/>
      </w:lvl>
    </w:lvlOverride>
  </w:num>
  <w:num w:numId="26">
    <w:abstractNumId w:val="10"/>
    <w:lvlOverride w:ilvl="0">
      <w:lvl w:ilvl="0">
        <w:numFmt w:val="decimal"/>
        <w:lvlText w:val="%1."/>
        <w:lvlJc w:val="left"/>
      </w:lvl>
    </w:lvlOverride>
  </w:num>
  <w:num w:numId="27">
    <w:abstractNumId w:val="10"/>
    <w:lvlOverride w:ilvl="0">
      <w:lvl w:ilvl="0">
        <w:numFmt w:val="decimal"/>
        <w:lvlText w:val="%1."/>
        <w:lvlJc w:val="left"/>
      </w:lvl>
    </w:lvlOverride>
  </w:num>
  <w:num w:numId="28">
    <w:abstractNumId w:val="1"/>
  </w:num>
  <w:num w:numId="29">
    <w:abstractNumId w:val="9"/>
  </w:num>
  <w:num w:numId="3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1E5781"/>
    <w:rsid w:val="00005A30"/>
    <w:rsid w:val="001E5781"/>
    <w:rsid w:val="00405BE0"/>
    <w:rsid w:val="009E2678"/>
    <w:rsid w:val="009F1B29"/>
    <w:rsid w:val="00B03593"/>
    <w:rsid w:val="00B8048D"/>
    <w:rsid w:val="00D7030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8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utoRedefine/>
    <w:uiPriority w:val="1"/>
    <w:qFormat/>
    <w:rsid w:val="00B8048D"/>
    <w:pPr>
      <w:spacing w:after="0" w:line="240" w:lineRule="auto"/>
    </w:pPr>
    <w:rPr>
      <w:rFonts w:ascii="Segoe UI" w:hAnsi="Segoe UI"/>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1952</Words>
  <Characters>10740</Characters>
  <Application>Microsoft Office Word</Application>
  <DocSecurity>0</DocSecurity>
  <Lines>89</Lines>
  <Paragraphs>25</Paragraphs>
  <ScaleCrop>false</ScaleCrop>
  <Company/>
  <LinksUpToDate>false</LinksUpToDate>
  <CharactersWithSpaces>12667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Dominique</dc:creator>
  <cp:lastModifiedBy>Dominique</cp:lastModifiedBy>
  <cp:revision>1</cp:revision>
  <dcterms:created xsi:type="dcterms:W3CDTF">2026-07-16T18:45:00Z</dcterms:created>
  <dcterms:modified xsi:type="dcterms:W3CDTF">2026-07-16T18:47:00Z</dcterms:modified>
</cp:coreProperties>
</file>