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4F" w:rsidRPr="003504F0" w:rsidRDefault="000D27D0" w:rsidP="000D27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CB5455" w:rsidRPr="003504F0" w:rsidRDefault="00CB5455" w:rsidP="000D27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теми </w:t>
      </w:r>
      <w:r w:rsidRPr="003504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27D0" w:rsidRPr="003504F0" w:rsidRDefault="000D27D0" w:rsidP="000D27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З давніх- давен людство намагається зберігати та передавати свої знання своїм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нащадкам.Спочатку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наскельних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малюнків.згодом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глиняних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табличок.папірусу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та інших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знарядь.Потім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люди почали користуватися найпершими алфавітами та почали записувати свої знання . </w:t>
      </w:r>
      <w:r w:rsidRPr="003504F0">
        <w:rPr>
          <w:rFonts w:ascii="Times New Roman" w:hAnsi="Times New Roman" w:cs="Times New Roman"/>
          <w:sz w:val="28"/>
          <w:szCs w:val="28"/>
          <w:lang w:val="uk-UA"/>
        </w:rPr>
        <w:t>Після виникнення друкарства основною формою</w:t>
      </w:r>
    </w:p>
    <w:p w:rsidR="000D27D0" w:rsidRPr="003504F0" w:rsidRDefault="000D27D0" w:rsidP="000D27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>фіксації поширення інформації є друковані видання, а</w:t>
      </w:r>
    </w:p>
    <w:p w:rsidR="000D27D0" w:rsidRPr="003504F0" w:rsidRDefault="000D27D0" w:rsidP="000D27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>головними засобами зберігання і доступу до інформації стали</w:t>
      </w:r>
    </w:p>
    <w:p w:rsidR="00CB5455" w:rsidRPr="003504F0" w:rsidRDefault="000D27D0" w:rsidP="00CB54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.Але</w:t>
      </w:r>
      <w:proofErr w:type="spellEnd"/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з сучасним розвитком технологій бібліотеки почали стрімко втрачати свою популярність та важливість .адже значно легше та простіше знайти будь яку необхідну інформацію в інтернеті ніж шукати бібліотеку і сподіватися що ця інформація є там. Да й очевидно що  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обсяг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и інформації, що зберігається </w:t>
      </w:r>
      <w:proofErr w:type="spellStart"/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традиційній</w:t>
      </w:r>
      <w:proofErr w:type="spellEnd"/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формі, роблять в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се більш  важчою роботу з </w:t>
      </w:r>
      <w:proofErr w:type="spellStart"/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нею: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зберігання</w:t>
      </w:r>
      <w:proofErr w:type="spellEnd"/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поширення, пошуки, облік . 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>Електронна форма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ж</w:t>
      </w:r>
      <w:r w:rsidR="00CB5455"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на сьогодні зберігати</w:t>
      </w:r>
    </w:p>
    <w:p w:rsidR="00CB5455" w:rsidRPr="003504F0" w:rsidRDefault="00CB5455" w:rsidP="00CB54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найбільш надійно і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компактно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>, поширювати її набагато оперативніше і</w:t>
      </w:r>
    </w:p>
    <w:p w:rsidR="00CB5455" w:rsidRPr="003504F0" w:rsidRDefault="00CB5455" w:rsidP="00CB54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>ширше і, крім того, надає можливості маніпулювання з нею,</w:t>
      </w:r>
    </w:p>
    <w:p w:rsidR="00CB5455" w:rsidRPr="003504F0" w:rsidRDefault="00CB5455" w:rsidP="00CB54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>яких не могло бути при інших формах. У зв'язку з цим за</w:t>
      </w:r>
    </w:p>
    <w:p w:rsidR="00CB5455" w:rsidRPr="003504F0" w:rsidRDefault="00CB5455" w:rsidP="00CB54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Останніми роками у всьому світі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інтенсивно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</w:t>
      </w:r>
    </w:p>
    <w:p w:rsidR="000D27D0" w:rsidRPr="003504F0" w:rsidRDefault="00CB54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04F0">
        <w:rPr>
          <w:rFonts w:ascii="Times New Roman" w:hAnsi="Times New Roman" w:cs="Times New Roman"/>
          <w:sz w:val="28"/>
          <w:szCs w:val="28"/>
          <w:lang w:val="uk-UA"/>
        </w:rPr>
        <w:t>кількість електронних публікації</w:t>
      </w:r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електроних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сховищ інформації- </w:t>
      </w:r>
      <w:proofErr w:type="spellStart"/>
      <w:r w:rsidRPr="003504F0">
        <w:rPr>
          <w:rFonts w:ascii="Times New Roman" w:hAnsi="Times New Roman" w:cs="Times New Roman"/>
          <w:sz w:val="28"/>
          <w:szCs w:val="28"/>
          <w:lang w:val="uk-UA"/>
        </w:rPr>
        <w:t>бібліотекСаме</w:t>
      </w:r>
      <w:proofErr w:type="spellEnd"/>
      <w:r w:rsidRPr="003504F0">
        <w:rPr>
          <w:rFonts w:ascii="Times New Roman" w:hAnsi="Times New Roman" w:cs="Times New Roman"/>
          <w:sz w:val="28"/>
          <w:szCs w:val="28"/>
          <w:lang w:val="uk-UA"/>
        </w:rPr>
        <w:t xml:space="preserve"> тому такі бібліотеки набувають популярність у різних навчальних закладах</w:t>
      </w:r>
    </w:p>
    <w:p w:rsidR="00FE0511" w:rsidRPr="003504F0" w:rsidRDefault="00350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3</w:t>
      </w:r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 </w:t>
      </w:r>
      <w:r w:rsidR="00FE0511"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Предмет </w:t>
      </w:r>
      <w:proofErr w:type="spellStart"/>
      <w:proofErr w:type="gramStart"/>
      <w:r w:rsidR="00FE0511"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досл</w:t>
      </w:r>
      <w:proofErr w:type="gramEnd"/>
      <w:r w:rsidR="00FE0511"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ідження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–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це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та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частина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об’єкту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дослідження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, на яку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безпосередньо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спрямована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увага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дослідника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. Предметом для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роботи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“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Організація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оплати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праці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і напрямки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її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вдосконалення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(на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прикладі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</w:rPr>
        <w:br/>
      </w:r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ВАТ«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Мозирський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нафтопереробний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завод »)”, і буде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організація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оплати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праці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gram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на</w:t>
      </w:r>
      <w:proofErr w:type="gram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gram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ВАТ</w:t>
      </w:r>
      <w:proofErr w:type="gram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“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Мозирський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нафтопереробний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завод” та напрямки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її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вдосконалення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. А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об’єкт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в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даному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випадку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–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це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організація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оплати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праці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 xml:space="preserve"> на </w:t>
      </w:r>
      <w:proofErr w:type="spellStart"/>
      <w:proofErr w:type="gram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п</w:t>
      </w:r>
      <w:proofErr w:type="gram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highlight w:val="yellow"/>
          <w:shd w:val="clear" w:color="auto" w:fill="FFFFFF"/>
        </w:rPr>
        <w:t>ідприємстві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- </w:t>
      </w:r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створення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електроної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бібдіотеки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ВК НАУ та впровадження її в інформаційний простір</w:t>
      </w:r>
      <w:r w:rsidR="00FE0511" w:rsidRPr="003504F0">
        <w:rPr>
          <w:rFonts w:ascii="Times New Roman" w:hAnsi="Times New Roman" w:cs="Times New Roman"/>
          <w:color w:val="444444"/>
          <w:sz w:val="28"/>
          <w:szCs w:val="28"/>
        </w:rPr>
        <w:br/>
      </w:r>
    </w:p>
    <w:p w:rsidR="00FE0511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 xml:space="preserve">4 </w:t>
      </w:r>
      <w:proofErr w:type="spellStart"/>
      <w:r w:rsidR="00CB5455"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Об’єкт</w:t>
      </w:r>
      <w:proofErr w:type="spellEnd"/>
      <w:r w:rsidR="00CB5455"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B5455"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дослідження</w:t>
      </w:r>
      <w:proofErr w:type="spellEnd"/>
      <w:r w:rsidR="00CB5455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–</w:t>
      </w:r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сторення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електроної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бібліотеки</w:t>
      </w:r>
    </w:p>
    <w:p w:rsidR="00FE0511" w:rsidRPr="003504F0" w:rsidRDefault="00FE0511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</w:p>
    <w:p w:rsidR="00FE0511" w:rsidRPr="003504F0" w:rsidRDefault="00CB5455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5. </w:t>
      </w:r>
      <w:r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Мета </w:t>
      </w:r>
      <w:proofErr w:type="spellStart"/>
      <w:r w:rsidRPr="003504F0">
        <w:rPr>
          <w:rStyle w:val="a3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роботи</w:t>
      </w:r>
      <w:proofErr w:type="spellEnd"/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–</w:t>
      </w:r>
      <w:r w:rsid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розробл</w:t>
      </w:r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ення програмного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проукту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створенння</w:t>
      </w:r>
      <w:proofErr w:type="spellEnd"/>
      <w:r w:rsidR="00FE0511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практичних рекомендацій щодо </w:t>
      </w:r>
      <w:r w:rsidR="003504F0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його впровадження в інформаційний прості</w:t>
      </w:r>
      <w:proofErr w:type="gramStart"/>
      <w:r w:rsidR="003504F0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р</w:t>
      </w:r>
      <w:proofErr w:type="gramEnd"/>
    </w:p>
    <w:p w:rsidR="003504F0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proofErr w:type="spellStart"/>
      <w:r w:rsidRPr="003504F0">
        <w:rPr>
          <w:rFonts w:ascii="Times New Roman" w:hAnsi="Times New Roman" w:cs="Times New Roman"/>
          <w:color w:val="000000"/>
          <w:sz w:val="28"/>
          <w:szCs w:val="28"/>
        </w:rPr>
        <w:t>Досягнення</w:t>
      </w:r>
      <w:proofErr w:type="spellEnd"/>
      <w:r w:rsidRPr="003504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4F0">
        <w:rPr>
          <w:rFonts w:ascii="Times New Roman" w:hAnsi="Times New Roman" w:cs="Times New Roman"/>
          <w:color w:val="000000"/>
          <w:sz w:val="28"/>
          <w:szCs w:val="28"/>
        </w:rPr>
        <w:t>поставленої</w:t>
      </w:r>
      <w:proofErr w:type="spellEnd"/>
      <w:r w:rsidRPr="003504F0">
        <w:rPr>
          <w:rFonts w:ascii="Times New Roman" w:hAnsi="Times New Roman" w:cs="Times New Roman"/>
          <w:color w:val="000000"/>
          <w:sz w:val="28"/>
          <w:szCs w:val="28"/>
        </w:rPr>
        <w:t xml:space="preserve"> мети </w:t>
      </w:r>
      <w:proofErr w:type="spellStart"/>
      <w:r w:rsidRPr="003504F0">
        <w:rPr>
          <w:rFonts w:ascii="Times New Roman" w:hAnsi="Times New Roman" w:cs="Times New Roman"/>
          <w:color w:val="000000"/>
          <w:sz w:val="28"/>
          <w:szCs w:val="28"/>
        </w:rPr>
        <w:t>потребує</w:t>
      </w:r>
      <w:proofErr w:type="spellEnd"/>
      <w:r w:rsidRPr="003504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04F0">
        <w:rPr>
          <w:rFonts w:ascii="Times New Roman" w:hAnsi="Times New Roman" w:cs="Times New Roman"/>
          <w:color w:val="000000"/>
          <w:sz w:val="28"/>
          <w:szCs w:val="28"/>
        </w:rPr>
        <w:t>вирішення</w:t>
      </w:r>
      <w:proofErr w:type="spellEnd"/>
      <w:r w:rsidRPr="003504F0">
        <w:rPr>
          <w:rFonts w:ascii="Times New Roman" w:hAnsi="Times New Roman" w:cs="Times New Roman"/>
          <w:color w:val="000000"/>
          <w:sz w:val="28"/>
          <w:szCs w:val="28"/>
        </w:rPr>
        <w:t xml:space="preserve"> таких </w:t>
      </w:r>
      <w:proofErr w:type="spellStart"/>
      <w:r w:rsidRPr="003504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завдань</w:t>
      </w:r>
      <w:proofErr w:type="spellEnd"/>
      <w:r w:rsidRPr="003504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</w:p>
    <w:p w:rsidR="003504F0" w:rsidRPr="003504F0" w:rsidRDefault="00CB5455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– </w:t>
      </w:r>
      <w:proofErr w:type="gramStart"/>
      <w:r w:rsidR="003504F0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досл</w:t>
      </w:r>
      <w:proofErr w:type="gramEnd"/>
      <w:r w:rsidR="003504F0"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ідити інші уже існуючі електронні бібліотеки та  аналіз їх на предмет найкращих функцій</w:t>
      </w:r>
    </w:p>
    <w:p w:rsidR="003504F0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-дослідження бібліотеки підприємства в цілому та дослідження необхідних функцій для майбутньої програми</w:t>
      </w:r>
    </w:p>
    <w:p w:rsidR="003504F0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-створення початкової документації</w:t>
      </w:r>
    </w:p>
    <w:p w:rsidR="003504F0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-створення прототипу</w:t>
      </w:r>
    </w:p>
    <w:p w:rsidR="003504F0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-конструювання програмного продукту</w:t>
      </w:r>
    </w:p>
    <w:p w:rsidR="003504F0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- аналіз </w:t>
      </w:r>
      <w:proofErr w:type="spellStart"/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фінансрвих</w:t>
      </w:r>
      <w:proofErr w:type="spellEnd"/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 xml:space="preserve"> затрат на створення та експлуатацію додатку</w:t>
      </w:r>
      <w:bookmarkStart w:id="0" w:name="_GoBack"/>
      <w:bookmarkEnd w:id="0"/>
    </w:p>
    <w:p w:rsidR="003504F0" w:rsidRPr="003504F0" w:rsidRDefault="003504F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3504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-</w:t>
      </w:r>
    </w:p>
    <w:sectPr w:rsidR="003504F0" w:rsidRPr="0035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5"/>
    <w:rsid w:val="000D27D0"/>
    <w:rsid w:val="003504F0"/>
    <w:rsid w:val="00916754"/>
    <w:rsid w:val="00A91649"/>
    <w:rsid w:val="00C42235"/>
    <w:rsid w:val="00CB5455"/>
    <w:rsid w:val="00DC1F4F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4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2018-05-28T14:11:00Z</dcterms:created>
  <dcterms:modified xsi:type="dcterms:W3CDTF">2018-05-28T14:50:00Z</dcterms:modified>
</cp:coreProperties>
</file>