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94DE6" w14:textId="25BE4C92" w:rsidR="0096344C" w:rsidRPr="0096344C" w:rsidRDefault="0096344C" w:rsidP="0096344C">
      <w:pPr>
        <w:jc w:val="center"/>
        <w:rPr>
          <w:sz w:val="36"/>
          <w:szCs w:val="36"/>
          <w:lang w:val="ru-RU"/>
        </w:rPr>
      </w:pPr>
      <w:r w:rsidRPr="0096344C">
        <w:rPr>
          <w:sz w:val="36"/>
          <w:szCs w:val="36"/>
          <w:lang w:val="ru-RU"/>
        </w:rPr>
        <w:t>Курсовой проект</w:t>
      </w:r>
    </w:p>
    <w:p w14:paraId="59E15672" w14:textId="77777777" w:rsid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D64099" w14:textId="1AC38566" w:rsidR="00FC6403" w:rsidRP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В рамках курсового проекта предлагается создать модель обслуживания потока заявок на разгрузку, поступающих от грузовых судов, прибывающих в морской порт.</w:t>
      </w:r>
      <w:r w:rsidR="00FC6403" w:rsidRPr="00963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Модель должна состоять из трёх сервисов,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6403" w:rsidRPr="0096344C">
        <w:rPr>
          <w:rFonts w:ascii="Times New Roman" w:eastAsia="Times New Roman" w:hAnsi="Times New Roman" w:cs="Times New Roman"/>
          <w:sz w:val="24"/>
          <w:szCs w:val="24"/>
          <w:lang w:val="ru-RU"/>
        </w:rPr>
        <w:t>реализация которых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 выполняется в 2 этапа, которые сдаются последовательно. Дедлайн первого этапа - </w:t>
      </w:r>
      <w:r w:rsidRPr="0096344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четвертое </w:t>
      </w:r>
      <w:r w:rsidRPr="0096344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занятие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0C7A24" w14:textId="5677C41F" w:rsidR="00FC6403" w:rsidRPr="0096344C" w:rsidRDefault="00FC6403" w:rsidP="00FC6403">
      <w:pPr>
        <w:pStyle w:val="1"/>
        <w:rPr>
          <w:sz w:val="32"/>
          <w:szCs w:val="32"/>
          <w:lang w:val="ru-RU"/>
        </w:rPr>
      </w:pPr>
      <w:r w:rsidRPr="0096344C">
        <w:rPr>
          <w:sz w:val="32"/>
          <w:szCs w:val="32"/>
          <w:lang w:val="ru-RU"/>
        </w:rPr>
        <w:t>Общее описание сервисов</w:t>
      </w:r>
    </w:p>
    <w:p w14:paraId="00000002" w14:textId="08EEB341" w:rsidR="00F82B33" w:rsidRPr="0096344C" w:rsidRDefault="0096344C" w:rsidP="00FC6403">
      <w:pPr>
        <w:pStyle w:val="2"/>
        <w:rPr>
          <w:sz w:val="28"/>
          <w:szCs w:val="28"/>
        </w:rPr>
      </w:pPr>
      <w:r w:rsidRPr="0096344C">
        <w:rPr>
          <w:sz w:val="28"/>
          <w:szCs w:val="28"/>
        </w:rPr>
        <w:t>Сервис 1</w:t>
      </w:r>
    </w:p>
    <w:p w14:paraId="00000003" w14:textId="18057A62" w:rsidR="00F82B33" w:rsidRP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Реализовать генератор расписания</w:t>
      </w:r>
      <w:r w:rsidR="00FC6403" w:rsidRPr="0096344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прибытия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 судов. Расписание включает:</w:t>
      </w:r>
    </w:p>
    <w:p w14:paraId="00000004" w14:textId="77777777" w:rsidR="00F82B33" w:rsidRPr="0096344C" w:rsidRDefault="0096344C" w:rsidP="00FC6403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день и время прибытия</w:t>
      </w:r>
    </w:p>
    <w:p w14:paraId="00000005" w14:textId="77777777" w:rsidR="00F82B33" w:rsidRPr="0096344C" w:rsidRDefault="0096344C" w:rsidP="00FC6403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название судна</w:t>
      </w:r>
    </w:p>
    <w:p w14:paraId="00000006" w14:textId="77777777" w:rsidR="00F82B33" w:rsidRPr="0096344C" w:rsidRDefault="0096344C" w:rsidP="00FC6403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вид груза (сыпучий, жидкий, контейнер) и его вес в тоннах или штуках (для контейнеров)</w:t>
      </w:r>
    </w:p>
    <w:p w14:paraId="00000007" w14:textId="77777777" w:rsidR="00F82B33" w:rsidRPr="0096344C" w:rsidRDefault="0096344C" w:rsidP="00FC6403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планируемый срок стоянки в порту для разгрузки - выч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>исляется на основе веса груза и производительности крана</w:t>
      </w:r>
    </w:p>
    <w:p w14:paraId="00000008" w14:textId="485F7850" w:rsidR="00F82B33" w:rsidRPr="0096344C" w:rsidRDefault="0096344C" w:rsidP="00FC6403">
      <w:pPr>
        <w:pStyle w:val="2"/>
        <w:rPr>
          <w:sz w:val="28"/>
          <w:szCs w:val="28"/>
        </w:rPr>
      </w:pPr>
      <w:r w:rsidRPr="0096344C">
        <w:rPr>
          <w:sz w:val="28"/>
          <w:szCs w:val="28"/>
        </w:rPr>
        <w:t>Сервис 2</w:t>
      </w:r>
    </w:p>
    <w:p w14:paraId="00000009" w14:textId="77777777" w:rsidR="00F82B33" w:rsidRP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Получает данные из сервиса 1 и сервиса 3 и сохраняет их в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>-файл. Предусмотреть возможность ручного добавления записей через консоль.</w:t>
      </w:r>
    </w:p>
    <w:p w14:paraId="0000000A" w14:textId="11977BA4" w:rsidR="00F82B33" w:rsidRPr="0096344C" w:rsidRDefault="0096344C" w:rsidP="00FC6403">
      <w:pPr>
        <w:pStyle w:val="2"/>
        <w:rPr>
          <w:sz w:val="28"/>
          <w:szCs w:val="28"/>
        </w:rPr>
      </w:pPr>
      <w:r w:rsidRPr="0096344C">
        <w:rPr>
          <w:sz w:val="28"/>
          <w:szCs w:val="28"/>
        </w:rPr>
        <w:t>Сервис 3</w:t>
      </w:r>
    </w:p>
    <w:p w14:paraId="0000000B" w14:textId="77777777" w:rsidR="00F82B33" w:rsidRP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Грузовые суда прибывают в порт согласно ра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списанию (порт работает круглосуточно), но возможны опоздания и досрочные прибытия. </w:t>
      </w:r>
    </w:p>
    <w:p w14:paraId="0000000C" w14:textId="77777777" w:rsidR="00F82B33" w:rsidRP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Для разгрузки судов в порту используются три вида разгрузочных кранов, соответствующих трем видам грузов: сыпучим и жидким грузам, контейнерам. Число разгрузочных кранов к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>аждого вида ограничено (изначально всех кранов по 1), так что поступающие заявки на разгрузку одного вида груза образуют очередь. Длительность разгрузки судна зависит от вида и веса его груза. Каждый кран работает в отдельном потоке, одно судно могут разгр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>ужать не более двух кранов одновременно.</w:t>
      </w:r>
    </w:p>
    <w:p w14:paraId="0000000D" w14:textId="77777777" w:rsidR="00F82B33" w:rsidRP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Любой дополнительный (сверх запланированного срока) час стояния судна в порту (из-за ожидания разгрузки в очереди или из-за задержки самой разгрузки) влечет за собой выплату штрафа 100 у. е. за каждый час простоя су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>дна.</w:t>
      </w:r>
    </w:p>
    <w:p w14:paraId="0000000E" w14:textId="77777777" w:rsidR="00F82B33" w:rsidRP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При моделировании прибытия судов отклонение их от расписания рассматривается как случайная величина в интервале от -7 до 7 дней. Еще одной случайной величиной, изменяющейся в диапазоне от 0 до 1440 минут, является время задержки окончания разгрузки су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>дна по сравнению с обычным (зависящим только от вида груза и его веса).</w:t>
      </w:r>
    </w:p>
    <w:p w14:paraId="0000000F" w14:textId="77777777" w:rsidR="00F82B33" w:rsidRP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Цель моделирования работы морского порта – определение для заданного расписания прибытия судов минимально достаточного числа кранов в порту, позволяющего минимизировать штрафные суммы 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>при стоимости крана в 30 000 у. е. Период моделирования – 30 дней. В параметры моделирования следует включить расписание прибытия судов и количество кранов каждого вида.</w:t>
      </w:r>
    </w:p>
    <w:p w14:paraId="6EB67CA8" w14:textId="742A39E1" w:rsidR="00FC6403" w:rsidRPr="0096344C" w:rsidRDefault="0096344C" w:rsidP="00FC6403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lastRenderedPageBreak/>
        <w:t>В результате работы программы должен быть сформирован отчёт, содержащий: список произв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еденных разгрузок, в котором указывается название загруженного судна, время его прихода в порт и время ожидания в очереди на разгрузку (в формате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дд:чч:мм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>), время начала разгрузки и ее продолжительность, а также по окончании моделирования должна быть вывед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>ена итоговая статистика: число разгруженных судов, средняя длина очереди на разгрузку, среднее время ожидания в очереди, максимальная и средняя задержка разгрузки, общая сумма штрафа и итоговое необходимое количество кранов каждого вида.</w:t>
      </w:r>
    </w:p>
    <w:p w14:paraId="00000011" w14:textId="3C7DD0D6" w:rsidR="00F82B33" w:rsidRPr="0096344C" w:rsidRDefault="0096344C" w:rsidP="00FC6403">
      <w:pPr>
        <w:pStyle w:val="1"/>
        <w:rPr>
          <w:sz w:val="32"/>
          <w:szCs w:val="32"/>
        </w:rPr>
      </w:pPr>
      <w:r w:rsidRPr="0096344C">
        <w:rPr>
          <w:sz w:val="32"/>
          <w:szCs w:val="32"/>
        </w:rPr>
        <w:t>Этапы реализации</w:t>
      </w:r>
    </w:p>
    <w:p w14:paraId="00000012" w14:textId="77777777" w:rsidR="00F82B33" w:rsidRPr="0096344C" w:rsidRDefault="0096344C" w:rsidP="00FC64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Этап 1: </w:t>
      </w:r>
    </w:p>
    <w:p w14:paraId="00000013" w14:textId="77777777" w:rsidR="00F82B33" w:rsidRPr="0096344C" w:rsidRDefault="0096344C" w:rsidP="00FC640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Сервис 1: результат выводить в консоль.</w:t>
      </w:r>
    </w:p>
    <w:p w14:paraId="00000014" w14:textId="77777777" w:rsidR="00F82B33" w:rsidRPr="0096344C" w:rsidRDefault="0096344C" w:rsidP="00FC640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Сервис 2: вызывает метод генерации, описанный в сервисе 1; получает на вход метода данные от сервиса 3</w:t>
      </w:r>
    </w:p>
    <w:p w14:paraId="00000015" w14:textId="77777777" w:rsidR="00F82B33" w:rsidRPr="0096344C" w:rsidRDefault="0096344C" w:rsidP="00FC640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Сервис 3: </w:t>
      </w:r>
    </w:p>
    <w:p w14:paraId="00000016" w14:textId="77777777" w:rsidR="00F82B33" w:rsidRPr="0096344C" w:rsidRDefault="0096344C" w:rsidP="00FC6403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-файл, полученный в результате работы сервиса 2; </w:t>
      </w:r>
    </w:p>
    <w:p w14:paraId="00000017" w14:textId="77777777" w:rsidR="00F82B33" w:rsidRPr="0096344C" w:rsidRDefault="0096344C" w:rsidP="00FC6403">
      <w:pPr>
        <w:numPr>
          <w:ilvl w:val="1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результат работы выводится в консоль.</w:t>
      </w:r>
    </w:p>
    <w:p w14:paraId="00000018" w14:textId="114A67F0" w:rsidR="00F82B33" w:rsidRPr="0096344C" w:rsidRDefault="0096344C" w:rsidP="00FC640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Этап 2:</w:t>
      </w:r>
    </w:p>
    <w:p w14:paraId="00000019" w14:textId="77777777" w:rsidR="00F82B33" w:rsidRPr="0096344C" w:rsidRDefault="0096344C" w:rsidP="00FC640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Сервис 1: GET -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эндпоинт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 возвращающий расписание.</w:t>
      </w:r>
    </w:p>
    <w:p w14:paraId="0000001A" w14:textId="77777777" w:rsidR="00F82B33" w:rsidRPr="0096344C" w:rsidRDefault="0096344C" w:rsidP="00FC640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Сервис 2: обращается GET - запросом к соответствующему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эндпоинту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. Предоставляет следующие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эн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>дпоинты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B" w14:textId="77777777" w:rsidR="00F82B33" w:rsidRPr="0096344C" w:rsidRDefault="0096344C" w:rsidP="00FC6403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GET -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эндпоинт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 для получения расписания в виде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>-документа;</w:t>
      </w:r>
    </w:p>
    <w:p w14:paraId="0000001C" w14:textId="77777777" w:rsidR="00F82B33" w:rsidRPr="0096344C" w:rsidRDefault="0096344C" w:rsidP="00FC6403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GET -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эндпоинт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, возвращающий расписание по имени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>-файла или ошибку, если такого файла нет;</w:t>
      </w:r>
    </w:p>
    <w:p w14:paraId="0000001D" w14:textId="77777777" w:rsidR="00F82B33" w:rsidRPr="0096344C" w:rsidRDefault="0096344C" w:rsidP="00FC6403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POST-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эндпоинт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 для сохранения результатов работы сервиса 3 в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>-документ.</w:t>
      </w:r>
    </w:p>
    <w:p w14:paraId="0000001E" w14:textId="77777777" w:rsidR="00F82B33" w:rsidRPr="0096344C" w:rsidRDefault="0096344C" w:rsidP="00FC6403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Сервис 3:</w:t>
      </w:r>
    </w:p>
    <w:p w14:paraId="0000001F" w14:textId="77777777" w:rsidR="00F82B33" w:rsidRPr="0096344C" w:rsidRDefault="0096344C" w:rsidP="00FC6403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обра</w:t>
      </w:r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щается к GET -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эндпоинту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 сервиса 2 для получения расписания в виде 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>-файла</w:t>
      </w:r>
    </w:p>
    <w:p w14:paraId="00000023" w14:textId="463A7E10" w:rsidR="00F82B33" w:rsidRPr="0096344C" w:rsidRDefault="0096344C" w:rsidP="00FC6403">
      <w:pPr>
        <w:numPr>
          <w:ilvl w:val="1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6344C">
        <w:rPr>
          <w:rFonts w:ascii="Times New Roman" w:eastAsia="Times New Roman" w:hAnsi="Times New Roman" w:cs="Times New Roman"/>
          <w:sz w:val="24"/>
          <w:szCs w:val="24"/>
        </w:rPr>
        <w:t>результат работы отправляется на POST-</w:t>
      </w:r>
      <w:proofErr w:type="spellStart"/>
      <w:r w:rsidRPr="0096344C">
        <w:rPr>
          <w:rFonts w:ascii="Times New Roman" w:eastAsia="Times New Roman" w:hAnsi="Times New Roman" w:cs="Times New Roman"/>
          <w:sz w:val="24"/>
          <w:szCs w:val="24"/>
        </w:rPr>
        <w:t>эндпоинт</w:t>
      </w:r>
      <w:proofErr w:type="spellEnd"/>
      <w:r w:rsidRPr="0096344C">
        <w:rPr>
          <w:rFonts w:ascii="Times New Roman" w:eastAsia="Times New Roman" w:hAnsi="Times New Roman" w:cs="Times New Roman"/>
          <w:sz w:val="24"/>
          <w:szCs w:val="24"/>
        </w:rPr>
        <w:t xml:space="preserve"> сервиса 2.</w:t>
      </w:r>
    </w:p>
    <w:sectPr w:rsidR="00F82B33" w:rsidRPr="00963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505A"/>
    <w:multiLevelType w:val="multilevel"/>
    <w:tmpl w:val="A508B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5228B2"/>
    <w:multiLevelType w:val="multilevel"/>
    <w:tmpl w:val="DEAAC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044A87"/>
    <w:multiLevelType w:val="multilevel"/>
    <w:tmpl w:val="E33ADE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B33"/>
    <w:rsid w:val="00312C3B"/>
    <w:rsid w:val="0096344C"/>
    <w:rsid w:val="00F82B33"/>
    <w:rsid w:val="00FC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F116"/>
  <w15:docId w15:val="{B7F9595D-8A6D-4101-8154-B2573E67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Stakancheg</dc:creator>
  <cp:lastModifiedBy>Lorgar</cp:lastModifiedBy>
  <cp:revision>3</cp:revision>
  <dcterms:created xsi:type="dcterms:W3CDTF">2021-02-10T20:16:00Z</dcterms:created>
  <dcterms:modified xsi:type="dcterms:W3CDTF">2021-02-10T20:42:00Z</dcterms:modified>
</cp:coreProperties>
</file>