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DA1B" w14:textId="787E0F5B" w:rsidR="00C45A58" w:rsidRDefault="00C45A5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Activity 1</w:t>
      </w:r>
    </w:p>
    <w:p w14:paraId="60345554" w14:textId="213A3D6A" w:rsidR="00AB0012" w:rsidRDefault="00C45A58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Direction. Answer the following questions and submit this sheet with your answer as part of the course requirement.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t>Write you answer in a short bond paper whether in a hand or type written documents.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                to be submitted on or before October 13, 2021 @ 5PM</w:t>
      </w:r>
      <w:r>
        <w:rPr>
          <w:rFonts w:ascii="Roboto" w:hAnsi="Roboto"/>
          <w:color w:val="3C4043"/>
          <w:spacing w:val="3"/>
          <w:sz w:val="21"/>
          <w:szCs w:val="21"/>
        </w:rPr>
        <w:t>              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Rubrics for assessment: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Completeness [10pts],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Clearness of the statements [5pts],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Promptness of submission [5pts]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content/knowledge [</w:t>
      </w:r>
      <w:r>
        <w:rPr>
          <w:rFonts w:ascii="Roboto" w:hAnsi="Roboto"/>
          <w:color w:val="3C4043"/>
          <w:spacing w:val="3"/>
          <w:sz w:val="21"/>
          <w:szCs w:val="21"/>
          <w:u w:val="single"/>
        </w:rPr>
        <w:t>80 pts].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100pts.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Part I. Essay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 List down five (5) questions which you want to be answered related to Gender and Society.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 Explain why you want to answer these questions.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 Identify why yo think these questions are within the scope of gender studies.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Part II. </w:t>
      </w:r>
      <w:r>
        <w:rPr>
          <w:rFonts w:ascii="Roboto" w:hAnsi="Roboto"/>
          <w:color w:val="3C4043"/>
          <w:spacing w:val="3"/>
          <w:sz w:val="21"/>
          <w:szCs w:val="21"/>
        </w:rPr>
        <w:t>Write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 </w:t>
      </w:r>
      <w:r>
        <w:rPr>
          <w:rFonts w:ascii="Roboto" w:hAnsi="Roboto"/>
          <w:color w:val="3C4043"/>
          <w:spacing w:val="3"/>
          <w:sz w:val="21"/>
          <w:szCs w:val="21"/>
        </w:rPr>
        <w:t>if the statement refers to Sex and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G </w:t>
      </w:r>
      <w:r>
        <w:rPr>
          <w:rFonts w:ascii="Roboto" w:hAnsi="Roboto"/>
          <w:color w:val="3C4043"/>
          <w:spacing w:val="3"/>
          <w:sz w:val="21"/>
          <w:szCs w:val="21"/>
        </w:rPr>
        <w:t>if the statement refers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Gender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. </w:t>
      </w:r>
      <w:r>
        <w:rPr>
          <w:rFonts w:ascii="Roboto" w:hAnsi="Roboto"/>
          <w:color w:val="3C4043"/>
          <w:spacing w:val="3"/>
          <w:sz w:val="21"/>
          <w:szCs w:val="21"/>
        </w:rPr>
        <w:t>Write your answer on the space provided before each item.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____1. Women give birth to babies, men don't.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____2. Girls are gentle, boys are rough.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____3. In one case, when a child brought up as a girl learned that he was actually a boy, his school marks improved dramatically.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____4. Among Indian agriculture workers, women are paid 40-60 per cent of the male wage.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____5. In Europe, most long-distance truck drivers are men.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____6. Women can breastfeed babies, men can bottle-feed babies.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____7. Most building-site workers in Britain are men.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____8. In ancient Egypt men stayed at home and did weaving.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____9.  Women inherited property and men did not.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____10. Men's voices break at puberty; women's do not.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____11. In one study of 224 cultures, there were 5 in which men did all the cooking, and 36 in which women did all the house building.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____12. According to UN statistics, women do 67 per cent of the world's work, yet their earnings for it amount to only 10 per cent of the world's income.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____13. There are more women than men in the caring professions such as nursing.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____14. Men are susceptible to prostate cancer, women are not.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____15. Women handled family business.</w:t>
      </w:r>
    </w:p>
    <w:sectPr w:rsidR="00AB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58"/>
    <w:rsid w:val="00AB0012"/>
    <w:rsid w:val="00C4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9720"/>
  <w15:chartTrackingRefBased/>
  <w15:docId w15:val="{C952BA3B-2ED3-43A4-A146-45D1821D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Reyes</dc:creator>
  <cp:keywords/>
  <dc:description/>
  <cp:lastModifiedBy>Ram Reyes</cp:lastModifiedBy>
  <cp:revision>1</cp:revision>
  <dcterms:created xsi:type="dcterms:W3CDTF">2022-01-09T15:43:00Z</dcterms:created>
  <dcterms:modified xsi:type="dcterms:W3CDTF">2022-01-09T15:43:00Z</dcterms:modified>
</cp:coreProperties>
</file>