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ser-acceptance-testing-uat-form"/>
    <w:p>
      <w:pPr>
        <w:pStyle w:val="Heading1"/>
      </w:pPr>
      <w:r>
        <w:t xml:space="preserve">User Acceptance Testing (UAT) Form</w:t>
      </w:r>
    </w:p>
    <w:p>
      <w:pPr>
        <w:pStyle w:val="FirstParagraph"/>
      </w:pPr>
      <w:r>
        <w:rPr>
          <w:b/>
          <w:bCs/>
        </w:rPr>
        <w:t xml:space="preserve">VulnTriage — AI-Assisted Vulnerability Triage and Confirmation System</w:t>
      </w:r>
    </w:p>
    <w:p>
      <w:pPr>
        <w:pStyle w:val="BlockText"/>
      </w:pPr>
      <w:r>
        <w:rPr>
          <w:b/>
          <w:bCs/>
        </w:rPr>
        <w:t xml:space="preserve">Instructions.</w:t>
      </w:r>
      <w:r>
        <w:t xml:space="preserve"> </w:t>
      </w:r>
      <w:r>
        <w:t xml:space="preserve">Thank you for helping evaluate VulnTriage. First, please use the system to (1) register &amp; log in, (2) upload a scanner report and run the triage, (3) read the dashboard, (4) open a Confirmed finding and its rationale, (5) run an authorised Auto Scan, and (6) generate the PDF report. Then rate each statement below by placing a tick (✓) in the column that best matches your opinion. There are no right or wrong answers.</w:t>
      </w:r>
    </w:p>
    <w:p>
      <w:pPr>
        <w:pStyle w:val="BlockText"/>
      </w:pPr>
      <w:r>
        <w:rPr>
          <w:b/>
          <w:bCs/>
        </w:rPr>
        <w:t xml:space="preserve">Authorisation &amp; scope.</w:t>
      </w:r>
      <w:r>
        <w:t xml:space="preserve"> </w:t>
      </w:r>
      <w:r>
        <w:t xml:space="preserve">Any scanning is performed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against the provided, deliberately-vulnerable practice target (e.g. a local OWASP Juice Shop).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Security-tool experience:</w:t>
      </w:r>
      <w:r>
        <w:t xml:space="preserve"> </w:t>
      </w:r>
      <w:r>
        <w:t xml:space="preserve">None / Some / Experienced</w:t>
      </w:r>
      <w:r>
        <w:t xml:space="preserve"> </w:t>
      </w:r>
      <w:r>
        <w:rPr>
          <w:i/>
          <w:iCs/>
        </w:rPr>
        <w:t xml:space="preserve">(circle one)</w:t>
      </w:r>
    </w:p>
    <w:p>
      <w:pPr>
        <w:pStyle w:val="BodyText"/>
      </w:pPr>
      <w:r>
        <w:rPr>
          <w:i/>
          <w:iCs/>
        </w:rPr>
        <w:t xml:space="preserve">Scale: 1 = Strongly disagree · 2 = Disagree · 3 = Neutral · 4 = Agree · 5 = Strongly agree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Please tick (✓) one column per 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· USER INTERFACE &amp; USABILITY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 The dashboard layout is clear and well-organised.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The colour-coded severity indicators are easy to interpret.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Navigation between Upload, Findings and Reports is intuitive.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The charts and KPI cards present the triage summary clearly.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The finding-detail view is readable and well-structured.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Buttons, forms and controls are obvious and easy to use.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 The overall look and feel is professional.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· FUNCTIONALITY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 Registering an account and logging in worked without error.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 Uploading a scanner report (ZAP / Nuclei / Nessus) and running the triage worked without error.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 Findings were triaged and classified automatically after upload.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11. The system handled invalid input / an unsupported file gracefully.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12. The Auto Scan authorisation control made the scope and consent clear.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13. The PDF report generated and downloaded successfully.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· TRIAGE VALUE (the system's core purpose)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14. The confidence score and rationale helped me judge whether a finding is real.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15. The Confirmed / Needs-Verification / Not-Confirmed classification is clear and useful.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16. The AI-assisted analysis (risk explanation and suggested fix) helped me understand the vulnerability.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17. Deduplication correctly merged the same finding reported by multiple scanners.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18. The generated report is suitable to hand to a stakeholder.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19. Overall, the system reduces the manual effort of triaging scanner output.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· OVERALL ACCEPTANCE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 I accept this system as usable and fit for its purpose.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21. I would recommend this system to others who triage scanner output.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Comments &amp; suggestions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Tester's signature: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__________________</w:t>
      </w:r>
    </w:p>
    <w:p>
      <w:pPr>
        <w:pStyle w:val="BodyText"/>
      </w:pPr>
      <w:r>
        <w:rPr>
          <w:i/>
          <w:iCs/>
        </w:rPr>
        <w:t xml:space="preserve">VulnTriage UAT Form · one form per tester · minimum three testers from the target audience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2026-07-17T07:29:47Z</dcterms:created>
  <dcterms:modified xsi:type="dcterms:W3CDTF">2026-07-17T07:29:47Z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