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br w:type="page"/>
      </w:r>
    </w:p>
    <w:p>
      <w:pPr>
        <w:spacing w:after="800" w:before="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A3A5C"/>
          <w:sz w:val="56"/>
          <w:szCs w:val="56"/>
        </w:rPr>
        <w:t xml:space="preserve">RAPPORT D'AUDIT SÉCURITÉ</w:t>
      </w:r>
    </w:p>
    <w:p>
      <w:pPr>
        <w:spacing w:after="600" w:before="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SoloFin v1.10</w:t>
      </w:r>
    </w:p>
    <w:p>
      <w:pPr>
        <w:pBdr>
          <w:bottom w:val="single" w:color="2E75B6" w:sz="8" w:space="1"/>
        </w:pBdr>
        <w:spacing w:after="600" w:before="0"/>
      </w:pPr>
    </w:p>
    <w:p>
      <w:pPr>
        <w:spacing w:after="400" w:before="0"/>
      </w:pPr>
      <w:r>
        <w:t xml:space="preserve"/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SoloFin — Application de gestion financière freelance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Client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TNS Consulting SARL — Rachid Aachboun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Version auditée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v1.10 — Sprint 13 (Agent IA)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 d'audit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27 mai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Méthode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SAST manuel + STRIDE + OWASP Top 10 2021 + ASVS Level 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Vulnérabilités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36 dont 2 critiques (CVSS 9.6 et 9.1)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Verdict initial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MISE EN PROD BLOQUEE — Corrections obligatoires avant déploiement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Sprint correctif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S14-BIS (Sécurité) — ~2 semaines</w:t>
            </w:r>
          </w:p>
        </w:tc>
      </w:tr>
    </w:tbl>
    <w:p>
      <w:pPr>
        <w:spacing w:after="60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CONFIDENTIEL — Usage interne exclusif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1. Résumé exécutif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L'audit de sécurité de SoloFin v1.10 (réalisé le 27/05/2026) a identifié 36 vulnérabilités de sécurité réparties sur 4 niveaux de criticité. Deux vulnérabilités critiques (CVSS 9.6 et 9.1) bloquent la mise en production.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Distribution des vulnérabilités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600"/>
        <w:gridCol w:w="28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Criticité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CVSS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Exemples principaux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CRITIQUE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9.1–9.6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VULN-023 (OAuth CSRF), VULN-001 (déchiffrement tokens)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00"/>
                <w:sz w:val="18"/>
                <w:szCs w:val="18"/>
              </w:rPr>
              <w:t xml:space="preserve">ÉLEVÉ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7.0–8.9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VULN-002 (cookie Secure), VULN-003 (IDOR), VULN-004 (path traversal)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00"/>
                <w:sz w:val="18"/>
                <w:szCs w:val="18"/>
              </w:rPr>
              <w:t xml:space="preserve">MOYEN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4.0–6.9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VULN-005 (headers HTTP), VULN-010 (SQLi potentiel), VULN-015 (CORS)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FAIBLE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0.1–3.9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VULN-025 (logs verbeux), VULN-030 (dépendances mineures)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Verdict et décision MOA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4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Critère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Situation initiale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Après Sprint S14-BIS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Mise en prod Internet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BLOQUÉE (2 CVSS 9+)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AUTORISÉE si DS01–DS21 validés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Vulnérabilités critiques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ouvertes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 (corrigées P0.11, P1.1–P1.2)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Fuite de credentials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VULN-020 — git history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RESOLU — git filter-repo + rotation clés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Score global ASVS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3.0 / 10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Cible : 7.5 / 10 après sprint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VULN-020 (fuite de credentials dans l'historique git) a été traité immédiatement lors de la session de découverte : git filter-repo, rotation complète de toutes les clés, force push sur GitHub.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2. État des corrections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Corrections immédiates (VULN-020) — TERMINÉES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26"/>
        <w:gridCol w:w="1400"/>
        <w:gridCol w:w="16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réalisée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VULN-020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Credentials retirés de STATUS.md (3 occurrences)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FAIT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27/05/2026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VULN-020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Historique git purgé (git filter-repo --force)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FAIT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27/05/2026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VULN-020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Clé Anthropic API révoquée et régénérée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FAIT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27/05/2026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VULN-020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Secret Google OAuth révoqué et régénéré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FAIT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27/05/2026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VULN-020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SESSION_SECRET régénéré (256 bits)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FAIT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27/05/2026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VULN-020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ENCRYPTION_KEY régénérée (256 bits)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FAIT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27/05/2026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Corrections à implémenter — Sprint S14-BIS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Les 23 items suivants sont documentés dans HANDOFF_MOA_TO_DEV.md avec le code exact à implémenter.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4326"/>
        <w:gridCol w:w="1400"/>
        <w:gridCol w:w="12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Criticité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P0.1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Durée de session réduite à 24h (TTL)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00"/>
                <w:sz w:val="18"/>
                <w:szCs w:val="18"/>
              </w:rPr>
              <w:t xml:space="preserve">ÉLEVÉ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07B00"/>
                <w:sz w:val="20"/>
                <w:szCs w:val="20"/>
              </w:rPr>
              <w:t xml:space="preserve">À FAIRE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P0.2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Rate limiting global 100 req/min + /api/auth/login 5 req/15 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00"/>
                <w:sz w:val="18"/>
                <w:szCs w:val="18"/>
              </w:rPr>
              <w:t xml:space="preserve">ÉLEVÉ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07B00"/>
                <w:sz w:val="20"/>
                <w:szCs w:val="20"/>
              </w:rPr>
              <w:t xml:space="preserve">À FAIRE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P0.3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Helmet.js (headers HTTP sécurité : CSP, HSTS, X-Frame...)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00"/>
                <w:sz w:val="18"/>
                <w:szCs w:val="18"/>
              </w:rPr>
              <w:t xml:space="preserve">MOYEN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07B00"/>
                <w:sz w:val="20"/>
                <w:szCs w:val="20"/>
              </w:rPr>
              <w:t xml:space="preserve">À FAIRE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P0.4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Cookie Secure: true activé (session_id)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00"/>
                <w:sz w:val="18"/>
                <w:szCs w:val="18"/>
              </w:rPr>
              <w:t xml:space="preserve">ÉLEVÉ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07B00"/>
                <w:sz w:val="20"/>
                <w:szCs w:val="20"/>
              </w:rPr>
              <w:t xml:space="preserve">À FAIRE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P0.5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Validation MIME type réel des uploads (file-type npm)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00"/>
                <w:sz w:val="18"/>
                <w:szCs w:val="18"/>
              </w:rPr>
              <w:t xml:space="preserve">ÉLEVÉ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07B00"/>
                <w:sz w:val="20"/>
                <w:szCs w:val="20"/>
              </w:rPr>
              <w:t xml:space="preserve">À FAIRE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P0.6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Taille max upload réduite à 10 Mo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00"/>
                <w:sz w:val="18"/>
                <w:szCs w:val="18"/>
              </w:rPr>
              <w:t xml:space="preserve">MOYEN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07B00"/>
                <w:sz w:val="20"/>
                <w:szCs w:val="20"/>
              </w:rPr>
              <w:t xml:space="preserve">À FAIRE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P0.7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Renommage fichiers uploadés (UUID, extension contrôlée)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00"/>
                <w:sz w:val="18"/>
                <w:szCs w:val="18"/>
              </w:rPr>
              <w:t xml:space="preserve">MOYEN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07B00"/>
                <w:sz w:val="20"/>
                <w:szCs w:val="20"/>
              </w:rPr>
              <w:t xml:space="preserve">À FAIRE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P0.8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Validation Zod sur tous les corps de requête POST/PUT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00"/>
                <w:sz w:val="18"/>
                <w:szCs w:val="18"/>
              </w:rPr>
              <w:t xml:space="preserve">MOYEN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07B00"/>
                <w:sz w:val="20"/>
                <w:szCs w:val="20"/>
              </w:rPr>
              <w:t xml:space="preserve">À FAIRE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P0.9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Suppression endpoint de debug /api/debug/session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00"/>
                <w:sz w:val="18"/>
                <w:szCs w:val="18"/>
              </w:rPr>
              <w:t xml:space="preserve">MOYEN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07B00"/>
                <w:sz w:val="20"/>
                <w:szCs w:val="20"/>
              </w:rPr>
              <w:t xml:space="preserve">À FAIRE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P0.10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CORS origin restreint à l'URL frontend (env CORS_ORIGIN)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00"/>
                <w:sz w:val="18"/>
                <w:szCs w:val="18"/>
              </w:rPr>
              <w:t xml:space="preserve">MOYEN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07B00"/>
                <w:sz w:val="20"/>
                <w:szCs w:val="20"/>
              </w:rPr>
              <w:t xml:space="preserve">À FAIRE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P0.11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Paramètre state OAuth (HMAC-SHA256 du session_id)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CRITIQUE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07B00"/>
                <w:sz w:val="20"/>
                <w:szCs w:val="20"/>
              </w:rPr>
              <w:t xml:space="preserve">À FAIRE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P0.12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Logger structuré Pino (remplace console.log)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FAIBLE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07B00"/>
                <w:sz w:val="20"/>
                <w:szCs w:val="20"/>
              </w:rPr>
              <w:t xml:space="preserve">À FAIRE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P0.13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secure-json-parse pour tous les JSON.parse()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00"/>
                <w:sz w:val="18"/>
                <w:szCs w:val="18"/>
              </w:rPr>
              <w:t xml:space="preserve">MOYEN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07B00"/>
                <w:sz w:val="20"/>
                <w:szCs w:val="20"/>
              </w:rPr>
              <w:t xml:space="preserve">À FAIRE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P0.14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Nettoyage variables d'env au démarrage (vérif présence)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00"/>
                <w:sz w:val="18"/>
                <w:szCs w:val="18"/>
              </w:rPr>
              <w:t xml:space="preserve">MOYEN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07B00"/>
                <w:sz w:val="20"/>
                <w:szCs w:val="20"/>
              </w:rPr>
              <w:t xml:space="preserve">À FAIRE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0.5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P0.5.1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Worker thread isolé pour pdf-parse (DoS PDF malformé)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00"/>
                <w:sz w:val="18"/>
                <w:szCs w:val="18"/>
              </w:rPr>
              <w:t xml:space="preserve">MOYEN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07B00"/>
                <w:sz w:val="20"/>
                <w:szCs w:val="20"/>
              </w:rPr>
              <w:t xml:space="preserve">À FAIRE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0.5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P0.5.2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Timeout 30s sur tous les appels API externes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00"/>
                <w:sz w:val="18"/>
                <w:szCs w:val="18"/>
              </w:rPr>
              <w:t xml:space="preserve">MOYEN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07B00"/>
                <w:sz w:val="20"/>
                <w:szCs w:val="20"/>
              </w:rPr>
              <w:t xml:space="preserve">À FAIRE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0.5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P0.5.3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Rate limit spécifique /api/depenses/ocr (3 req/min)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00"/>
                <w:sz w:val="18"/>
                <w:szCs w:val="18"/>
              </w:rPr>
              <w:t xml:space="preserve">MOYEN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07B00"/>
                <w:sz w:val="20"/>
                <w:szCs w:val="20"/>
              </w:rPr>
              <w:t xml:space="preserve">À FAIRE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0.5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P0.5.4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Taille max JSON body réduite à 100 Ko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FAIBLE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07B00"/>
                <w:sz w:val="20"/>
                <w:szCs w:val="20"/>
              </w:rPr>
              <w:t xml:space="preserve">À FAIRE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P1.1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Dérivation clé AES via PBKDF2 (600k itérations, sel 32 bytes)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CRITIQUE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07B00"/>
                <w:sz w:val="20"/>
                <w:szCs w:val="20"/>
              </w:rPr>
              <w:t xml:space="preserve">À FAIRE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P1.2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Migration chiffrement AES-CBC → AES-GCM (intégrité garantie)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CRITIQUE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07B00"/>
                <w:sz w:val="20"/>
                <w:szCs w:val="20"/>
              </w:rPr>
              <w:t xml:space="preserve">À FAIRE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P1.3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 ID cryptographique (crypto.randomBytes(32))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00"/>
                <w:sz w:val="18"/>
                <w:szCs w:val="18"/>
              </w:rPr>
              <w:t xml:space="preserve">ÉLEVÉ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07B00"/>
                <w:sz w:val="20"/>
                <w:szCs w:val="20"/>
              </w:rPr>
              <w:t xml:space="preserve">À FAIRE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P1.4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Invalidation sessions actives lors du logout Google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00"/>
                <w:sz w:val="18"/>
                <w:szCs w:val="18"/>
              </w:rPr>
              <w:t xml:space="preserve">MOYEN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07B00"/>
                <w:sz w:val="20"/>
                <w:szCs w:val="20"/>
              </w:rPr>
              <w:t xml:space="preserve">À FAIRE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P1.5-1.9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IDOR vérif user_id, path traversal, SQLi params, IP privées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00"/>
                <w:sz w:val="18"/>
                <w:szCs w:val="18"/>
              </w:rPr>
              <w:t xml:space="preserve">ÉLEVÉ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07B00"/>
                <w:sz w:val="20"/>
                <w:szCs w:val="20"/>
              </w:rPr>
              <w:t xml:space="preserve">À FAIRE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3. Vulnérabilités critiques (CVSS 9+)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VULN-023 — OAuth CSRF (CVSS 9.6)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Identifiant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VULN-023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CVSS Score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9.6 — CRITIQUE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Fichier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backend/services/google.js — genererUrlAutorisation()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 flow OAuth Google n'inclut pas de paramètre state. Un attaquant peut forcer le compte Google de la victime à être connecté au compte SoloFin de l'attaquant (OAuth CSRF) permettant l'exfiltration complète des emails et documents Drive.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Impact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Prise de contrôle du compte Google, accès à tous les emails et documents Drive, exfiltration des données financières.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Correction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Ajouter state = HMAC-SHA256(sessionId, SESSION_SECRET) dans genererUrlAutorisation() et vérifier la correspondance dans le callback. Item P0.11 du plan de remédiation.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Statut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07B00"/>
                <w:sz w:val="20"/>
                <w:szCs w:val="20"/>
              </w:rPr>
              <w:t xml:space="preserve">A CORRIGER — Sprint S14-BIS (P0.11)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VULN-001 — Déchiffrement trivial des tokens OAuth (CVSS 9.1)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Identifiant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VULN-001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CVSS Score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9.1 — CRITIQUE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Fichier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backend/services/google.js — chiffrer() / dechiffrer()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 clé AES est dérivée via SHA-256 (non KDF). Si .env est compromis, tous les tokens OAuth en base peuvent être déchiffrés instantanément. Mode CBC sans authentification (VULN-005 associé : pas de protection intégrité).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Impact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En cas de fuite du .env, accès permanent à tous les comptes Google des utilisateurs sans revocation possible, exfiltration indétectable.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Correction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Remplacer SHA-256 par PBKDF2 (600 000 itérations, sel aléatoire 32 bytes). Migrer AES-CBC → AES-GCM pour l'intégrité. Items P1.1 + P1.2 du plan. Stratégie de migration : reconnexion demandée si déchiffrement échoue (Option B, zero downtime).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Statut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07B00"/>
                <w:sz w:val="20"/>
                <w:szCs w:val="20"/>
              </w:rPr>
              <w:t xml:space="preserve">A CORRIGER — Sprint S14-BIS (P1.1 + P1.2)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4. Vulnérabilités élevées (CVSS 7.0–8.9)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700"/>
        <w:gridCol w:w="2526"/>
        <w:gridCol w:w="26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Titre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CVSS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VULN-002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Cookie session sans Secure flag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8.1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Cookie session_id transmissible en HTTP clair — MitM possible.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Activer secure: true en production. Item P0.4.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VULN-003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IDOR sur /api/depenses/:id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7.8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L'ID de dépense n'est pas vérifié contre l'user_id — accès aux données d'autres utilisateurs.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Ajouter WHERE user_id = req.user.id sur toutes les requêtes. Item P1.5.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VULN-004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Path traversal uploads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7.5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 nom de fichier uploadé est utilisé dans path.join() sans sanitisation — lecture de fichiers système possible.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Renommer les fichiers (UUID + extension contrôlée). Item P0.7.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VULN-006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Validation MIME côté serveur absente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7.2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Seul le Content-Type client est vérifié — upload de fichiers exécutables possible.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Utiliser file-type npm pour vérifier les magic bytes réels. Item P0.5.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VULN-007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Rate limiting absent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7.0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Aucune limite de requêtes — brute force du mot de passe et DoS applicatif possibles.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express-rate-limit 100 req/min global + 5/15min sur /login. Item P0.2.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VULN-008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Session ID prévisible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7.0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 v4 pour les sessions — entropie insuffisante vs crypto.randomBytes(32).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Migrer vers crypto.randomBytes(32).toString('hex'). Item P1.3.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VULN-009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Endpoint de debug exposé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7.5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/api/debug/session expose l'ID de session et les informations utilisateur en prod.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Supprimer l'endpoint. Item P0.9.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VULN-010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Injection SQL potentielle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7.8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Certains paramètres de requête concaténés directement dans SQL sans paramétrage.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Utiliser systématiquement les placeholders ? avec node:sqlite. Item P1.5.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5. Vulnérabilités moyennes (CVSS 4.0–6.9)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700"/>
        <w:gridCol w:w="2826"/>
        <w:gridCol w:w="27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Titre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CVSS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VULN-011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Headers HTTP de sécurité manquants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6.1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Absent : CSP, HSTS, X-Frame-Options, X-Content-Type-Options. Risques : clickjacking, XSS, MIME sniffing.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Helmet.js. Item P0.3.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VULN-012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CORS trop permissif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6.5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origin: true accepte toutes les origines — CSRF cross-origin facilité.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CORS_ORIGIN env, restreindre à l'URL frontend. Item P0.10.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VULN-013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Validation inputs insuffisante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6.1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Corps des requêtes POST/PUT non validés systématiquement — injection de données malformées.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Zod pour tous les endpoints. Item P0.8.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VULN-014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Logs sensibles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5.3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console.log() expose tokens, clés, données utilisateur dans les logs.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Pino logger structuré avec masquage données sensibles. Item P0.12.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VULN-015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JSON.parse() non sécurisé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5.5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Risque de prototype pollution via __proto__ dans les entrées JSON.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secure-json-parse. Item P0.13.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VULN-016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TTL session excessif (7 jours)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5.0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Sessions de 7 jours créent une fenêtre d'exposition longue si cookie compromis.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Réduire à 24h. Item P0.1.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VULN-017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Taille upload illimitée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5.3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Aucune limite sur la taille des fichiers uploadés — DoS stockage possible.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Limite 10 Mo. Item P0.6.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VULN-018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pdf-parse dans le thread principal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5.5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PDF malformé peut faire planter tout le backend (pas d'isolation).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Worker thread isolé. Item P0.5.1.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VULN-019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Timeout API externes absent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5.0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Appels Claude API et Google sans timeout — blocage indéfini possible.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Timeout 30s. Item P0.5.2.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VULN-021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Variables env non vérifiées au démarrage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4.8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 backend démarre sans vérifier la présence des variables obligatoires.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Vérification au startup, exit(1) si manquant. Item P0.14.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VULN-022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Invalidation session Google insuffisante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4.5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Déconnexion Google ne révoque pas les sessions actives côté backend.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Invalider sessions à la déconnexion. Item P1.4.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VULN-024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IP privées accessibles via SSRF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6.5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Les URLs transmises aux services backend ne sont pas filtrées — SSRF vers réseau interne.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Blacklister 10.x, 172.x, 192.168.x, 169.254.x. Item P1.9.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VULN-025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console.log en production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4.0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Logs console non structurés — pas de niveau, pas de rotation, données en clair.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Voir VULN-014 — même correctif (Pino).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VULN-026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Body JSON illimité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4.5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Taille du body JSON non limitée — DoS mémoire possible.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Limite 100 Ko. Item P0.5.4.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VULN-027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Erreurs backend trop verbeuses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4.8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Stack traces exposées dans les réponses 500 en production.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Mode production : message générique + log interne uniquement.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VULN-028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OCR sans rate limit dédié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5.0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Endpoint /api/depenses/ocr coûteux, aucune limite spécifique.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3 req/min sur l'endpoint OCR. Item P0.5.3.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6. Vulnérabilités faibles (CVSS 0.1–3.9)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700"/>
        <w:gridCol w:w="5126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Titre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CVSS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Recommandation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VULN-029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Dépendances avec vulnérabilités connues mineures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3.5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npm audit: 3 avertissements faibles sur pdf-parse et multer. Pas d'exploit connu.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VULN-030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Absence de Content-Security-Policy sur le frontend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3.8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Vite dev server sans CSP — risque XSS en dev uniquement.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VULN-031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Version Node.js non verrouillée dans package.json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2.0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 de engines: { node } dans package.json — risque de régression version.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VULN-032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Absence de rotation des logs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2.5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Logs non rotatifs — croissance illimitée en production.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VULN-033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Backup des tokens OAuth absent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3.0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Aucune procédure de backup des tokens chiffrés avant migration cryptographique.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VULN-034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Error handling trop générique sur certains endpoints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3.2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Certains try/catch swallowent l'erreur sans logging.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VULN-035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 de monitoring des tentatives de connexion échouées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3.5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Impossible de détecter une attaque brute-force sans metrics.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VULN-036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README manque les instructions de sécurité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1.5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 documentation ne mentionne pas les prérequis de sécurité pour le déploiement.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VULN-037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 trail absent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3.8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Aucun journal des actions sensibles (login, import Gmail/Drive, modification facture).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VULN-038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Absence de politique de rotation des clés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2.0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 de procédure documentée pour la rotation des secrets .env.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7. Plan de remédiation — Sprint S14-BIS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plan est découpé en 3 phases. Les phases 0 et 0.5 doivent être complétées avant tout déploiement. La phase 1 finalise le hardening cryptographique.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Phase 0 — Correctifs pré-prod backend (P0.1–P0.14)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4126"/>
        <w:gridCol w:w="1400"/>
        <w:gridCol w:w="12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Criticité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Durée est.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Dépend de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P0.1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00"/>
                <w:sz w:val="18"/>
                <w:szCs w:val="18"/>
              </w:rPr>
              <w:t xml:space="preserve">ÉLEVÉ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Durée de session → 24h (TTL, nettoyage auto)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P0.2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00"/>
                <w:sz w:val="18"/>
                <w:szCs w:val="18"/>
              </w:rPr>
              <w:t xml:space="preserve">ÉLEVÉ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Rate limiting global + spécifique /login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P0.3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00"/>
                <w:sz w:val="18"/>
                <w:szCs w:val="18"/>
              </w:rPr>
              <w:t xml:space="preserve">MOYEN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Helmet.js (CSP, HSTS, X-Frame, Referrer-Policy)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P0.4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00"/>
                <w:sz w:val="18"/>
                <w:szCs w:val="18"/>
              </w:rPr>
              <w:t xml:space="preserve">ÉLEVÉ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Cookie Secure: true en production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P0.5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00"/>
                <w:sz w:val="18"/>
                <w:szCs w:val="18"/>
              </w:rPr>
              <w:t xml:space="preserve">ÉLEVÉ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Validation MIME réel des uploads (file-type npm)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P0.6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00"/>
                <w:sz w:val="18"/>
                <w:szCs w:val="18"/>
              </w:rPr>
              <w:t xml:space="preserve">MOYEN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Limite taille upload → 10 Mo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P0.7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00"/>
                <w:sz w:val="18"/>
                <w:szCs w:val="18"/>
              </w:rPr>
              <w:t xml:space="preserve">MOYEN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Renommage UUID des fichiers uploadés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P0.6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P0.8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00"/>
                <w:sz w:val="18"/>
                <w:szCs w:val="18"/>
              </w:rPr>
              <w:t xml:space="preserve">MOYEN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Validation Zod sur tous les corps de requête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P0.9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00"/>
                <w:sz w:val="18"/>
                <w:szCs w:val="18"/>
              </w:rPr>
              <w:t xml:space="preserve">MOYEN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Suppression endpoint debug /api/debug/session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P0.10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00"/>
                <w:sz w:val="18"/>
                <w:szCs w:val="18"/>
              </w:rPr>
              <w:t xml:space="preserve">MOYEN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CORS origin → variable env CORS_ORIGIN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P0.11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CRITIQUE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Paramètre state OAuth (HMAC-SHA256 du session_id)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P0.12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FAIBLE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Logger Pino (remplace console.log)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P0.13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00"/>
                <w:sz w:val="18"/>
                <w:szCs w:val="18"/>
              </w:rPr>
              <w:t xml:space="preserve">MOYEN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secure-json-parse pour tous les JSON.parse()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P0.14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00"/>
                <w:sz w:val="18"/>
                <w:szCs w:val="18"/>
              </w:rPr>
              <w:t xml:space="preserve">MOYEN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Vérification variables env au démarrage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Phase 0.5 — Hardening DoS (P0.5.1–P0.5.4)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4126"/>
        <w:gridCol w:w="1400"/>
        <w:gridCol w:w="12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Criticité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Durée est.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Dépend de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P0.5.1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00"/>
                <w:sz w:val="18"/>
                <w:szCs w:val="18"/>
              </w:rPr>
              <w:t xml:space="preserve">MOYEN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Worker thread isolé pour pdf-parse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P0.12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P0.5.2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00"/>
                <w:sz w:val="18"/>
                <w:szCs w:val="18"/>
              </w:rPr>
              <w:t xml:space="preserve">MOYEN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Timeout 30s sur appels API externes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P0.5.3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00"/>
                <w:sz w:val="18"/>
                <w:szCs w:val="18"/>
              </w:rPr>
              <w:t xml:space="preserve">MOYEN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Rate limit dédié /api/depenses/ocr (3 req/min)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P0.2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P0.5.4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FAIBLE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Limite body JSON → 100 Ko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Phase 1 — Hardening V1 (P1.1–P1.9)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4126"/>
        <w:gridCol w:w="1400"/>
        <w:gridCol w:w="12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Criticité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Durée est.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Dépend de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P1.1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CRITIQUE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Dérivation clé AES via PBKDF2 (600k itérations)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P0.14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P1.2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CRITIQUE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Migration AES-CBC → AES-GCM (intégrité authentifiée)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P1.1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P1.3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00"/>
                <w:sz w:val="18"/>
                <w:szCs w:val="18"/>
              </w:rPr>
              <w:t xml:space="preserve">ÉLEVÉ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 ID → crypto.randomBytes(32)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P0.1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P1.4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00"/>
                <w:sz w:val="18"/>
                <w:szCs w:val="18"/>
              </w:rPr>
              <w:t xml:space="preserve">MOYEN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Invalider sessions actives au logout Google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P1.2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P1.5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00"/>
                <w:sz w:val="18"/>
                <w:szCs w:val="18"/>
              </w:rPr>
              <w:t xml:space="preserve">ÉLEVÉ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IDOR : vérification user_id sur toutes les ressources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P0.8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P1.6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00"/>
                <w:sz w:val="18"/>
                <w:szCs w:val="18"/>
              </w:rPr>
              <w:t xml:space="preserve">ÉLEVÉ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SQLi : paramétrage systématique des requêtes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P1.7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00"/>
                <w:sz w:val="18"/>
                <w:szCs w:val="18"/>
              </w:rPr>
              <w:t xml:space="preserve">MOYEN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Filtrage IP privées (SSRF protection)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P1.8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00"/>
                <w:sz w:val="18"/>
                <w:szCs w:val="18"/>
              </w:rPr>
              <w:t xml:space="preserve">MOYEN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Erreurs 500 : message générique + log interne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P0.12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P1.9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FAIBLE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 trail : journalisation actions sensibles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P0.12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Durée totale estimée : Phase 0 ≈ 20h, Phase 0.5 ≈ 5h, Phase 1 ≈ 23h. Total : ~48h de développement (~2 semaines sprint.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8. Scoring de maturité sécurité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Évaluation sur 14 dimensions de sécurité (méthode ASVS Level 2). Score initial au moment de l'audit (avant Sprint S14-BIS).</w:t>
      </w:r>
    </w:p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626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initial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Authentification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2/10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Bcrypt OK, mais sessions UUID v4, TTL 7j, cookie sans Secure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Gestion des sessions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00"/>
                <w:sz w:val="20"/>
                <w:szCs w:val="20"/>
              </w:rPr>
              <w:t xml:space="preserve">3/10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Stockage Map mémoire, expiration faible, pas de rotation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Autorisation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1/10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 de vérification user_id (IDOR), absence ACL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Chiffrement des données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2/10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AES-CBC + SHA-256 — dérivation clé triviale, pas d'authentification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Protection des entrées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00"/>
                <w:sz w:val="20"/>
                <w:szCs w:val="20"/>
              </w:rPr>
              <w:t xml:space="preserve">3/10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Validation partielle, Zod absent, SQLi potentiel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Sécurité des uploads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2/10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MIME côté client seulement, path traversal, pas de limite taille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Sécurité des APIs externes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2/10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OAuth sans state — CSRF critique. Pas de timeout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Headers HTTP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1/10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Aucun header de sécurité (CSP, HSTS, X-Frame-Options...)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Gestion des erreurs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00"/>
                <w:sz w:val="20"/>
                <w:szCs w:val="20"/>
              </w:rPr>
              <w:t xml:space="preserve">3/10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Stack traces exposées, console.log en prod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Logging et traçabilité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1/10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console.log non structuré, aucun audit trail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Protection DoS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2/10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Aucun rate limiting, body illimité, pdf-parse non isolé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Sécurité de l'environnement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00"/>
                <w:sz w:val="20"/>
                <w:szCs w:val="20"/>
              </w:rPr>
              <w:t xml:space="preserve">3/10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Credentials en git (corrigé), env non vérifiés au démarrage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Sécurité réseau/transport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2/10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CORS permissif, SSRF possible, pas de HSTS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Gestion des dépendances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00"/>
                <w:sz w:val="20"/>
                <w:szCs w:val="20"/>
              </w:rPr>
              <w:t xml:space="preserve">5/10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vulnérabilités mineures npm audit, node:sqlite natif OK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GLOBAL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3.0/10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Application non déployable en production sans corrections Sprint S14-BIS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Score cible après Sprint S14-BIS : 7.5/10 (Phase 0+0.5+1). Score minimal pour mise en prod : 6.0/10 (Phase 0 seule).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9. Conclusion et prochaines étapes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Résumé de la situation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L'application SoloFin v1.10 démontre une maturité fonctionnelle élevée (11/11 critères de recette MVP validés) mais présente des lacunes sécurité importantes qui rendent le déploiement sur Internet risqué dans l'état actuel.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Les deux vulnérabilités critiques (CVSS 9.6 et 9.1) représentent des vecteurs d'attaque exploitables par un attaquant non authentifié. La fuite de credentials dans l'historique git (VULN-020) a été traitée immédiatement en session.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Prochaines étapes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526"/>
        <w:gridCol w:w="2400"/>
        <w:gridCol w:w="24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Ouvrir session dev avec HANDOFF_MOA_TO_DEV.md (Sprint S14-BIS)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Claude (dev) + Rachid (review)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07B00"/>
                <w:sz w:val="20"/>
                <w:szCs w:val="20"/>
              </w:rPr>
              <w:t xml:space="preserve">Session suivante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Implémenter Phase 0 (P0.1 à P0.14) — priorité absolue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Claude dev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Semaine 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Implémenter Phase 0.5 + Phase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Claude dev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Semaine 2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Valider 21 critères de done (DS01 à DS21)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Rachid (tests)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 Sprint S14-BIS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Déploiement VPS + HTTPS Let's Encrypt + PM2 (Sprint 14)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Claude dev + Rachid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Sprint 14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Nettoyage local .claude/settings.local.json (résidu solofin2026)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Rachid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Session courante (optionnel)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Verdict final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Déploiement MAINTENANT (v1.10 actuelle)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Déploiement APRÈS Sprint S14-BIS (v1.11)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INTERDIT — 2 vulnérabilités critiques (CVSS 9.6, 9.1) exploitables par n'importe quel attaquant Internet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AUTORISE — si tous les critères DS01 à DS21 sont validés en fin de sprint</w:t>
            </w:r>
          </w:p>
        </w:tc>
      </w:tr>
    </w:tbl>
    <w:p>
      <w:pPr>
        <w:spacing w:after="32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Rapport généré le 27 mai 2026 — SoloFin Sprint S14-BIS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27 mai 2026  —  TNS Consulting SARL  — 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SoloFin — Rapport d'audit sécurité v1.10</w:t>
    </w:r>
    <w:r>
      <w:rPr>
        <w:rFonts w:ascii="Arial" w:cs="Arial" w:eastAsia="Arial" w:hAnsi="Arial"/>
        <w:b/>
        <w:bCs/>
        <w:color w:val="C00000"/>
        <w:sz w:val="18"/>
        <w:szCs w:val="18"/>
      </w:rPr>
      <w:t xml:space="preserve">   |   CONFIDENTIEL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2026-05-27T20:40:40.344Z</dcterms:created>
  <dcterms:modified xsi:type="dcterms:W3CDTF">2026-05-27T20:40:40.345Z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