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B13" w:rsidRPr="00D24A12" w:rsidRDefault="00B36B13" w:rsidP="00B36B13">
      <w:pPr>
        <w:rPr>
          <w:rFonts w:ascii="Arial" w:hAnsi="Arial" w:cs="Arial"/>
          <w:sz w:val="28"/>
          <w:szCs w:val="24"/>
        </w:rPr>
      </w:pPr>
      <w:proofErr w:type="spellStart"/>
      <w:r w:rsidRPr="00D24A12">
        <w:rPr>
          <w:rFonts w:ascii="Arial" w:hAnsi="Arial" w:cs="Arial"/>
          <w:sz w:val="28"/>
          <w:szCs w:val="24"/>
        </w:rPr>
        <w:t>Facisa</w:t>
      </w:r>
      <w:proofErr w:type="spellEnd"/>
      <w:r w:rsidRPr="00D24A12">
        <w:rPr>
          <w:rFonts w:ascii="Arial" w:hAnsi="Arial" w:cs="Arial"/>
          <w:sz w:val="28"/>
          <w:szCs w:val="24"/>
        </w:rPr>
        <w:br/>
        <w:t>Sistemas de Informação</w:t>
      </w:r>
      <w:r w:rsidRPr="00D24A12">
        <w:rPr>
          <w:rFonts w:ascii="Arial" w:hAnsi="Arial" w:cs="Arial"/>
          <w:sz w:val="28"/>
          <w:szCs w:val="24"/>
        </w:rPr>
        <w:br/>
        <w:t>Disciplina: CASI</w:t>
      </w:r>
      <w:r w:rsidRPr="00D24A12">
        <w:rPr>
          <w:rFonts w:ascii="Arial" w:hAnsi="Arial" w:cs="Arial"/>
          <w:sz w:val="28"/>
          <w:szCs w:val="24"/>
        </w:rPr>
        <w:br/>
        <w:t xml:space="preserve">Professor: Daniel </w:t>
      </w:r>
      <w:proofErr w:type="spellStart"/>
      <w:r w:rsidRPr="00D24A12">
        <w:rPr>
          <w:rFonts w:ascii="Arial" w:hAnsi="Arial" w:cs="Arial"/>
          <w:sz w:val="28"/>
          <w:szCs w:val="24"/>
        </w:rPr>
        <w:t>Abella</w:t>
      </w:r>
      <w:proofErr w:type="spellEnd"/>
      <w:r w:rsidRPr="00D24A12">
        <w:rPr>
          <w:rFonts w:ascii="Arial" w:hAnsi="Arial" w:cs="Arial"/>
          <w:sz w:val="28"/>
          <w:szCs w:val="24"/>
        </w:rPr>
        <w:br/>
        <w:t>Aluno: Celio Raglan</w:t>
      </w:r>
    </w:p>
    <w:p w:rsidR="00B36B13" w:rsidRPr="00E62047" w:rsidRDefault="00B36B13" w:rsidP="00B36B13">
      <w:pPr>
        <w:pStyle w:val="NormalWeb"/>
        <w:rPr>
          <w:rFonts w:ascii="Arial" w:hAnsi="Arial" w:cs="Arial"/>
        </w:rPr>
      </w:pPr>
      <w:r w:rsidRPr="00E62047">
        <w:rPr>
          <w:rStyle w:val="Forte"/>
          <w:rFonts w:ascii="Arial" w:hAnsi="Arial" w:cs="Arial"/>
        </w:rPr>
        <w:t>AS SETE FERRAMENTAS DA QUALIDADE</w:t>
      </w:r>
    </w:p>
    <w:p w:rsidR="00EC740F" w:rsidRPr="00EC740F" w:rsidRDefault="00EC740F" w:rsidP="00EC740F">
      <w:pPr>
        <w:pStyle w:val="NormalWeb"/>
        <w:rPr>
          <w:rFonts w:ascii="Arial" w:hAnsi="Arial" w:cs="Arial"/>
        </w:rPr>
      </w:pPr>
      <w:r w:rsidRPr="00EC740F">
        <w:rPr>
          <w:rFonts w:ascii="Arial" w:hAnsi="Arial" w:cs="Arial"/>
        </w:rPr>
        <w:t>As ferramentas da qualidade são utilizadas para definir, mensurar, analisar e propor soluções aos problemas identificados que interferem no desempenho dos processos organizacionais. Ajudam a estabelecer melhorias de qualidade. Já abordamos várias delas aqui no blog, mas ainda não havíamos postado um único</w:t>
      </w:r>
      <w:r>
        <w:rPr>
          <w:rFonts w:ascii="Arial" w:hAnsi="Arial" w:cs="Arial"/>
        </w:rPr>
        <w:t xml:space="preserve"> post com todas as ferramentas.</w:t>
      </w:r>
    </w:p>
    <w:p w:rsidR="00E62047" w:rsidRPr="00E62047" w:rsidRDefault="00EC740F" w:rsidP="00EC740F">
      <w:pPr>
        <w:pStyle w:val="NormalWeb"/>
        <w:rPr>
          <w:rFonts w:ascii="Arial" w:hAnsi="Arial" w:cs="Arial"/>
        </w:rPr>
      </w:pPr>
      <w:r w:rsidRPr="00EC740F">
        <w:rPr>
          <w:rFonts w:ascii="Arial" w:hAnsi="Arial" w:cs="Arial"/>
        </w:rPr>
        <w:t>Surgiram na década de 50 com base nos conceitos e práticas existentes naquela época e a partir daí vem sendo utilizadas nos sistemas de gestão, através de modelos estatísticos que auxiliam na melhoria dos serviços e processos.</w:t>
      </w:r>
      <w:r w:rsidR="00E62047" w:rsidRPr="00E62047">
        <w:rPr>
          <w:rFonts w:ascii="Arial" w:hAnsi="Arial" w:cs="Arial"/>
        </w:rPr>
        <w:t> </w:t>
      </w:r>
    </w:p>
    <w:p w:rsidR="00E62047" w:rsidRDefault="00FD7582" w:rsidP="00EC740F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916096" wp14:editId="5F332B1D">
            <wp:simplePos x="0" y="0"/>
            <wp:positionH relativeFrom="column">
              <wp:posOffset>453390</wp:posOffset>
            </wp:positionH>
            <wp:positionV relativeFrom="paragraph">
              <wp:posOffset>1057910</wp:posOffset>
            </wp:positionV>
            <wp:extent cx="4762500" cy="2876550"/>
            <wp:effectExtent l="0" t="0" r="0" b="0"/>
            <wp:wrapTopAndBottom/>
            <wp:docPr id="1" name="Imagem 1" descr="exemplo-fluxo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mplo-fluxogram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tgtFrame="_blank" w:history="1">
        <w:r w:rsidR="00E62047" w:rsidRPr="00E62047">
          <w:rPr>
            <w:rStyle w:val="Hyperlink"/>
            <w:rFonts w:ascii="Arial" w:hAnsi="Arial" w:cs="Arial"/>
            <w:b/>
            <w:bCs/>
            <w:color w:val="auto"/>
            <w:highlight w:val="yellow"/>
            <w:u w:val="none"/>
          </w:rPr>
          <w:t>Fluxograma:</w:t>
        </w:r>
      </w:hyperlink>
      <w:r w:rsidR="00E62047" w:rsidRPr="00E62047">
        <w:rPr>
          <w:rStyle w:val="Forte"/>
          <w:rFonts w:ascii="Arial" w:hAnsi="Arial" w:cs="Arial"/>
        </w:rPr>
        <w:t> </w:t>
      </w:r>
      <w:r w:rsidR="00E62047" w:rsidRPr="00E62047">
        <w:rPr>
          <w:rFonts w:ascii="Arial" w:hAnsi="Arial" w:cs="Arial"/>
        </w:rPr>
        <w:t xml:space="preserve">auxilia na </w:t>
      </w:r>
      <w:r w:rsidR="00E62047" w:rsidRPr="00E62047">
        <w:rPr>
          <w:rStyle w:val="Forte"/>
          <w:rFonts w:ascii="Arial" w:hAnsi="Arial" w:cs="Arial"/>
          <w:b w:val="0"/>
        </w:rPr>
        <w:t>identificação</w:t>
      </w:r>
      <w:r w:rsidR="00E62047" w:rsidRPr="00E62047">
        <w:rPr>
          <w:rFonts w:ascii="Arial" w:hAnsi="Arial" w:cs="Arial"/>
        </w:rPr>
        <w:t xml:space="preserve"> do melhor caminho que o produto ou </w:t>
      </w:r>
      <w:r w:rsidR="00E62047" w:rsidRPr="00E62047">
        <w:rPr>
          <w:rStyle w:val="Forte"/>
          <w:rFonts w:ascii="Arial" w:hAnsi="Arial" w:cs="Arial"/>
          <w:b w:val="0"/>
        </w:rPr>
        <w:t>serviço</w:t>
      </w:r>
      <w:r w:rsidR="00E62047" w:rsidRPr="00E62047">
        <w:rPr>
          <w:rFonts w:ascii="Arial" w:hAnsi="Arial" w:cs="Arial"/>
        </w:rPr>
        <w:t xml:space="preserve"> irá percorrer no processo, ou seja, mostra as </w:t>
      </w:r>
      <w:r w:rsidR="00E62047" w:rsidRPr="00E62047">
        <w:rPr>
          <w:rStyle w:val="Forte"/>
          <w:rFonts w:ascii="Arial" w:hAnsi="Arial" w:cs="Arial"/>
          <w:b w:val="0"/>
        </w:rPr>
        <w:t>etapas</w:t>
      </w:r>
      <w:r w:rsidR="00E62047" w:rsidRPr="00E62047">
        <w:rPr>
          <w:rFonts w:ascii="Arial" w:hAnsi="Arial" w:cs="Arial"/>
        </w:rPr>
        <w:t xml:space="preserve"> sequenciais do processo, utilizando símbolos que representam os diferentes tipos de </w:t>
      </w:r>
      <w:r w:rsidR="00E62047" w:rsidRPr="00E62047">
        <w:rPr>
          <w:rStyle w:val="Forte"/>
          <w:rFonts w:ascii="Arial" w:hAnsi="Arial" w:cs="Arial"/>
          <w:b w:val="0"/>
        </w:rPr>
        <w:t>operações</w:t>
      </w:r>
      <w:r w:rsidR="00E62047" w:rsidRPr="00E62047">
        <w:rPr>
          <w:rFonts w:ascii="Arial" w:hAnsi="Arial" w:cs="Arial"/>
        </w:rPr>
        <w:t xml:space="preserve">, com o objetivo de </w:t>
      </w:r>
      <w:r w:rsidR="00E62047" w:rsidRPr="00E62047">
        <w:rPr>
          <w:rStyle w:val="Forte"/>
          <w:rFonts w:ascii="Arial" w:hAnsi="Arial" w:cs="Arial"/>
          <w:b w:val="0"/>
        </w:rPr>
        <w:t>identificar</w:t>
      </w:r>
      <w:r w:rsidR="00E62047" w:rsidRPr="00E62047">
        <w:rPr>
          <w:rFonts w:ascii="Arial" w:hAnsi="Arial" w:cs="Arial"/>
        </w:rPr>
        <w:t xml:space="preserve"> o </w:t>
      </w:r>
      <w:r w:rsidR="00E62047" w:rsidRPr="00E62047">
        <w:rPr>
          <w:rStyle w:val="Forte"/>
          <w:rFonts w:ascii="Arial" w:hAnsi="Arial" w:cs="Arial"/>
          <w:b w:val="0"/>
        </w:rPr>
        <w:t>desvio</w:t>
      </w:r>
      <w:r w:rsidR="00E62047" w:rsidRPr="00E62047">
        <w:rPr>
          <w:rFonts w:ascii="Arial" w:hAnsi="Arial" w:cs="Arial"/>
        </w:rPr>
        <w:t>, caso ocorra.</w:t>
      </w:r>
    </w:p>
    <w:p w:rsidR="00FD7582" w:rsidRDefault="00FD7582" w:rsidP="00FD7582">
      <w:pPr>
        <w:pStyle w:val="NormalWeb"/>
        <w:ind w:left="720"/>
        <w:rPr>
          <w:rFonts w:ascii="Arial" w:hAnsi="Arial" w:cs="Arial"/>
        </w:rPr>
      </w:pPr>
    </w:p>
    <w:p w:rsidR="00EC740F" w:rsidRPr="00E62047" w:rsidRDefault="00EC740F" w:rsidP="00EC740F">
      <w:pPr>
        <w:pStyle w:val="NormalWeb"/>
        <w:rPr>
          <w:rFonts w:ascii="Arial" w:hAnsi="Arial" w:cs="Arial"/>
        </w:rPr>
      </w:pPr>
    </w:p>
    <w:p w:rsidR="00E62047" w:rsidRDefault="00E62047" w:rsidP="00EC740F">
      <w:pPr>
        <w:pStyle w:val="NormalWeb"/>
        <w:numPr>
          <w:ilvl w:val="0"/>
          <w:numId w:val="1"/>
        </w:numPr>
        <w:rPr>
          <w:rFonts w:ascii="Arial" w:hAnsi="Arial" w:cs="Arial"/>
        </w:rPr>
      </w:pPr>
      <w:hyperlink r:id="rId7" w:tgtFrame="_blank" w:history="1">
        <w:r w:rsidRPr="00E62047">
          <w:rPr>
            <w:rStyle w:val="Forte"/>
            <w:rFonts w:ascii="Arial" w:hAnsi="Arial" w:cs="Arial"/>
            <w:highlight w:val="yellow"/>
          </w:rPr>
          <w:t>Diagrama Ishikawa (Espinha de Peixe)</w:t>
        </w:r>
        <w:r w:rsidRPr="00E62047">
          <w:rPr>
            <w:rStyle w:val="Hyperlink"/>
            <w:rFonts w:ascii="Arial" w:hAnsi="Arial" w:cs="Arial"/>
          </w:rPr>
          <w:t>:</w:t>
        </w:r>
      </w:hyperlink>
      <w:r w:rsidRPr="00E62047">
        <w:rPr>
          <w:rFonts w:ascii="Arial" w:hAnsi="Arial" w:cs="Arial"/>
        </w:rPr>
        <w:t xml:space="preserve"> tem como objetivo identificar as possíveis causas de um </w:t>
      </w:r>
      <w:r w:rsidRPr="00E62047">
        <w:rPr>
          <w:rStyle w:val="Forte"/>
          <w:rFonts w:ascii="Arial" w:hAnsi="Arial" w:cs="Arial"/>
          <w:b w:val="0"/>
        </w:rPr>
        <w:t>problema</w:t>
      </w:r>
      <w:r w:rsidRPr="00E62047">
        <w:rPr>
          <w:rFonts w:ascii="Arial" w:hAnsi="Arial" w:cs="Arial"/>
        </w:rPr>
        <w:t xml:space="preserve"> e seus efeitos, através da relação </w:t>
      </w:r>
      <w:r w:rsidRPr="00E62047">
        <w:rPr>
          <w:rFonts w:ascii="Arial" w:hAnsi="Arial" w:cs="Arial"/>
        </w:rPr>
        <w:lastRenderedPageBreak/>
        <w:t xml:space="preserve">entre o efeito e todas as </w:t>
      </w:r>
      <w:r w:rsidRPr="00E62047">
        <w:rPr>
          <w:rStyle w:val="Forte"/>
          <w:rFonts w:ascii="Arial" w:hAnsi="Arial" w:cs="Arial"/>
          <w:b w:val="0"/>
        </w:rPr>
        <w:t>possibilidades</w:t>
      </w:r>
      <w:r w:rsidRPr="00E62047">
        <w:rPr>
          <w:rFonts w:ascii="Arial" w:hAnsi="Arial" w:cs="Arial"/>
        </w:rPr>
        <w:t xml:space="preserve"> de causa que podem </w:t>
      </w:r>
      <w:r w:rsidRPr="00E62047">
        <w:rPr>
          <w:rStyle w:val="Forte"/>
          <w:rFonts w:ascii="Arial" w:hAnsi="Arial" w:cs="Arial"/>
          <w:b w:val="0"/>
        </w:rPr>
        <w:t>contribuir</w:t>
      </w:r>
      <w:r w:rsidRPr="00E62047">
        <w:rPr>
          <w:rFonts w:ascii="Arial" w:hAnsi="Arial" w:cs="Arial"/>
        </w:rPr>
        <w:t xml:space="preserve"> </w:t>
      </w:r>
      <w:r w:rsidR="00FD7582">
        <w:rPr>
          <w:noProof/>
        </w:rPr>
        <w:drawing>
          <wp:anchor distT="0" distB="0" distL="114300" distR="114300" simplePos="0" relativeHeight="251659264" behindDoc="0" locked="0" layoutInCell="1" allowOverlap="1" wp14:anchorId="059F44BB" wp14:editId="4A1C7B6C">
            <wp:simplePos x="0" y="0"/>
            <wp:positionH relativeFrom="column">
              <wp:posOffset>453390</wp:posOffset>
            </wp:positionH>
            <wp:positionV relativeFrom="paragraph">
              <wp:posOffset>528955</wp:posOffset>
            </wp:positionV>
            <wp:extent cx="4324350" cy="2757170"/>
            <wp:effectExtent l="0" t="0" r="0" b="5080"/>
            <wp:wrapTopAndBottom/>
            <wp:docPr id="2" name="Imagem 2" descr="http://www.blogdaqualidade.com.br/wp-content/uploads/2012/06/ishikawa24-610x3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logdaqualidade.com.br/wp-content/uploads/2012/06/ishikawa24-610x38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2047">
        <w:rPr>
          <w:rFonts w:ascii="Arial" w:hAnsi="Arial" w:cs="Arial"/>
        </w:rPr>
        <w:t>para esse efeito.</w:t>
      </w:r>
    </w:p>
    <w:p w:rsidR="00EC740F" w:rsidRDefault="00EC740F" w:rsidP="00EC740F">
      <w:pPr>
        <w:pStyle w:val="PargrafodaLista"/>
        <w:rPr>
          <w:rFonts w:ascii="Arial" w:hAnsi="Arial" w:cs="Arial"/>
        </w:rPr>
      </w:pPr>
    </w:p>
    <w:p w:rsidR="00EC740F" w:rsidRPr="00E62047" w:rsidRDefault="00EC740F" w:rsidP="00EC740F">
      <w:pPr>
        <w:pStyle w:val="NormalWeb"/>
        <w:rPr>
          <w:rFonts w:ascii="Arial" w:hAnsi="Arial" w:cs="Arial"/>
        </w:rPr>
      </w:pPr>
    </w:p>
    <w:p w:rsidR="00E62047" w:rsidRDefault="00E62047" w:rsidP="00EC740F">
      <w:pPr>
        <w:pStyle w:val="NormalWeb"/>
        <w:numPr>
          <w:ilvl w:val="0"/>
          <w:numId w:val="1"/>
        </w:numPr>
        <w:rPr>
          <w:rFonts w:ascii="Arial" w:hAnsi="Arial" w:cs="Arial"/>
        </w:rPr>
      </w:pPr>
      <w:hyperlink r:id="rId9" w:tgtFrame="_blank" w:history="1">
        <w:r w:rsidRPr="00E62047">
          <w:rPr>
            <w:rStyle w:val="Hyperlink"/>
            <w:rFonts w:ascii="Arial" w:hAnsi="Arial" w:cs="Arial"/>
            <w:b/>
            <w:bCs/>
            <w:color w:val="auto"/>
            <w:highlight w:val="yellow"/>
            <w:u w:val="none"/>
          </w:rPr>
          <w:t>Folhas de Verificação:</w:t>
        </w:r>
      </w:hyperlink>
      <w:r w:rsidRPr="00E62047">
        <w:rPr>
          <w:rFonts w:ascii="Arial" w:hAnsi="Arial" w:cs="Arial"/>
        </w:rPr>
        <w:t xml:space="preserve"> é uma lista de itens </w:t>
      </w:r>
      <w:r w:rsidRPr="00E62047">
        <w:rPr>
          <w:rStyle w:val="Forte"/>
          <w:rFonts w:ascii="Arial" w:hAnsi="Arial" w:cs="Arial"/>
          <w:b w:val="0"/>
        </w:rPr>
        <w:t>pré-estabelecido</w:t>
      </w:r>
      <w:r w:rsidRPr="00E62047">
        <w:rPr>
          <w:rFonts w:ascii="Arial" w:hAnsi="Arial" w:cs="Arial"/>
        </w:rPr>
        <w:t xml:space="preserve">s que serão marcados a partir do momento que forem realizados ou avaliados. É usada para a </w:t>
      </w:r>
      <w:r w:rsidRPr="00E62047">
        <w:rPr>
          <w:rStyle w:val="Forte"/>
          <w:rFonts w:ascii="Arial" w:hAnsi="Arial" w:cs="Arial"/>
          <w:b w:val="0"/>
        </w:rPr>
        <w:t>certificação</w:t>
      </w:r>
      <w:r w:rsidRPr="00E62047">
        <w:rPr>
          <w:rFonts w:ascii="Arial" w:hAnsi="Arial" w:cs="Arial"/>
        </w:rPr>
        <w:t xml:space="preserve"> de que os passos ou itens pré-estabelecidos foram cumpridos ou para avaliar em que nível eles estão.</w:t>
      </w:r>
    </w:p>
    <w:p w:rsidR="00FD7582" w:rsidRDefault="00FD7582" w:rsidP="00FD7582">
      <w:pPr>
        <w:pStyle w:val="NormalWeb"/>
        <w:ind w:left="72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-1905</wp:posOffset>
            </wp:positionV>
            <wp:extent cx="3514725" cy="2028825"/>
            <wp:effectExtent l="0" t="0" r="9525" b="9525"/>
            <wp:wrapTopAndBottom/>
            <wp:docPr id="3" name="Imagem 3" descr="http://www.blogdaqualidade.com.br/wp-content/uploads/2012/09/Tabela-folha-de-verifica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logdaqualidade.com.br/wp-content/uploads/2012/09/Tabela-folha-de-verificaca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C740F" w:rsidRPr="00E62047" w:rsidRDefault="00EC740F" w:rsidP="00EC740F">
      <w:pPr>
        <w:pStyle w:val="NormalWeb"/>
        <w:ind w:left="720"/>
        <w:rPr>
          <w:rFonts w:ascii="Arial" w:hAnsi="Arial" w:cs="Arial"/>
        </w:rPr>
      </w:pPr>
    </w:p>
    <w:p w:rsidR="00E62047" w:rsidRDefault="00E62047" w:rsidP="00EC740F">
      <w:pPr>
        <w:pStyle w:val="NormalWeb"/>
        <w:numPr>
          <w:ilvl w:val="0"/>
          <w:numId w:val="1"/>
        </w:numPr>
        <w:rPr>
          <w:rFonts w:ascii="Arial" w:hAnsi="Arial" w:cs="Arial"/>
        </w:rPr>
      </w:pPr>
      <w:hyperlink r:id="rId11" w:tgtFrame="_blank" w:history="1">
        <w:r w:rsidRPr="00E62047">
          <w:rPr>
            <w:rStyle w:val="Hyperlink"/>
            <w:rFonts w:ascii="Arial" w:hAnsi="Arial" w:cs="Arial"/>
            <w:b/>
            <w:bCs/>
            <w:color w:val="auto"/>
            <w:highlight w:val="yellow"/>
            <w:u w:val="none"/>
          </w:rPr>
          <w:t>Diagrama de Pareto:</w:t>
        </w:r>
      </w:hyperlink>
      <w:r w:rsidRPr="00E62047">
        <w:rPr>
          <w:rFonts w:ascii="Arial" w:hAnsi="Arial" w:cs="Arial"/>
        </w:rPr>
        <w:t xml:space="preserve"> é um </w:t>
      </w:r>
      <w:r w:rsidRPr="00E62047">
        <w:rPr>
          <w:rStyle w:val="Forte"/>
          <w:rFonts w:ascii="Arial" w:hAnsi="Arial" w:cs="Arial"/>
          <w:b w:val="0"/>
        </w:rPr>
        <w:t>recurso</w:t>
      </w:r>
      <w:r w:rsidRPr="00E62047">
        <w:rPr>
          <w:rFonts w:ascii="Arial" w:hAnsi="Arial" w:cs="Arial"/>
        </w:rPr>
        <w:t xml:space="preserve"> gráfico utilizado para estabelecer uma </w:t>
      </w:r>
      <w:r w:rsidRPr="00E62047">
        <w:rPr>
          <w:rStyle w:val="Forte"/>
          <w:rFonts w:ascii="Arial" w:hAnsi="Arial" w:cs="Arial"/>
          <w:b w:val="0"/>
        </w:rPr>
        <w:t>ordenação</w:t>
      </w:r>
      <w:r w:rsidRPr="00E62047">
        <w:rPr>
          <w:rFonts w:ascii="Arial" w:hAnsi="Arial" w:cs="Arial"/>
        </w:rPr>
        <w:t xml:space="preserve"> nas </w:t>
      </w:r>
      <w:r w:rsidRPr="00E62047">
        <w:rPr>
          <w:rStyle w:val="Forte"/>
          <w:rFonts w:ascii="Arial" w:hAnsi="Arial" w:cs="Arial"/>
          <w:b w:val="0"/>
        </w:rPr>
        <w:t>causas</w:t>
      </w:r>
      <w:r w:rsidRPr="00E62047">
        <w:rPr>
          <w:rFonts w:ascii="Arial" w:hAnsi="Arial" w:cs="Arial"/>
        </w:rPr>
        <w:t xml:space="preserve"> de </w:t>
      </w:r>
      <w:r w:rsidRPr="00E62047">
        <w:rPr>
          <w:rStyle w:val="Forte"/>
          <w:rFonts w:ascii="Arial" w:hAnsi="Arial" w:cs="Arial"/>
          <w:b w:val="0"/>
        </w:rPr>
        <w:t>perdas</w:t>
      </w:r>
      <w:r w:rsidRPr="00E62047">
        <w:rPr>
          <w:rFonts w:ascii="Arial" w:hAnsi="Arial" w:cs="Arial"/>
        </w:rPr>
        <w:t xml:space="preserve"> que devem ser sanadas.</w:t>
      </w:r>
    </w:p>
    <w:p w:rsidR="00EC740F" w:rsidRDefault="00EC740F" w:rsidP="00EC740F">
      <w:pPr>
        <w:pStyle w:val="PargrafodaLista"/>
        <w:rPr>
          <w:rFonts w:ascii="Arial" w:hAnsi="Arial" w:cs="Arial"/>
        </w:rPr>
      </w:pPr>
    </w:p>
    <w:p w:rsidR="00EC740F" w:rsidRPr="00E62047" w:rsidRDefault="00FD7582" w:rsidP="00EC740F">
      <w:pPr>
        <w:pStyle w:val="NormalWeb"/>
        <w:ind w:left="720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3196590</wp:posOffset>
            </wp:positionH>
            <wp:positionV relativeFrom="paragraph">
              <wp:posOffset>-347345</wp:posOffset>
            </wp:positionV>
            <wp:extent cx="2352675" cy="1411605"/>
            <wp:effectExtent l="0" t="0" r="9525" b="0"/>
            <wp:wrapNone/>
            <wp:docPr id="5" name="Imagem 5" descr="http://www.blogdaqualidade.com.br/wp-content/uploads/2012/09/Grafico-pareto-5-610x3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blogdaqualidade.com.br/wp-content/uploads/2012/09/Grafico-pareto-5-610x36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0</wp:posOffset>
            </wp:positionV>
            <wp:extent cx="2638425" cy="1085850"/>
            <wp:effectExtent l="0" t="0" r="9525" b="0"/>
            <wp:wrapTopAndBottom/>
            <wp:docPr id="4" name="Imagem 4" descr="http://www.blogdaqualidade.com.br/wp-content/uploads/2012/09/Grafico-pareto-4-610x2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logdaqualidade.com.br/wp-content/uploads/2012/09/Grafico-pareto-4-610x25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2047" w:rsidRDefault="00E62047" w:rsidP="00EC740F">
      <w:pPr>
        <w:pStyle w:val="NormalWeb"/>
        <w:numPr>
          <w:ilvl w:val="0"/>
          <w:numId w:val="1"/>
        </w:numPr>
        <w:rPr>
          <w:rFonts w:ascii="Arial" w:hAnsi="Arial" w:cs="Arial"/>
        </w:rPr>
      </w:pPr>
      <w:hyperlink r:id="rId14" w:tgtFrame="_blank" w:tooltip="Histograma" w:history="1">
        <w:r w:rsidRPr="00FC130C">
          <w:rPr>
            <w:rStyle w:val="Hyperlink"/>
            <w:rFonts w:ascii="Arial" w:hAnsi="Arial" w:cs="Arial"/>
            <w:b/>
            <w:bCs/>
            <w:color w:val="auto"/>
            <w:highlight w:val="yellow"/>
            <w:u w:val="none"/>
          </w:rPr>
          <w:t>Histograma:</w:t>
        </w:r>
      </w:hyperlink>
      <w:r w:rsidRPr="00E62047">
        <w:rPr>
          <w:rFonts w:ascii="Arial" w:hAnsi="Arial" w:cs="Arial"/>
        </w:rPr>
        <w:t xml:space="preserve"> tem como </w:t>
      </w:r>
      <w:r w:rsidRPr="00E62047">
        <w:rPr>
          <w:rStyle w:val="Forte"/>
          <w:rFonts w:ascii="Arial" w:hAnsi="Arial" w:cs="Arial"/>
          <w:b w:val="0"/>
        </w:rPr>
        <w:t>objetivo</w:t>
      </w:r>
      <w:r w:rsidRPr="00E62047">
        <w:rPr>
          <w:rFonts w:ascii="Arial" w:hAnsi="Arial" w:cs="Arial"/>
        </w:rPr>
        <w:t xml:space="preserve"> mostrar a </w:t>
      </w:r>
      <w:r w:rsidRPr="00E62047">
        <w:rPr>
          <w:rStyle w:val="Forte"/>
          <w:rFonts w:ascii="Arial" w:hAnsi="Arial" w:cs="Arial"/>
          <w:b w:val="0"/>
        </w:rPr>
        <w:t>distribuição</w:t>
      </w:r>
      <w:r w:rsidRPr="00E62047">
        <w:rPr>
          <w:rFonts w:ascii="Arial" w:hAnsi="Arial" w:cs="Arial"/>
        </w:rPr>
        <w:t xml:space="preserve"> de </w:t>
      </w:r>
      <w:r w:rsidRPr="00E62047">
        <w:rPr>
          <w:rStyle w:val="Forte"/>
          <w:rFonts w:ascii="Arial" w:hAnsi="Arial" w:cs="Arial"/>
          <w:b w:val="0"/>
        </w:rPr>
        <w:t>frequências</w:t>
      </w:r>
      <w:r w:rsidRPr="00E62047">
        <w:rPr>
          <w:rFonts w:ascii="Arial" w:hAnsi="Arial" w:cs="Arial"/>
        </w:rPr>
        <w:t xml:space="preserve"> de </w:t>
      </w:r>
      <w:r w:rsidRPr="00E62047">
        <w:rPr>
          <w:rStyle w:val="Forte"/>
          <w:rFonts w:ascii="Arial" w:hAnsi="Arial" w:cs="Arial"/>
          <w:b w:val="0"/>
        </w:rPr>
        <w:t>dados</w:t>
      </w:r>
      <w:r w:rsidRPr="00E62047">
        <w:rPr>
          <w:rFonts w:ascii="Arial" w:hAnsi="Arial" w:cs="Arial"/>
        </w:rPr>
        <w:t xml:space="preserve"> obtidos por </w:t>
      </w:r>
      <w:r w:rsidRPr="00E62047">
        <w:rPr>
          <w:rStyle w:val="Forte"/>
          <w:rFonts w:ascii="Arial" w:hAnsi="Arial" w:cs="Arial"/>
          <w:b w:val="0"/>
        </w:rPr>
        <w:t>medições</w:t>
      </w:r>
      <w:r w:rsidRPr="00E62047">
        <w:rPr>
          <w:rFonts w:ascii="Arial" w:hAnsi="Arial" w:cs="Arial"/>
        </w:rPr>
        <w:t xml:space="preserve">, através de um </w:t>
      </w:r>
      <w:r w:rsidRPr="00E62047">
        <w:rPr>
          <w:rStyle w:val="Forte"/>
          <w:rFonts w:ascii="Arial" w:hAnsi="Arial" w:cs="Arial"/>
          <w:b w:val="0"/>
        </w:rPr>
        <w:t>gráfico</w:t>
      </w:r>
      <w:r w:rsidRPr="00E62047">
        <w:rPr>
          <w:rFonts w:ascii="Arial" w:hAnsi="Arial" w:cs="Arial"/>
        </w:rPr>
        <w:t xml:space="preserve"> de barras indicando o número de unidades em cada </w:t>
      </w:r>
      <w:r w:rsidRPr="00E62047">
        <w:rPr>
          <w:rStyle w:val="Forte"/>
          <w:rFonts w:ascii="Arial" w:hAnsi="Arial" w:cs="Arial"/>
          <w:b w:val="0"/>
        </w:rPr>
        <w:t>categoria</w:t>
      </w:r>
      <w:r w:rsidRPr="00E62047">
        <w:rPr>
          <w:rFonts w:ascii="Arial" w:hAnsi="Arial" w:cs="Arial"/>
        </w:rPr>
        <w:t>.</w:t>
      </w:r>
    </w:p>
    <w:p w:rsidR="00EC740F" w:rsidRPr="00E62047" w:rsidRDefault="00FD7582" w:rsidP="00EC740F">
      <w:pPr>
        <w:pStyle w:val="NormalWeb"/>
        <w:ind w:left="72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-3810</wp:posOffset>
            </wp:positionV>
            <wp:extent cx="5400040" cy="1252312"/>
            <wp:effectExtent l="0" t="0" r="0" b="5080"/>
            <wp:wrapTopAndBottom/>
            <wp:docPr id="6" name="Imagem 6" descr="http://www.blogdaqualidade.com.br/wp-content/uploads/2012/09/Grafico-histograma-3-610x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blogdaqualidade.com.br/wp-content/uploads/2012/09/Grafico-histograma-3-610x14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62047" w:rsidRDefault="00FD7582" w:rsidP="00EC740F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3C64F23" wp14:editId="29D6C736">
            <wp:simplePos x="0" y="0"/>
            <wp:positionH relativeFrom="column">
              <wp:posOffset>453390</wp:posOffset>
            </wp:positionH>
            <wp:positionV relativeFrom="paragraph">
              <wp:posOffset>704215</wp:posOffset>
            </wp:positionV>
            <wp:extent cx="4791075" cy="2141855"/>
            <wp:effectExtent l="0" t="0" r="9525" b="0"/>
            <wp:wrapTopAndBottom/>
            <wp:docPr id="7" name="Imagem 7" descr="http://www.blogdaqualidade.com.br/wp-content/uploads/2012/09/Grafico-D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blogdaqualidade.com.br/wp-content/uploads/2012/09/Grafico-DP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tgtFrame="_blank" w:tooltip="Diagrama de dispersão ou de correlação" w:history="1">
        <w:r w:rsidR="00E62047" w:rsidRPr="00E62047">
          <w:rPr>
            <w:rStyle w:val="Forte"/>
            <w:rFonts w:ascii="Arial" w:hAnsi="Arial" w:cs="Arial"/>
            <w:highlight w:val="yellow"/>
          </w:rPr>
          <w:t>Diagrama de Dispersão:</w:t>
        </w:r>
        <w:r w:rsidR="00E62047" w:rsidRPr="00E62047">
          <w:rPr>
            <w:rStyle w:val="Forte"/>
            <w:rFonts w:ascii="Arial" w:hAnsi="Arial" w:cs="Arial"/>
          </w:rPr>
          <w:t> </w:t>
        </w:r>
      </w:hyperlink>
      <w:r w:rsidR="00E62047" w:rsidRPr="00E62047">
        <w:rPr>
          <w:rFonts w:ascii="Arial" w:hAnsi="Arial" w:cs="Arial"/>
        </w:rPr>
        <w:t xml:space="preserve">mostra o que acontece com uma </w:t>
      </w:r>
      <w:r w:rsidR="00E62047" w:rsidRPr="00E62047">
        <w:rPr>
          <w:rStyle w:val="Forte"/>
          <w:rFonts w:ascii="Arial" w:hAnsi="Arial" w:cs="Arial"/>
          <w:b w:val="0"/>
        </w:rPr>
        <w:t>variável</w:t>
      </w:r>
      <w:r w:rsidR="00E62047" w:rsidRPr="00E62047">
        <w:rPr>
          <w:rFonts w:ascii="Arial" w:hAnsi="Arial" w:cs="Arial"/>
        </w:rPr>
        <w:t xml:space="preserve"> quando a outra muda. São </w:t>
      </w:r>
      <w:r w:rsidR="00E62047" w:rsidRPr="00E62047">
        <w:rPr>
          <w:rStyle w:val="Forte"/>
          <w:rFonts w:ascii="Arial" w:hAnsi="Arial" w:cs="Arial"/>
          <w:b w:val="0"/>
        </w:rPr>
        <w:t>representações</w:t>
      </w:r>
      <w:r w:rsidR="00E62047" w:rsidRPr="00E62047">
        <w:rPr>
          <w:rFonts w:ascii="Arial" w:hAnsi="Arial" w:cs="Arial"/>
        </w:rPr>
        <w:t xml:space="preserve"> de duas ou mais variáveis que são </w:t>
      </w:r>
      <w:r w:rsidR="00E62047" w:rsidRPr="00E62047">
        <w:rPr>
          <w:rStyle w:val="Forte"/>
          <w:rFonts w:ascii="Arial" w:hAnsi="Arial" w:cs="Arial"/>
          <w:b w:val="0"/>
        </w:rPr>
        <w:t>organizadas</w:t>
      </w:r>
      <w:r w:rsidR="00E62047" w:rsidRPr="00E62047">
        <w:rPr>
          <w:rFonts w:ascii="Arial" w:hAnsi="Arial" w:cs="Arial"/>
        </w:rPr>
        <w:t xml:space="preserve"> em um gráfico, uma em função da outra.</w:t>
      </w:r>
    </w:p>
    <w:p w:rsidR="00EC740F" w:rsidRDefault="00EC740F" w:rsidP="00EC740F">
      <w:pPr>
        <w:pStyle w:val="PargrafodaLista"/>
        <w:rPr>
          <w:rFonts w:ascii="Arial" w:hAnsi="Arial" w:cs="Arial"/>
        </w:rPr>
      </w:pPr>
    </w:p>
    <w:p w:rsidR="00EC740F" w:rsidRPr="00E62047" w:rsidRDefault="00EC740F" w:rsidP="00EC740F">
      <w:pPr>
        <w:pStyle w:val="NormalWeb"/>
        <w:ind w:left="720"/>
        <w:rPr>
          <w:rFonts w:ascii="Arial" w:hAnsi="Arial" w:cs="Arial"/>
        </w:rPr>
      </w:pPr>
    </w:p>
    <w:p w:rsidR="00E62047" w:rsidRDefault="00E62047" w:rsidP="00EC740F">
      <w:pPr>
        <w:pStyle w:val="NormalWeb"/>
        <w:numPr>
          <w:ilvl w:val="0"/>
          <w:numId w:val="1"/>
        </w:numPr>
        <w:rPr>
          <w:rFonts w:ascii="Arial" w:hAnsi="Arial" w:cs="Arial"/>
        </w:rPr>
      </w:pPr>
      <w:hyperlink r:id="rId18" w:tgtFrame="_blank" w:tooltip="CEP" w:history="1">
        <w:r w:rsidRPr="00E62047">
          <w:rPr>
            <w:rStyle w:val="Hyperlink"/>
            <w:rFonts w:ascii="Arial" w:hAnsi="Arial" w:cs="Arial"/>
            <w:b/>
            <w:bCs/>
            <w:color w:val="auto"/>
            <w:highlight w:val="yellow"/>
            <w:u w:val="none"/>
          </w:rPr>
          <w:t>Controle Estatístico de Processo (CEP):</w:t>
        </w:r>
      </w:hyperlink>
      <w:r w:rsidRPr="00E62047">
        <w:rPr>
          <w:rFonts w:ascii="Arial" w:hAnsi="Arial" w:cs="Arial"/>
        </w:rPr>
        <w:t xml:space="preserve">  </w:t>
      </w:r>
      <w:r w:rsidR="00EC740F" w:rsidRPr="00EC740F">
        <w:rPr>
          <w:rFonts w:ascii="Arial" w:hAnsi="Arial" w:cs="Arial"/>
        </w:rPr>
        <w:t>usado para mostrar as tendências dos pontos de observação em um período de tempo. É um tipo de gráfico utilizado para o acompanhamento do processo, determinando a faixa de tolerância limitada pela linha superior (limite superior de controle) e uma linha inferior (limite inferior de controle) e uma linha média do processo (limite central), que foram estatisticamente determinadas.</w:t>
      </w:r>
    </w:p>
    <w:p w:rsidR="00FD7582" w:rsidRDefault="00FD7582" w:rsidP="00FD7582">
      <w:pPr>
        <w:pStyle w:val="NormalWeb"/>
        <w:ind w:left="720"/>
        <w:rPr>
          <w:rFonts w:ascii="Arial" w:hAnsi="Arial" w:cs="Arial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4505325" cy="1792521"/>
            <wp:effectExtent l="0" t="0" r="0" b="0"/>
            <wp:docPr id="8" name="Imagem 8" descr="http://www.blogdaqualidade.com.br/wp-content/uploads/2012/08/cep-camila-610x3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blogdaqualidade.com.br/wp-content/uploads/2012/08/cep-camila-610x30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973" cy="179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C740F" w:rsidRPr="00E62047" w:rsidRDefault="00EC740F" w:rsidP="00EC740F">
      <w:pPr>
        <w:pStyle w:val="NormalWeb"/>
        <w:ind w:left="720"/>
        <w:rPr>
          <w:rFonts w:ascii="Arial" w:hAnsi="Arial" w:cs="Arial"/>
        </w:rPr>
      </w:pPr>
    </w:p>
    <w:p w:rsidR="00E62047" w:rsidRPr="00E62047" w:rsidRDefault="00E62047" w:rsidP="00E62047">
      <w:pPr>
        <w:pStyle w:val="NormalWeb"/>
        <w:rPr>
          <w:rFonts w:ascii="Arial" w:hAnsi="Arial" w:cs="Arial"/>
        </w:rPr>
      </w:pPr>
      <w:r w:rsidRPr="00E62047">
        <w:rPr>
          <w:rStyle w:val="Forte"/>
          <w:rFonts w:ascii="Arial" w:hAnsi="Arial" w:cs="Arial"/>
        </w:rPr>
        <w:t> </w:t>
      </w:r>
      <w:r w:rsidRPr="00E62047">
        <w:rPr>
          <w:rFonts w:ascii="Arial" w:hAnsi="Arial" w:cs="Arial"/>
        </w:rPr>
        <w:t xml:space="preserve">As sete ferramentas da qualidade ajudam a organização a elevar seu nível de qualidade, através da </w:t>
      </w:r>
      <w:r w:rsidRPr="00EC740F">
        <w:rPr>
          <w:rStyle w:val="Forte"/>
          <w:rFonts w:ascii="Arial" w:hAnsi="Arial" w:cs="Arial"/>
          <w:b w:val="0"/>
        </w:rPr>
        <w:t>identificação</w:t>
      </w:r>
      <w:r w:rsidRPr="00E62047">
        <w:rPr>
          <w:rFonts w:ascii="Arial" w:hAnsi="Arial" w:cs="Arial"/>
        </w:rPr>
        <w:t xml:space="preserve"> dos problemas e consequentemente, a </w:t>
      </w:r>
      <w:r w:rsidRPr="00EC740F">
        <w:rPr>
          <w:rStyle w:val="Forte"/>
          <w:rFonts w:ascii="Arial" w:hAnsi="Arial" w:cs="Arial"/>
          <w:b w:val="0"/>
        </w:rPr>
        <w:t>diminuição</w:t>
      </w:r>
      <w:r w:rsidRPr="00E62047">
        <w:rPr>
          <w:rFonts w:ascii="Arial" w:hAnsi="Arial" w:cs="Arial"/>
        </w:rPr>
        <w:t xml:space="preserve"> desses.</w:t>
      </w:r>
    </w:p>
    <w:p w:rsidR="000855DB" w:rsidRDefault="000855DB"/>
    <w:sectPr w:rsidR="000855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E789C"/>
    <w:multiLevelType w:val="hybridMultilevel"/>
    <w:tmpl w:val="54B65F46"/>
    <w:lvl w:ilvl="0" w:tplc="1F766AB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F12"/>
    <w:rsid w:val="000855DB"/>
    <w:rsid w:val="00B36B13"/>
    <w:rsid w:val="00E62047"/>
    <w:rsid w:val="00E94F12"/>
    <w:rsid w:val="00EC740F"/>
    <w:rsid w:val="00FC130C"/>
    <w:rsid w:val="00FD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5C397"/>
  <w15:chartTrackingRefBased/>
  <w15:docId w15:val="{76B6D30F-C9E2-4C17-BE86-71BF66EE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2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62047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6204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C7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9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hyperlink" Target="http://www.blogdaqualidade.com.br/controle-estatistico-de-processo-cep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blogdaqualidade.com.br/diagrama-de-ishikawa/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www.blogdaqualidade.com.br/diagrama-de-dispersao-ou-de-correlacao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blogdaqualidade.com.br/fluxograma-de-processo/" TargetMode="External"/><Relationship Id="rId11" Type="http://schemas.openxmlformats.org/officeDocument/2006/relationships/hyperlink" Target="http://www.blogdaqualidade.com.br/diagrama-de-pareto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://www.blogdaqualidade.com.br/folha-de-verificacao/" TargetMode="External"/><Relationship Id="rId14" Type="http://schemas.openxmlformats.org/officeDocument/2006/relationships/hyperlink" Target="http://www.blogdaqualidade.com.br/histogram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508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Raglan Leitão</dc:creator>
  <cp:keywords/>
  <dc:description/>
  <cp:lastModifiedBy>Raglan Leitão</cp:lastModifiedBy>
  <cp:revision>5</cp:revision>
  <dcterms:created xsi:type="dcterms:W3CDTF">2016-11-17T12:04:00Z</dcterms:created>
  <dcterms:modified xsi:type="dcterms:W3CDTF">2016-11-17T12:24:00Z</dcterms:modified>
</cp:coreProperties>
</file>