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002F" w14:textId="6C598E8A" w:rsidR="004D1CD1" w:rsidRDefault="00E061E4" w:rsidP="004D1CD1">
      <w:pPr>
        <w:rPr>
          <w:rFonts w:ascii="Times New Roman" w:hAnsi="Times New Roman" w:cs="Times New Roman"/>
          <w:sz w:val="24"/>
          <w:szCs w:val="24"/>
        </w:rPr>
      </w:pPr>
      <w:r>
        <w:rPr>
          <w:rFonts w:ascii="Times New Roman" w:hAnsi="Times New Roman" w:cs="Times New Roman"/>
          <w:sz w:val="24"/>
          <w:szCs w:val="24"/>
        </w:rPr>
        <w:t>Raag Patel &amp; Ranjan Karki</w:t>
      </w:r>
    </w:p>
    <w:p w14:paraId="42BE265D" w14:textId="099F4125" w:rsidR="00E061E4" w:rsidRDefault="00E061E4" w:rsidP="004D1CD1">
      <w:pPr>
        <w:rPr>
          <w:rFonts w:ascii="Times New Roman" w:hAnsi="Times New Roman" w:cs="Times New Roman"/>
          <w:sz w:val="24"/>
          <w:szCs w:val="24"/>
        </w:rPr>
      </w:pPr>
      <w:r>
        <w:rPr>
          <w:rFonts w:ascii="Times New Roman" w:hAnsi="Times New Roman" w:cs="Times New Roman"/>
          <w:sz w:val="24"/>
          <w:szCs w:val="24"/>
        </w:rPr>
        <w:t xml:space="preserve">Professor Dr. </w:t>
      </w:r>
      <w:proofErr w:type="spellStart"/>
      <w:r>
        <w:rPr>
          <w:rFonts w:ascii="Times New Roman" w:hAnsi="Times New Roman" w:cs="Times New Roman"/>
          <w:sz w:val="24"/>
          <w:szCs w:val="24"/>
        </w:rPr>
        <w:t>Bivin</w:t>
      </w:r>
      <w:proofErr w:type="spellEnd"/>
      <w:r>
        <w:rPr>
          <w:rFonts w:ascii="Times New Roman" w:hAnsi="Times New Roman" w:cs="Times New Roman"/>
          <w:sz w:val="24"/>
          <w:szCs w:val="24"/>
        </w:rPr>
        <w:t xml:space="preserve"> Sadler</w:t>
      </w:r>
    </w:p>
    <w:p w14:paraId="3D92D852" w14:textId="620647A2" w:rsidR="00E061E4" w:rsidRDefault="00E061E4" w:rsidP="004D1CD1">
      <w:pPr>
        <w:rPr>
          <w:rFonts w:ascii="Times New Roman" w:hAnsi="Times New Roman" w:cs="Times New Roman"/>
          <w:sz w:val="24"/>
          <w:szCs w:val="24"/>
        </w:rPr>
      </w:pPr>
      <w:r>
        <w:rPr>
          <w:rFonts w:ascii="Times New Roman" w:hAnsi="Times New Roman" w:cs="Times New Roman"/>
          <w:sz w:val="24"/>
          <w:szCs w:val="24"/>
        </w:rPr>
        <w:t>MSDS 6371</w:t>
      </w:r>
    </w:p>
    <w:p w14:paraId="25F70611" w14:textId="3158FFEE" w:rsidR="00E061E4" w:rsidRPr="004D1CD1" w:rsidRDefault="00E061E4" w:rsidP="004D1CD1">
      <w:pPr>
        <w:rPr>
          <w:rFonts w:ascii="Times New Roman" w:hAnsi="Times New Roman" w:cs="Times New Roman"/>
          <w:sz w:val="24"/>
          <w:szCs w:val="24"/>
        </w:rPr>
      </w:pPr>
      <w:r>
        <w:rPr>
          <w:rFonts w:ascii="Times New Roman" w:hAnsi="Times New Roman" w:cs="Times New Roman"/>
          <w:sz w:val="24"/>
          <w:szCs w:val="24"/>
        </w:rPr>
        <w:t>August 1, 2021</w:t>
      </w:r>
    </w:p>
    <w:p w14:paraId="01B8243E" w14:textId="60590AFA" w:rsidR="004D1CD1" w:rsidRPr="004D1CD1" w:rsidRDefault="004D1CD1" w:rsidP="004D1CD1">
      <w:pPr>
        <w:jc w:val="center"/>
        <w:rPr>
          <w:rFonts w:ascii="Times New Roman" w:hAnsi="Times New Roman" w:cs="Times New Roman"/>
          <w:b/>
          <w:bCs/>
          <w:sz w:val="24"/>
          <w:szCs w:val="24"/>
        </w:rPr>
      </w:pPr>
      <w:r w:rsidRPr="004D1CD1">
        <w:rPr>
          <w:rFonts w:ascii="Times New Roman" w:hAnsi="Times New Roman" w:cs="Times New Roman"/>
          <w:b/>
          <w:bCs/>
          <w:sz w:val="24"/>
          <w:szCs w:val="24"/>
        </w:rPr>
        <w:t>MSDS 6371 Final Project</w:t>
      </w:r>
    </w:p>
    <w:p w14:paraId="5DD19CF1" w14:textId="4E746803" w:rsidR="00883D07" w:rsidRDefault="00883D07" w:rsidP="00ED2A51">
      <w:pPr>
        <w:rPr>
          <w:rFonts w:ascii="Times New Roman" w:hAnsi="Times New Roman" w:cs="Times New Roman"/>
          <w:sz w:val="24"/>
          <w:szCs w:val="24"/>
        </w:rPr>
      </w:pPr>
      <w:r>
        <w:rPr>
          <w:rFonts w:ascii="Times New Roman" w:hAnsi="Times New Roman" w:cs="Times New Roman"/>
          <w:sz w:val="24"/>
          <w:szCs w:val="24"/>
        </w:rPr>
        <w:t xml:space="preserve">The dataset given to us, is compiled of a little less than 1500 home sales in Ames, Iowa. The data set contains 81 variables, detailing important details about the houses sold in that area, including </w:t>
      </w:r>
      <w:r w:rsidR="00B93C4F">
        <w:rPr>
          <w:rFonts w:ascii="Times New Roman" w:hAnsi="Times New Roman" w:cs="Times New Roman"/>
          <w:sz w:val="24"/>
          <w:szCs w:val="24"/>
        </w:rPr>
        <w:t xml:space="preserve">the value of the sale, the amenities, </w:t>
      </w:r>
      <w:r w:rsidR="00E061E4">
        <w:rPr>
          <w:rFonts w:ascii="Times New Roman" w:hAnsi="Times New Roman" w:cs="Times New Roman"/>
          <w:sz w:val="24"/>
          <w:szCs w:val="24"/>
        </w:rPr>
        <w:t>features,</w:t>
      </w:r>
      <w:r w:rsidR="00B93C4F">
        <w:rPr>
          <w:rFonts w:ascii="Times New Roman" w:hAnsi="Times New Roman" w:cs="Times New Roman"/>
          <w:sz w:val="24"/>
          <w:szCs w:val="24"/>
        </w:rPr>
        <w:t xml:space="preserve"> and physical properties of the house. In the first analysis question, we utilized the price of the sale, the neighborhood, and the square footage of the living area, to fully answer the question given to us from Century 21 Ames. </w:t>
      </w:r>
    </w:p>
    <w:p w14:paraId="25E8C95B" w14:textId="763094FE" w:rsidR="00E402B5" w:rsidRDefault="00B93C4F" w:rsidP="00ED2A51">
      <w:pPr>
        <w:rPr>
          <w:rFonts w:ascii="Times New Roman" w:hAnsi="Times New Roman" w:cs="Times New Roman"/>
          <w:sz w:val="24"/>
          <w:szCs w:val="24"/>
        </w:rPr>
      </w:pPr>
      <w:r>
        <w:rPr>
          <w:rFonts w:ascii="Times New Roman" w:hAnsi="Times New Roman" w:cs="Times New Roman"/>
          <w:sz w:val="24"/>
          <w:szCs w:val="24"/>
        </w:rPr>
        <w:tab/>
        <w:t xml:space="preserve">Our model building for the entry into the Kaggle competition started by utilizing all 80 variables (not including the ID). We selected using statistical measures certain columns that included categorical and continuous data to build a model that is indicative of the price of home sales in Ames, Iowa. </w:t>
      </w:r>
    </w:p>
    <w:p w14:paraId="40D0C0C5" w14:textId="11FCBE6B" w:rsidR="00B93C4F" w:rsidRPr="00ED2A51" w:rsidRDefault="00B93C4F" w:rsidP="00ED2A51">
      <w:pPr>
        <w:rPr>
          <w:rFonts w:ascii="Times New Roman" w:hAnsi="Times New Roman" w:cs="Times New Roman"/>
          <w:sz w:val="24"/>
          <w:szCs w:val="24"/>
        </w:rPr>
      </w:pPr>
      <w:r>
        <w:rPr>
          <w:rFonts w:ascii="Times New Roman" w:hAnsi="Times New Roman" w:cs="Times New Roman"/>
          <w:sz w:val="24"/>
          <w:szCs w:val="24"/>
        </w:rPr>
        <w:tab/>
      </w:r>
      <w:r w:rsidRPr="002B7736">
        <w:rPr>
          <w:rFonts w:ascii="Times New Roman" w:hAnsi="Times New Roman" w:cs="Times New Roman"/>
          <w:sz w:val="24"/>
          <w:szCs w:val="24"/>
        </w:rPr>
        <w:t xml:space="preserve">We highlight some column names throughout the report, such as GrLiveAreaPer100, which means the square footage of the living area, in increments of 100. </w:t>
      </w:r>
    </w:p>
    <w:p w14:paraId="17BE1CF3"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1:</w:t>
      </w:r>
    </w:p>
    <w:p w14:paraId="56FEB36C" w14:textId="14CA9A6E" w:rsidR="00C83069" w:rsidRPr="001421B3" w:rsidRDefault="00714347" w:rsidP="001421B3">
      <w:pPr>
        <w:ind w:firstLine="270"/>
        <w:rPr>
          <w:rFonts w:ascii="Times New Roman" w:hAnsi="Times New Roman" w:cs="Times New Roman"/>
          <w:sz w:val="24"/>
          <w:szCs w:val="24"/>
        </w:rPr>
      </w:pPr>
      <w:r w:rsidRPr="001421B3">
        <w:rPr>
          <w:rFonts w:ascii="Times New Roman" w:hAnsi="Times New Roman" w:cs="Times New Roman"/>
          <w:sz w:val="24"/>
          <w:szCs w:val="24"/>
        </w:rPr>
        <w:t xml:space="preserve">Century 21 Ames, a real estate company in Ames Iowa, has commissioned us to help them answer some questions they had about prices in certain neighborhoods. We were asked to use a dataset that contained about 1500 home sales and narrow it down to certain neighborhoods. Where we then should build a model that highlights the relation between sale price of a home and the square footage of the living area of the house, depending on the neighborhood the house is located in. We were asked to provide confidence intervals in our analysis, and a thorough statistical analysis of the question of interest. </w:t>
      </w:r>
    </w:p>
    <w:p w14:paraId="67E1C9AD" w14:textId="5A7ADDC8" w:rsidR="00E402B5" w:rsidRDefault="009B018F" w:rsidP="00E402B5">
      <w:pPr>
        <w:rPr>
          <w:rFonts w:ascii="Times New Roman" w:hAnsi="Times New Roman" w:cs="Times New Roman"/>
          <w:sz w:val="24"/>
          <w:szCs w:val="24"/>
        </w:rPr>
      </w:pPr>
      <w:r w:rsidRPr="009B018F">
        <w:rPr>
          <w:rFonts w:ascii="Times New Roman" w:hAnsi="Times New Roman" w:cs="Times New Roman"/>
          <w:sz w:val="24"/>
          <w:szCs w:val="24"/>
        </w:rPr>
        <w:t xml:space="preserve">        </w:t>
      </w:r>
      <w:r w:rsidR="005F50E9">
        <w:rPr>
          <w:rFonts w:ascii="Times New Roman" w:hAnsi="Times New Roman" w:cs="Times New Roman"/>
          <w:sz w:val="24"/>
          <w:szCs w:val="24"/>
        </w:rPr>
        <w:t xml:space="preserve">   </w:t>
      </w:r>
      <w:r w:rsidRPr="009B018F">
        <w:rPr>
          <w:rFonts w:ascii="Times New Roman" w:hAnsi="Times New Roman" w:cs="Times New Roman"/>
          <w:sz w:val="24"/>
          <w:szCs w:val="24"/>
        </w:rPr>
        <w:t>We</w:t>
      </w:r>
      <w:r>
        <w:rPr>
          <w:rFonts w:ascii="Times New Roman" w:hAnsi="Times New Roman" w:cs="Times New Roman"/>
          <w:sz w:val="24"/>
          <w:szCs w:val="24"/>
        </w:rPr>
        <w:t xml:space="preserve"> ran </w:t>
      </w:r>
      <w:r w:rsidR="005F50E9">
        <w:rPr>
          <w:rFonts w:ascii="Times New Roman" w:hAnsi="Times New Roman" w:cs="Times New Roman"/>
          <w:sz w:val="24"/>
          <w:szCs w:val="24"/>
        </w:rPr>
        <w:t>4</w:t>
      </w:r>
      <w:r>
        <w:rPr>
          <w:rFonts w:ascii="Times New Roman" w:hAnsi="Times New Roman" w:cs="Times New Roman"/>
          <w:sz w:val="24"/>
          <w:szCs w:val="24"/>
        </w:rPr>
        <w:t xml:space="preserve"> different </w:t>
      </w:r>
      <w:r w:rsidR="005F50E9">
        <w:rPr>
          <w:rFonts w:ascii="Times New Roman" w:hAnsi="Times New Roman" w:cs="Times New Roman"/>
          <w:sz w:val="24"/>
          <w:szCs w:val="24"/>
        </w:rPr>
        <w:t>models which</w:t>
      </w:r>
      <w:r>
        <w:rPr>
          <w:rFonts w:ascii="Times New Roman" w:hAnsi="Times New Roman" w:cs="Times New Roman"/>
          <w:sz w:val="24"/>
          <w:szCs w:val="24"/>
        </w:rPr>
        <w:t xml:space="preserve"> are linear model, log-linear, linear </w:t>
      </w:r>
      <w:r w:rsidR="00953AB0">
        <w:rPr>
          <w:rFonts w:ascii="Times New Roman" w:hAnsi="Times New Roman" w:cs="Times New Roman"/>
          <w:sz w:val="24"/>
          <w:szCs w:val="24"/>
        </w:rPr>
        <w:t>log,</w:t>
      </w:r>
      <w:r>
        <w:rPr>
          <w:rFonts w:ascii="Times New Roman" w:hAnsi="Times New Roman" w:cs="Times New Roman"/>
          <w:sz w:val="24"/>
          <w:szCs w:val="24"/>
        </w:rPr>
        <w:t xml:space="preserve"> model with </w:t>
      </w:r>
      <w:r w:rsidR="005F50E9">
        <w:rPr>
          <w:rFonts w:ascii="Times New Roman" w:hAnsi="Times New Roman" w:cs="Times New Roman"/>
          <w:sz w:val="24"/>
          <w:szCs w:val="24"/>
        </w:rPr>
        <w:t xml:space="preserve">                   outliers addressed. The model with outliers addressed is the best fitting model.</w:t>
      </w:r>
    </w:p>
    <w:p w14:paraId="578044A4" w14:textId="44E55DFF" w:rsidR="005F50E9" w:rsidRDefault="005F50E9" w:rsidP="00E402B5">
      <w:pPr>
        <w:rPr>
          <w:rFonts w:ascii="Times New Roman" w:hAnsi="Times New Roman" w:cs="Times New Roman"/>
          <w:sz w:val="24"/>
          <w:szCs w:val="24"/>
        </w:rPr>
      </w:pPr>
      <w:r>
        <w:rPr>
          <w:rFonts w:ascii="Times New Roman" w:hAnsi="Times New Roman" w:cs="Times New Roman"/>
          <w:sz w:val="24"/>
          <w:szCs w:val="24"/>
        </w:rPr>
        <w:t>Model with outliers addressed:</w:t>
      </w:r>
    </w:p>
    <w:p w14:paraId="2E53D847" w14:textId="01ED4654" w:rsidR="005F50E9" w:rsidRDefault="005F50E9" w:rsidP="00E402B5">
      <w:pPr>
        <w:rPr>
          <w:rFonts w:ascii="Times New Roman" w:hAnsi="Times New Roman" w:cs="Times New Roman"/>
          <w:sz w:val="24"/>
          <w:szCs w:val="24"/>
        </w:rPr>
      </w:pPr>
      <w:proofErr w:type="spellStart"/>
      <w:r w:rsidRPr="005F50E9">
        <w:rPr>
          <w:rFonts w:ascii="Times New Roman" w:hAnsi="Times New Roman" w:cs="Times New Roman"/>
          <w:sz w:val="24"/>
          <w:szCs w:val="24"/>
        </w:rPr>
        <w:t>PredictedSalesPrice</w:t>
      </w:r>
      <w:proofErr w:type="spellEnd"/>
      <w:r w:rsidRPr="005F50E9">
        <w:rPr>
          <w:rFonts w:ascii="Times New Roman" w:hAnsi="Times New Roman" w:cs="Times New Roman"/>
          <w:sz w:val="24"/>
          <w:szCs w:val="24"/>
        </w:rPr>
        <w:t xml:space="preserve"> = ß0 + ß1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 + ß2 * (Edwards) + ß3 * (</w:t>
      </w:r>
      <w:r w:rsidR="009E473B">
        <w:rPr>
          <w:rFonts w:ascii="Times New Roman" w:hAnsi="Times New Roman" w:cs="Times New Roman"/>
          <w:sz w:val="24"/>
          <w:szCs w:val="24"/>
        </w:rPr>
        <w:t>North Ames</w:t>
      </w:r>
      <w:r w:rsidRPr="005F50E9">
        <w:rPr>
          <w:rFonts w:ascii="Times New Roman" w:hAnsi="Times New Roman" w:cs="Times New Roman"/>
          <w:sz w:val="24"/>
          <w:szCs w:val="24"/>
        </w:rPr>
        <w:t xml:space="preserve">) + ß4 * (Edwards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 + ß5 * (</w:t>
      </w:r>
      <w:r w:rsidR="009E473B">
        <w:rPr>
          <w:rFonts w:ascii="Times New Roman" w:hAnsi="Times New Roman" w:cs="Times New Roman"/>
          <w:sz w:val="24"/>
          <w:szCs w:val="24"/>
        </w:rPr>
        <w:t>North Ames</w:t>
      </w:r>
      <w:r w:rsidRPr="005F50E9">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w:t>
      </w:r>
    </w:p>
    <w:p w14:paraId="1581A0F2" w14:textId="253C0456" w:rsidR="004E5FFF" w:rsidRPr="001421B3" w:rsidRDefault="005F50E9" w:rsidP="001421B3">
      <w:pPr>
        <w:ind w:firstLine="720"/>
        <w:rPr>
          <w:rFonts w:ascii="Times New Roman" w:hAnsi="Times New Roman" w:cs="Times New Roman"/>
          <w:sz w:val="24"/>
          <w:szCs w:val="24"/>
        </w:rPr>
      </w:pPr>
      <w:r w:rsidRPr="001421B3">
        <w:rPr>
          <w:rFonts w:ascii="Times New Roman" w:hAnsi="Times New Roman" w:cs="Times New Roman"/>
          <w:sz w:val="24"/>
          <w:szCs w:val="24"/>
        </w:rPr>
        <w:t>Normality:</w:t>
      </w:r>
      <w:r w:rsidR="00D75C21" w:rsidRPr="001421B3">
        <w:rPr>
          <w:rFonts w:ascii="Times New Roman" w:hAnsi="Times New Roman" w:cs="Times New Roman"/>
          <w:sz w:val="24"/>
          <w:szCs w:val="24"/>
        </w:rPr>
        <w:t xml:space="preserve"> Looking at the histogram of residuals there is no evidence that the residuals </w:t>
      </w:r>
      <w:r w:rsidR="00364BC8" w:rsidRPr="001421B3">
        <w:rPr>
          <w:rFonts w:ascii="Times New Roman" w:hAnsi="Times New Roman" w:cs="Times New Roman"/>
          <w:sz w:val="24"/>
          <w:szCs w:val="24"/>
        </w:rPr>
        <w:t>do not</w:t>
      </w:r>
      <w:r w:rsidR="00D75C21" w:rsidRPr="001421B3">
        <w:rPr>
          <w:rFonts w:ascii="Times New Roman" w:hAnsi="Times New Roman" w:cs="Times New Roman"/>
          <w:sz w:val="24"/>
          <w:szCs w:val="24"/>
        </w:rPr>
        <w:t xml:space="preserve"> follow normal distribution. Given the size of the </w:t>
      </w:r>
      <w:r w:rsidR="00364BC8" w:rsidRPr="001421B3">
        <w:rPr>
          <w:rFonts w:ascii="Times New Roman" w:hAnsi="Times New Roman" w:cs="Times New Roman"/>
          <w:sz w:val="24"/>
          <w:szCs w:val="24"/>
        </w:rPr>
        <w:t>sample,</w:t>
      </w:r>
      <w:r w:rsidR="00D75C21" w:rsidRPr="001421B3">
        <w:rPr>
          <w:rFonts w:ascii="Times New Roman" w:hAnsi="Times New Roman" w:cs="Times New Roman"/>
          <w:sz w:val="24"/>
          <w:szCs w:val="24"/>
        </w:rPr>
        <w:t xml:space="preserve"> it is</w:t>
      </w:r>
      <w:r w:rsidR="0053568C" w:rsidRPr="001421B3">
        <w:rPr>
          <w:rFonts w:ascii="Times New Roman" w:hAnsi="Times New Roman" w:cs="Times New Roman"/>
          <w:sz w:val="24"/>
          <w:szCs w:val="24"/>
        </w:rPr>
        <w:t xml:space="preserve"> enough</w:t>
      </w:r>
      <w:r w:rsidR="00D75C21" w:rsidRPr="001421B3">
        <w:rPr>
          <w:rFonts w:ascii="Times New Roman" w:hAnsi="Times New Roman" w:cs="Times New Roman"/>
          <w:sz w:val="24"/>
          <w:szCs w:val="24"/>
        </w:rPr>
        <w:t xml:space="preserve"> to follow the central limit </w:t>
      </w:r>
      <w:r w:rsidR="00953AB0" w:rsidRPr="001421B3">
        <w:rPr>
          <w:rFonts w:ascii="Times New Roman" w:hAnsi="Times New Roman" w:cs="Times New Roman"/>
          <w:sz w:val="24"/>
          <w:szCs w:val="24"/>
        </w:rPr>
        <w:t>theorem.</w:t>
      </w:r>
      <w:r w:rsidR="00D75C21" w:rsidRPr="001421B3">
        <w:rPr>
          <w:rFonts w:ascii="Times New Roman" w:hAnsi="Times New Roman" w:cs="Times New Roman"/>
          <w:sz w:val="24"/>
          <w:szCs w:val="24"/>
        </w:rPr>
        <w:t xml:space="preserve"> </w:t>
      </w:r>
    </w:p>
    <w:p w14:paraId="7FDE2FB8" w14:textId="6D805B81" w:rsidR="0028785E" w:rsidRPr="001421B3" w:rsidRDefault="002E0998" w:rsidP="001421B3">
      <w:pPr>
        <w:ind w:firstLine="720"/>
        <w:rPr>
          <w:rFonts w:ascii="Times New Roman" w:hAnsi="Times New Roman" w:cs="Times New Roman"/>
          <w:sz w:val="24"/>
          <w:szCs w:val="24"/>
        </w:rPr>
      </w:pPr>
      <w:r w:rsidRPr="001421B3">
        <w:rPr>
          <w:rFonts w:ascii="Times New Roman" w:hAnsi="Times New Roman" w:cs="Times New Roman"/>
          <w:sz w:val="24"/>
          <w:szCs w:val="24"/>
        </w:rPr>
        <w:t xml:space="preserve">Linearity: Log </w:t>
      </w:r>
      <w:r w:rsidR="004E5FFF" w:rsidRPr="001421B3">
        <w:rPr>
          <w:rFonts w:ascii="Times New Roman" w:hAnsi="Times New Roman" w:cs="Times New Roman"/>
          <w:sz w:val="24"/>
          <w:szCs w:val="24"/>
        </w:rPr>
        <w:t>transformed,</w:t>
      </w:r>
      <w:r w:rsidRPr="001421B3">
        <w:rPr>
          <w:rFonts w:ascii="Times New Roman" w:hAnsi="Times New Roman" w:cs="Times New Roman"/>
          <w:sz w:val="24"/>
          <w:szCs w:val="24"/>
        </w:rPr>
        <w:t xml:space="preserve"> and untransformed model</w:t>
      </w:r>
      <w:r w:rsidR="004E5FFF" w:rsidRPr="001421B3">
        <w:rPr>
          <w:rFonts w:ascii="Times New Roman" w:hAnsi="Times New Roman" w:cs="Times New Roman"/>
          <w:sz w:val="24"/>
          <w:szCs w:val="24"/>
        </w:rPr>
        <w:t xml:space="preserve"> residual plot</w:t>
      </w:r>
      <w:r w:rsidRPr="001421B3">
        <w:rPr>
          <w:rFonts w:ascii="Times New Roman" w:hAnsi="Times New Roman" w:cs="Times New Roman"/>
          <w:sz w:val="24"/>
          <w:szCs w:val="24"/>
        </w:rPr>
        <w:t xml:space="preserve"> looks random cloud providing enough evidence that linearity assumptions are met. It is obvious that transformation didn’t help. So proceeded with untransformed data</w:t>
      </w:r>
      <w:r w:rsidR="004E5FFF" w:rsidRPr="001421B3">
        <w:rPr>
          <w:rFonts w:ascii="Times New Roman" w:hAnsi="Times New Roman" w:cs="Times New Roman"/>
          <w:sz w:val="24"/>
          <w:szCs w:val="24"/>
        </w:rPr>
        <w:t xml:space="preserve"> with outliers addressed.  This evidence is backed by QQ plot </w:t>
      </w:r>
      <w:r w:rsidR="004C5F60" w:rsidRPr="001421B3">
        <w:rPr>
          <w:rFonts w:ascii="Times New Roman" w:hAnsi="Times New Roman" w:cs="Times New Roman"/>
          <w:sz w:val="24"/>
          <w:szCs w:val="24"/>
        </w:rPr>
        <w:t xml:space="preserve">which shows most </w:t>
      </w:r>
      <w:r w:rsidR="00ED6BE2" w:rsidRPr="001421B3">
        <w:rPr>
          <w:rFonts w:ascii="Times New Roman" w:hAnsi="Times New Roman" w:cs="Times New Roman"/>
          <w:sz w:val="24"/>
          <w:szCs w:val="24"/>
        </w:rPr>
        <w:t>of the</w:t>
      </w:r>
      <w:r w:rsidR="004E5FFF" w:rsidRPr="001421B3">
        <w:rPr>
          <w:rFonts w:ascii="Times New Roman" w:hAnsi="Times New Roman" w:cs="Times New Roman"/>
          <w:sz w:val="24"/>
          <w:szCs w:val="24"/>
        </w:rPr>
        <w:t xml:space="preserve"> data are linearly related. </w:t>
      </w:r>
    </w:p>
    <w:p w14:paraId="73809E4A" w14:textId="5B050E47" w:rsidR="0028785E" w:rsidRPr="001421B3" w:rsidRDefault="004E5FFF" w:rsidP="001421B3">
      <w:pPr>
        <w:ind w:firstLine="720"/>
        <w:rPr>
          <w:rFonts w:ascii="Times New Roman" w:hAnsi="Times New Roman" w:cs="Times New Roman"/>
          <w:sz w:val="24"/>
          <w:szCs w:val="24"/>
        </w:rPr>
      </w:pPr>
      <w:r w:rsidRPr="001421B3">
        <w:rPr>
          <w:rFonts w:ascii="Times New Roman" w:hAnsi="Times New Roman" w:cs="Times New Roman"/>
          <w:sz w:val="24"/>
          <w:szCs w:val="24"/>
        </w:rPr>
        <w:lastRenderedPageBreak/>
        <w:t xml:space="preserve">Equal Variance: From the </w:t>
      </w:r>
      <w:r w:rsidR="00ED6BE2" w:rsidRPr="001421B3">
        <w:rPr>
          <w:rFonts w:ascii="Times New Roman" w:hAnsi="Times New Roman" w:cs="Times New Roman"/>
          <w:sz w:val="24"/>
          <w:szCs w:val="24"/>
        </w:rPr>
        <w:t>residual’s</w:t>
      </w:r>
      <w:r w:rsidRPr="001421B3">
        <w:rPr>
          <w:rFonts w:ascii="Times New Roman" w:hAnsi="Times New Roman" w:cs="Times New Roman"/>
          <w:sz w:val="24"/>
          <w:szCs w:val="24"/>
        </w:rPr>
        <w:t xml:space="preserve"> plots </w:t>
      </w:r>
      <w:r w:rsidR="0035406F" w:rsidRPr="001421B3">
        <w:rPr>
          <w:rFonts w:ascii="Times New Roman" w:hAnsi="Times New Roman" w:cs="Times New Roman"/>
          <w:sz w:val="24"/>
          <w:szCs w:val="24"/>
        </w:rPr>
        <w:t xml:space="preserve">most of </w:t>
      </w:r>
      <w:r w:rsidRPr="001421B3">
        <w:rPr>
          <w:rFonts w:ascii="Times New Roman" w:hAnsi="Times New Roman" w:cs="Times New Roman"/>
          <w:sz w:val="24"/>
          <w:szCs w:val="24"/>
        </w:rPr>
        <w:t xml:space="preserve">the data points are scattered above and below the reference line indicating equal variance. </w:t>
      </w:r>
      <w:r w:rsidR="0035406F" w:rsidRPr="001421B3">
        <w:rPr>
          <w:rFonts w:ascii="Times New Roman" w:hAnsi="Times New Roman" w:cs="Times New Roman"/>
          <w:sz w:val="24"/>
          <w:szCs w:val="24"/>
        </w:rPr>
        <w:t>However,</w:t>
      </w:r>
      <w:r w:rsidRPr="001421B3">
        <w:rPr>
          <w:rFonts w:ascii="Times New Roman" w:hAnsi="Times New Roman" w:cs="Times New Roman"/>
          <w:sz w:val="24"/>
          <w:szCs w:val="24"/>
        </w:rPr>
        <w:t xml:space="preserve"> there is clustering effect seen. It is most likely most of the houses are in the same price ranges. </w:t>
      </w:r>
      <w:r w:rsidR="00ED6BE2" w:rsidRPr="001421B3">
        <w:rPr>
          <w:rFonts w:ascii="Times New Roman" w:hAnsi="Times New Roman" w:cs="Times New Roman"/>
          <w:sz w:val="24"/>
          <w:szCs w:val="24"/>
        </w:rPr>
        <w:t>Also,</w:t>
      </w:r>
      <w:r w:rsidR="0028785E" w:rsidRPr="001421B3">
        <w:rPr>
          <w:rFonts w:ascii="Times New Roman" w:hAnsi="Times New Roman" w:cs="Times New Roman"/>
          <w:sz w:val="24"/>
          <w:szCs w:val="24"/>
        </w:rPr>
        <w:t xml:space="preserve"> from </w:t>
      </w:r>
      <w:r w:rsidR="0035406F" w:rsidRPr="001421B3">
        <w:rPr>
          <w:rFonts w:ascii="Times New Roman" w:hAnsi="Times New Roman" w:cs="Times New Roman"/>
          <w:sz w:val="24"/>
          <w:szCs w:val="24"/>
        </w:rPr>
        <w:t xml:space="preserve">QQ plot </w:t>
      </w:r>
      <w:r w:rsidR="0028785E" w:rsidRPr="001421B3">
        <w:rPr>
          <w:rFonts w:ascii="Times New Roman" w:hAnsi="Times New Roman" w:cs="Times New Roman"/>
          <w:sz w:val="24"/>
          <w:szCs w:val="24"/>
        </w:rPr>
        <w:t xml:space="preserve">the data points are normally distributed in relation with x-axis. </w:t>
      </w:r>
    </w:p>
    <w:p w14:paraId="08F9F37D" w14:textId="6911D170" w:rsidR="0028785E" w:rsidRPr="001421B3" w:rsidRDefault="0028785E" w:rsidP="001421B3">
      <w:pPr>
        <w:ind w:firstLine="720"/>
        <w:rPr>
          <w:rFonts w:ascii="Times New Roman" w:hAnsi="Times New Roman" w:cs="Times New Roman"/>
          <w:sz w:val="24"/>
          <w:szCs w:val="24"/>
        </w:rPr>
      </w:pPr>
      <w:r w:rsidRPr="001421B3">
        <w:rPr>
          <w:rFonts w:ascii="Times New Roman" w:hAnsi="Times New Roman" w:cs="Times New Roman"/>
          <w:sz w:val="24"/>
          <w:szCs w:val="24"/>
        </w:rPr>
        <w:t>Independence: We will assume the data points ar</w:t>
      </w:r>
      <w:r w:rsidR="001421B3">
        <w:rPr>
          <w:rFonts w:ascii="Times New Roman" w:hAnsi="Times New Roman" w:cs="Times New Roman"/>
          <w:sz w:val="24"/>
          <w:szCs w:val="24"/>
        </w:rPr>
        <w:t xml:space="preserve">e independent for the purpose of the question. House prices are often related to each other, as certain areas are deemed more “wealthy”. Since we cannot measure the impact of that, we can and will assume independence. </w:t>
      </w:r>
    </w:p>
    <w:p w14:paraId="6A259F18" w14:textId="51A0B2FD" w:rsidR="00ED2A51" w:rsidRPr="00042EF1" w:rsidRDefault="00192389" w:rsidP="00042EF1">
      <w:pPr>
        <w:ind w:firstLine="720"/>
        <w:rPr>
          <w:rFonts w:ascii="Times New Roman" w:hAnsi="Times New Roman" w:cs="Times New Roman"/>
          <w:sz w:val="24"/>
          <w:szCs w:val="24"/>
        </w:rPr>
      </w:pPr>
      <w:r w:rsidRPr="00E55B19">
        <w:rPr>
          <w:rFonts w:ascii="Times New Roman" w:hAnsi="Times New Roman" w:cs="Times New Roman"/>
          <w:sz w:val="24"/>
          <w:szCs w:val="24"/>
        </w:rPr>
        <w:t>Outliers:</w:t>
      </w:r>
      <w:r w:rsidR="0028785E" w:rsidRPr="00E55B19">
        <w:rPr>
          <w:rFonts w:ascii="Times New Roman" w:hAnsi="Times New Roman" w:cs="Times New Roman"/>
          <w:sz w:val="24"/>
          <w:szCs w:val="24"/>
        </w:rPr>
        <w:t xml:space="preserve"> There were few outliers that were addressed by using Cooks D-method. Any data points that were above 3 times the mean </w:t>
      </w:r>
      <w:r w:rsidRPr="00E55B19">
        <w:rPr>
          <w:rFonts w:ascii="Times New Roman" w:hAnsi="Times New Roman" w:cs="Times New Roman"/>
          <w:sz w:val="24"/>
          <w:szCs w:val="24"/>
        </w:rPr>
        <w:t>was</w:t>
      </w:r>
      <w:r w:rsidR="0028785E" w:rsidRPr="00E55B19">
        <w:rPr>
          <w:rFonts w:ascii="Times New Roman" w:hAnsi="Times New Roman" w:cs="Times New Roman"/>
          <w:sz w:val="24"/>
          <w:szCs w:val="24"/>
        </w:rPr>
        <w:t xml:space="preserve"> removed. There were only 9 observations as outlier, when we removed these outliers adjusted R2 improved sign</w:t>
      </w:r>
      <w:r w:rsidR="002B4DEE" w:rsidRPr="00E55B19">
        <w:rPr>
          <w:rFonts w:ascii="Times New Roman" w:hAnsi="Times New Roman" w:cs="Times New Roman"/>
          <w:sz w:val="24"/>
          <w:szCs w:val="24"/>
        </w:rPr>
        <w:t xml:space="preserve">ificantly. </w:t>
      </w:r>
    </w:p>
    <w:p w14:paraId="38A65098" w14:textId="16E30E13" w:rsidR="00265FE8" w:rsidRPr="00ED6BE2" w:rsidRDefault="00265FE8" w:rsidP="00265FE8">
      <w:pPr>
        <w:rPr>
          <w:rFonts w:ascii="Times New Roman" w:hAnsi="Times New Roman" w:cs="Times New Roman"/>
          <w:b/>
          <w:bCs/>
          <w:sz w:val="24"/>
          <w:szCs w:val="24"/>
        </w:rPr>
      </w:pPr>
      <w:r>
        <w:rPr>
          <w:rFonts w:ascii="Times New Roman" w:hAnsi="Times New Roman" w:cs="Times New Roman"/>
          <w:sz w:val="24"/>
          <w:szCs w:val="24"/>
        </w:rPr>
        <w:t xml:space="preserve">      </w:t>
      </w:r>
      <w:r w:rsidRPr="00ED6BE2">
        <w:rPr>
          <w:rFonts w:ascii="Times New Roman" w:hAnsi="Times New Roman" w:cs="Times New Roman"/>
          <w:b/>
          <w:bCs/>
          <w:sz w:val="24"/>
          <w:szCs w:val="24"/>
        </w:rPr>
        <w:t xml:space="preserve"> Before outliers addressed</w:t>
      </w:r>
      <w:r w:rsidR="00ED6BE2" w:rsidRPr="00ED6BE2">
        <w:rPr>
          <w:rFonts w:ascii="Times New Roman" w:hAnsi="Times New Roman" w:cs="Times New Roman"/>
          <w:b/>
          <w:bCs/>
          <w:sz w:val="24"/>
          <w:szCs w:val="24"/>
        </w:rPr>
        <w:t xml:space="preserve">                                After outliers addressed</w:t>
      </w:r>
    </w:p>
    <w:p w14:paraId="4A5DD16A" w14:textId="07B871B4" w:rsidR="00E402B5" w:rsidRPr="00BD6790" w:rsidRDefault="00265FE8" w:rsidP="00E402B5">
      <w:pPr>
        <w:rPr>
          <w:rFonts w:ascii="Times New Roman" w:hAnsi="Times New Roman" w:cs="Times New Roman"/>
          <w:color w:val="FF0000"/>
          <w:sz w:val="24"/>
          <w:szCs w:val="24"/>
        </w:rPr>
      </w:pPr>
      <w:r w:rsidRPr="00265FE8">
        <w:rPr>
          <w:noProof/>
        </w:rPr>
        <w:drawing>
          <wp:inline distT="0" distB="0" distL="0" distR="0" wp14:anchorId="6AB4A612" wp14:editId="467CD061">
            <wp:extent cx="2783840" cy="212209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2805802" cy="2138839"/>
                    </a:xfrm>
                    <a:prstGeom prst="rect">
                      <a:avLst/>
                    </a:prstGeom>
                  </pic:spPr>
                </pic:pic>
              </a:graphicData>
            </a:graphic>
          </wp:inline>
        </w:drawing>
      </w:r>
      <w:r w:rsidRPr="00265FE8">
        <w:rPr>
          <w:noProof/>
        </w:rPr>
        <w:drawing>
          <wp:inline distT="0" distB="0" distL="0" distR="0" wp14:anchorId="49EECAF3" wp14:editId="3579763A">
            <wp:extent cx="2629640" cy="20764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762387" cy="2181272"/>
                    </a:xfrm>
                    <a:prstGeom prst="rect">
                      <a:avLst/>
                    </a:prstGeom>
                  </pic:spPr>
                </pic:pic>
              </a:graphicData>
            </a:graphic>
          </wp:inline>
        </w:drawing>
      </w:r>
    </w:p>
    <w:p w14:paraId="5E5D55C4" w14:textId="4049A20A" w:rsidR="00E402B5" w:rsidRPr="00042EF1" w:rsidRDefault="008A2855" w:rsidP="00042EF1">
      <w:pPr>
        <w:ind w:firstLine="270"/>
        <w:rPr>
          <w:rFonts w:ascii="Times New Roman" w:hAnsi="Times New Roman" w:cs="Times New Roman"/>
          <w:sz w:val="24"/>
          <w:szCs w:val="24"/>
        </w:rPr>
      </w:pPr>
      <w:r w:rsidRPr="00042EF1">
        <w:rPr>
          <w:rFonts w:ascii="Times New Roman" w:hAnsi="Times New Roman" w:cs="Times New Roman"/>
          <w:sz w:val="24"/>
          <w:szCs w:val="24"/>
        </w:rPr>
        <w:t xml:space="preserve">The influential points were analyzed using Cooks D. Any data points that were 3 times the mean </w:t>
      </w:r>
      <w:r w:rsidR="00002C05" w:rsidRPr="00042EF1">
        <w:rPr>
          <w:rFonts w:ascii="Times New Roman" w:hAnsi="Times New Roman" w:cs="Times New Roman"/>
          <w:sz w:val="24"/>
          <w:szCs w:val="24"/>
        </w:rPr>
        <w:t>was as considered outliers and new model was fitted after removing these data points. This significantly improved Residual vs Leverage plot. After removing there were no data points that was high leverage low studentized residual. Please refer to the plot above.</w:t>
      </w:r>
    </w:p>
    <w:p w14:paraId="31FEBF8D" w14:textId="4427FC48" w:rsidR="00D82E82" w:rsidRPr="00042EF1" w:rsidRDefault="005945F5" w:rsidP="00042EF1">
      <w:pPr>
        <w:ind w:firstLine="270"/>
        <w:rPr>
          <w:rFonts w:ascii="Times New Roman" w:hAnsi="Times New Roman" w:cs="Times New Roman"/>
          <w:sz w:val="24"/>
          <w:szCs w:val="24"/>
        </w:rPr>
      </w:pPr>
      <w:r w:rsidRPr="00042EF1">
        <w:rPr>
          <w:rFonts w:ascii="Times New Roman" w:hAnsi="Times New Roman" w:cs="Times New Roman"/>
          <w:sz w:val="24"/>
          <w:szCs w:val="24"/>
        </w:rPr>
        <w:t>Normality:</w:t>
      </w:r>
      <w:r w:rsidR="00D82E82" w:rsidRPr="00042EF1">
        <w:rPr>
          <w:rFonts w:ascii="Times New Roman" w:hAnsi="Times New Roman" w:cs="Times New Roman"/>
          <w:sz w:val="24"/>
          <w:szCs w:val="24"/>
        </w:rPr>
        <w:t xml:space="preserve"> </w:t>
      </w:r>
      <w:r w:rsidR="00977061" w:rsidRPr="00042EF1">
        <w:rPr>
          <w:rFonts w:ascii="Times New Roman" w:hAnsi="Times New Roman" w:cs="Times New Roman"/>
          <w:sz w:val="24"/>
          <w:szCs w:val="24"/>
        </w:rPr>
        <w:t>Judging</w:t>
      </w:r>
      <w:r w:rsidR="00D82E82" w:rsidRPr="00042EF1">
        <w:rPr>
          <w:rFonts w:ascii="Times New Roman" w:hAnsi="Times New Roman" w:cs="Times New Roman"/>
          <w:sz w:val="24"/>
          <w:szCs w:val="24"/>
        </w:rPr>
        <w:t xml:space="preserve"> from the </w:t>
      </w:r>
      <w:r w:rsidR="00977061" w:rsidRPr="00042EF1">
        <w:rPr>
          <w:rFonts w:ascii="Times New Roman" w:hAnsi="Times New Roman" w:cs="Times New Roman"/>
          <w:sz w:val="24"/>
          <w:szCs w:val="24"/>
        </w:rPr>
        <w:t>histogram</w:t>
      </w:r>
      <w:r w:rsidR="00D82E82" w:rsidRPr="00042EF1">
        <w:rPr>
          <w:rFonts w:ascii="Times New Roman" w:hAnsi="Times New Roman" w:cs="Times New Roman"/>
          <w:sz w:val="24"/>
          <w:szCs w:val="24"/>
        </w:rPr>
        <w:t xml:space="preserve"> of the residuals, with the outliers </w:t>
      </w:r>
      <w:r w:rsidR="00833F6B" w:rsidRPr="00042EF1">
        <w:rPr>
          <w:rFonts w:ascii="Times New Roman" w:hAnsi="Times New Roman" w:cs="Times New Roman"/>
          <w:sz w:val="24"/>
          <w:szCs w:val="24"/>
        </w:rPr>
        <w:t>removed,</w:t>
      </w:r>
      <w:r w:rsidR="00D82E82" w:rsidRPr="00042EF1">
        <w:rPr>
          <w:rFonts w:ascii="Times New Roman" w:hAnsi="Times New Roman" w:cs="Times New Roman"/>
          <w:sz w:val="24"/>
          <w:szCs w:val="24"/>
        </w:rPr>
        <w:t xml:space="preserve"> there is no evidence that residual do not follow normal distribution.</w:t>
      </w:r>
    </w:p>
    <w:p w14:paraId="15074F4E" w14:textId="67C68930" w:rsidR="00D82E82" w:rsidRPr="00042EF1" w:rsidRDefault="00977061" w:rsidP="00042EF1">
      <w:pPr>
        <w:ind w:firstLine="270"/>
        <w:rPr>
          <w:rFonts w:ascii="Times New Roman" w:hAnsi="Times New Roman" w:cs="Times New Roman"/>
          <w:sz w:val="24"/>
          <w:szCs w:val="24"/>
        </w:rPr>
      </w:pPr>
      <w:r w:rsidRPr="00042EF1">
        <w:rPr>
          <w:rFonts w:ascii="Times New Roman" w:hAnsi="Times New Roman" w:cs="Times New Roman"/>
          <w:sz w:val="24"/>
          <w:szCs w:val="24"/>
        </w:rPr>
        <w:t>Linearity:</w:t>
      </w:r>
      <w:r w:rsidR="00D82E82" w:rsidRPr="00042EF1">
        <w:rPr>
          <w:rFonts w:ascii="Times New Roman" w:hAnsi="Times New Roman" w:cs="Times New Roman"/>
          <w:sz w:val="24"/>
          <w:szCs w:val="24"/>
        </w:rPr>
        <w:t xml:space="preserve"> The residual plot looks randomly distributed and there is sufficient evidence for linearity.</w:t>
      </w:r>
    </w:p>
    <w:p w14:paraId="547A16F6" w14:textId="1C5828F0" w:rsidR="00D82E82" w:rsidRPr="00042EF1" w:rsidRDefault="00D82E82" w:rsidP="00042EF1">
      <w:pPr>
        <w:ind w:firstLine="270"/>
        <w:rPr>
          <w:rFonts w:ascii="Times New Roman" w:hAnsi="Times New Roman" w:cs="Times New Roman"/>
          <w:sz w:val="24"/>
          <w:szCs w:val="24"/>
        </w:rPr>
      </w:pPr>
      <w:r w:rsidRPr="00042EF1">
        <w:rPr>
          <w:rFonts w:ascii="Times New Roman" w:hAnsi="Times New Roman" w:cs="Times New Roman"/>
          <w:sz w:val="24"/>
          <w:szCs w:val="24"/>
        </w:rPr>
        <w:t xml:space="preserve">Equal </w:t>
      </w:r>
      <w:r w:rsidR="00977061" w:rsidRPr="00042EF1">
        <w:rPr>
          <w:rFonts w:ascii="Times New Roman" w:hAnsi="Times New Roman" w:cs="Times New Roman"/>
          <w:sz w:val="24"/>
          <w:szCs w:val="24"/>
        </w:rPr>
        <w:t>variance:</w:t>
      </w:r>
      <w:r w:rsidRPr="00042EF1">
        <w:rPr>
          <w:rFonts w:ascii="Times New Roman" w:hAnsi="Times New Roman" w:cs="Times New Roman"/>
          <w:sz w:val="24"/>
          <w:szCs w:val="24"/>
        </w:rPr>
        <w:t xml:space="preserve"> QQ plot - that data points are normally distributed in relation with x-axis, sufficient evidence of equal variance.</w:t>
      </w:r>
    </w:p>
    <w:p w14:paraId="17A09AE9" w14:textId="6D9D86CB" w:rsidR="007A00C8" w:rsidRDefault="00D82E82" w:rsidP="00DC72E3">
      <w:pPr>
        <w:ind w:firstLine="270"/>
        <w:rPr>
          <w:rFonts w:ascii="Times New Roman" w:hAnsi="Times New Roman" w:cs="Times New Roman"/>
          <w:sz w:val="24"/>
          <w:szCs w:val="24"/>
        </w:rPr>
      </w:pPr>
      <w:r w:rsidRPr="00042EF1">
        <w:rPr>
          <w:rFonts w:ascii="Times New Roman" w:hAnsi="Times New Roman" w:cs="Times New Roman"/>
          <w:sz w:val="24"/>
          <w:szCs w:val="24"/>
        </w:rPr>
        <w:t xml:space="preserve">Independence: We will assume the data is independent to </w:t>
      </w:r>
      <w:r w:rsidR="00977061" w:rsidRPr="00042EF1">
        <w:rPr>
          <w:rFonts w:ascii="Times New Roman" w:hAnsi="Times New Roman" w:cs="Times New Roman"/>
          <w:sz w:val="24"/>
          <w:szCs w:val="24"/>
        </w:rPr>
        <w:t>each other</w:t>
      </w:r>
      <w:r w:rsidRPr="00042EF1">
        <w:rPr>
          <w:rFonts w:ascii="Times New Roman" w:hAnsi="Times New Roman" w:cs="Times New Roman"/>
          <w:sz w:val="24"/>
          <w:szCs w:val="24"/>
        </w:rPr>
        <w:t>, by ignoring the clustering effect.</w:t>
      </w:r>
    </w:p>
    <w:p w14:paraId="4F490904" w14:textId="3FEBAE41" w:rsidR="00BF49EE" w:rsidRDefault="00BF49EE" w:rsidP="00DC72E3">
      <w:pPr>
        <w:ind w:firstLine="270"/>
        <w:rPr>
          <w:rFonts w:ascii="Times New Roman" w:hAnsi="Times New Roman" w:cs="Times New Roman"/>
          <w:sz w:val="24"/>
          <w:szCs w:val="24"/>
        </w:rPr>
      </w:pPr>
    </w:p>
    <w:p w14:paraId="4F88B83F" w14:textId="77777777" w:rsidR="00BF49EE" w:rsidRPr="00DC72E3" w:rsidRDefault="00BF49EE" w:rsidP="00DC72E3">
      <w:pPr>
        <w:ind w:firstLine="27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785"/>
        <w:gridCol w:w="1440"/>
      </w:tblGrid>
      <w:tr w:rsidR="007A00C8" w14:paraId="36F0C2D4" w14:textId="77777777" w:rsidTr="00DC72E3">
        <w:trPr>
          <w:jc w:val="center"/>
        </w:trPr>
        <w:tc>
          <w:tcPr>
            <w:tcW w:w="2785" w:type="dxa"/>
          </w:tcPr>
          <w:p w14:paraId="2EE2B820" w14:textId="1409352C" w:rsidR="007A00C8" w:rsidRPr="00DC72E3" w:rsidRDefault="007A00C8" w:rsidP="00DC72E3">
            <w:pPr>
              <w:jc w:val="center"/>
              <w:rPr>
                <w:rFonts w:ascii="Times New Roman" w:hAnsi="Times New Roman" w:cs="Times New Roman"/>
                <w:b/>
                <w:bCs/>
                <w:sz w:val="24"/>
                <w:szCs w:val="24"/>
              </w:rPr>
            </w:pPr>
            <w:r w:rsidRPr="00DC72E3">
              <w:rPr>
                <w:rFonts w:ascii="Times New Roman" w:hAnsi="Times New Roman" w:cs="Times New Roman"/>
                <w:b/>
                <w:bCs/>
                <w:sz w:val="24"/>
                <w:szCs w:val="24"/>
              </w:rPr>
              <w:lastRenderedPageBreak/>
              <w:t>Model</w:t>
            </w:r>
          </w:p>
        </w:tc>
        <w:tc>
          <w:tcPr>
            <w:tcW w:w="1440" w:type="dxa"/>
          </w:tcPr>
          <w:p w14:paraId="051FFB1A" w14:textId="48040347" w:rsidR="007A00C8" w:rsidRPr="00DC72E3" w:rsidRDefault="007A00C8" w:rsidP="00DC72E3">
            <w:pPr>
              <w:jc w:val="center"/>
              <w:rPr>
                <w:rFonts w:ascii="Times New Roman" w:hAnsi="Times New Roman" w:cs="Times New Roman"/>
                <w:b/>
                <w:bCs/>
                <w:sz w:val="24"/>
                <w:szCs w:val="24"/>
              </w:rPr>
            </w:pPr>
            <w:r w:rsidRPr="00DC72E3">
              <w:rPr>
                <w:rFonts w:ascii="Times New Roman" w:hAnsi="Times New Roman" w:cs="Times New Roman"/>
                <w:b/>
                <w:bCs/>
                <w:sz w:val="24"/>
                <w:szCs w:val="24"/>
              </w:rPr>
              <w:t>Adj R2</w:t>
            </w:r>
          </w:p>
        </w:tc>
      </w:tr>
      <w:tr w:rsidR="007A00C8" w14:paraId="2C1E4548" w14:textId="77777777" w:rsidTr="00DC72E3">
        <w:trPr>
          <w:jc w:val="center"/>
        </w:trPr>
        <w:tc>
          <w:tcPr>
            <w:tcW w:w="2785" w:type="dxa"/>
          </w:tcPr>
          <w:p w14:paraId="4D6F0333" w14:textId="16E566E8" w:rsidR="007A00C8" w:rsidRPr="007A00C8" w:rsidRDefault="007A00C8" w:rsidP="00DC72E3">
            <w:pPr>
              <w:jc w:val="center"/>
              <w:rPr>
                <w:rFonts w:ascii="Times New Roman" w:hAnsi="Times New Roman" w:cs="Times New Roman"/>
                <w:sz w:val="24"/>
                <w:szCs w:val="24"/>
              </w:rPr>
            </w:pPr>
            <w:r>
              <w:rPr>
                <w:rFonts w:ascii="Times New Roman" w:hAnsi="Times New Roman" w:cs="Times New Roman"/>
                <w:sz w:val="24"/>
                <w:szCs w:val="24"/>
              </w:rPr>
              <w:t>Original</w:t>
            </w:r>
          </w:p>
        </w:tc>
        <w:tc>
          <w:tcPr>
            <w:tcW w:w="1440" w:type="dxa"/>
          </w:tcPr>
          <w:p w14:paraId="7C50356B" w14:textId="57D82C77"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0.44</w:t>
            </w:r>
          </w:p>
        </w:tc>
      </w:tr>
      <w:tr w:rsidR="007A00C8" w14:paraId="43D2E5CC" w14:textId="77777777" w:rsidTr="00DC72E3">
        <w:trPr>
          <w:jc w:val="center"/>
        </w:trPr>
        <w:tc>
          <w:tcPr>
            <w:tcW w:w="2785" w:type="dxa"/>
          </w:tcPr>
          <w:p w14:paraId="205494EE" w14:textId="1ECBA16A"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Log-Log</w:t>
            </w:r>
          </w:p>
        </w:tc>
        <w:tc>
          <w:tcPr>
            <w:tcW w:w="1440" w:type="dxa"/>
          </w:tcPr>
          <w:p w14:paraId="697EE2E2" w14:textId="31E16B44"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0.5056</w:t>
            </w:r>
          </w:p>
        </w:tc>
      </w:tr>
      <w:tr w:rsidR="007A00C8" w14:paraId="7D089C3B" w14:textId="77777777" w:rsidTr="00DC72E3">
        <w:trPr>
          <w:jc w:val="center"/>
        </w:trPr>
        <w:tc>
          <w:tcPr>
            <w:tcW w:w="2785" w:type="dxa"/>
          </w:tcPr>
          <w:p w14:paraId="0CC699F4" w14:textId="4F5EDCE4"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Linear-</w:t>
            </w:r>
            <w:r w:rsidR="00953AB0">
              <w:rPr>
                <w:rFonts w:ascii="Times New Roman" w:hAnsi="Times New Roman" w:cs="Times New Roman"/>
                <w:sz w:val="24"/>
                <w:szCs w:val="24"/>
              </w:rPr>
              <w:t>L</w:t>
            </w:r>
            <w:r w:rsidRPr="007A00C8">
              <w:rPr>
                <w:rFonts w:ascii="Times New Roman" w:hAnsi="Times New Roman" w:cs="Times New Roman"/>
                <w:sz w:val="24"/>
                <w:szCs w:val="24"/>
              </w:rPr>
              <w:t>og</w:t>
            </w:r>
          </w:p>
        </w:tc>
        <w:tc>
          <w:tcPr>
            <w:tcW w:w="1440" w:type="dxa"/>
          </w:tcPr>
          <w:p w14:paraId="1CF1A30B" w14:textId="1297C495"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0.4587</w:t>
            </w:r>
          </w:p>
        </w:tc>
      </w:tr>
      <w:tr w:rsidR="007A00C8" w14:paraId="48FD6F4E" w14:textId="77777777" w:rsidTr="00DC72E3">
        <w:trPr>
          <w:jc w:val="center"/>
        </w:trPr>
        <w:tc>
          <w:tcPr>
            <w:tcW w:w="2785" w:type="dxa"/>
          </w:tcPr>
          <w:p w14:paraId="4E5E8F53" w14:textId="4E524AD1"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Outlier</w:t>
            </w:r>
            <w:r w:rsidR="00907CA0">
              <w:rPr>
                <w:rFonts w:ascii="Times New Roman" w:hAnsi="Times New Roman" w:cs="Times New Roman"/>
                <w:sz w:val="24"/>
                <w:szCs w:val="24"/>
              </w:rPr>
              <w:t>s</w:t>
            </w:r>
            <w:r w:rsidRPr="007A00C8">
              <w:rPr>
                <w:rFonts w:ascii="Times New Roman" w:hAnsi="Times New Roman" w:cs="Times New Roman"/>
                <w:sz w:val="24"/>
                <w:szCs w:val="24"/>
              </w:rPr>
              <w:t xml:space="preserve"> Addressed</w:t>
            </w:r>
          </w:p>
        </w:tc>
        <w:tc>
          <w:tcPr>
            <w:tcW w:w="1440" w:type="dxa"/>
          </w:tcPr>
          <w:p w14:paraId="3DC1A5AB" w14:textId="697C02EC"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0.5226</w:t>
            </w:r>
          </w:p>
        </w:tc>
      </w:tr>
    </w:tbl>
    <w:p w14:paraId="5D66C448" w14:textId="77777777" w:rsidR="00C45AC7" w:rsidRPr="00C0474E" w:rsidRDefault="00C45AC7" w:rsidP="008771AF">
      <w:pPr>
        <w:rPr>
          <w:rFonts w:ascii="Times New Roman" w:hAnsi="Times New Roman" w:cs="Times New Roman"/>
          <w:color w:val="FF0000"/>
          <w:sz w:val="24"/>
          <w:szCs w:val="24"/>
        </w:rPr>
      </w:pPr>
    </w:p>
    <w:p w14:paraId="0057D4EB" w14:textId="448FD9CB" w:rsidR="00F70D0D" w:rsidRPr="00F70D0D" w:rsidRDefault="00366B20" w:rsidP="00366B20">
      <w:pPr>
        <w:spacing w:after="0" w:line="240" w:lineRule="auto"/>
        <w:contextualSpacing/>
        <w:rPr>
          <w:rFonts w:ascii="Times New Roman" w:hAnsi="Times New Roman" w:cs="Times New Roman"/>
          <w:sz w:val="24"/>
          <w:szCs w:val="24"/>
        </w:rPr>
      </w:pPr>
      <w:r w:rsidRPr="00F70D0D">
        <w:rPr>
          <w:rFonts w:ascii="Times New Roman" w:hAnsi="Times New Roman" w:cs="Times New Roman"/>
          <w:sz w:val="24"/>
          <w:szCs w:val="24"/>
        </w:rPr>
        <w:t xml:space="preserve">Setting </w:t>
      </w:r>
      <w:r w:rsidR="009E473B" w:rsidRPr="00F70D0D">
        <w:rPr>
          <w:rFonts w:ascii="Times New Roman" w:hAnsi="Times New Roman" w:cs="Times New Roman"/>
          <w:sz w:val="24"/>
          <w:szCs w:val="24"/>
        </w:rPr>
        <w:t>Brookside</w:t>
      </w:r>
      <w:r w:rsidRPr="00F70D0D">
        <w:rPr>
          <w:rFonts w:ascii="Times New Roman" w:hAnsi="Times New Roman" w:cs="Times New Roman"/>
          <w:sz w:val="24"/>
          <w:szCs w:val="24"/>
        </w:rPr>
        <w:t xml:space="preserve"> as reference</w:t>
      </w:r>
      <w:r w:rsidR="00F70D0D">
        <w:rPr>
          <w:rFonts w:ascii="Times New Roman" w:hAnsi="Times New Roman" w:cs="Times New Roman"/>
          <w:sz w:val="24"/>
          <w:szCs w:val="24"/>
        </w:rPr>
        <w:t>;</w:t>
      </w:r>
    </w:p>
    <w:p w14:paraId="7A6AC2B2" w14:textId="001E334C"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 ß0 + ß1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 ß2 * (Edwards) + ß3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ß4 * (Edwards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 ß5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w:t>
      </w:r>
    </w:p>
    <w:p w14:paraId="6CBC12A2" w14:textId="77777777" w:rsidR="00366B20" w:rsidRPr="00366B20" w:rsidRDefault="00366B20" w:rsidP="00366B20">
      <w:pPr>
        <w:spacing w:after="0" w:line="240" w:lineRule="auto"/>
        <w:contextualSpacing/>
        <w:rPr>
          <w:rFonts w:ascii="Times New Roman" w:hAnsi="Times New Roman" w:cs="Times New Roman"/>
          <w:sz w:val="24"/>
          <w:szCs w:val="24"/>
        </w:rPr>
      </w:pPr>
    </w:p>
    <w:p w14:paraId="0623C751" w14:textId="5DA310D8" w:rsidR="00366B20" w:rsidRPr="00F70D0D" w:rsidRDefault="00366B20" w:rsidP="00366B20">
      <w:pPr>
        <w:spacing w:after="0" w:line="240" w:lineRule="auto"/>
        <w:contextualSpacing/>
        <w:rPr>
          <w:rFonts w:ascii="Times New Roman" w:hAnsi="Times New Roman" w:cs="Times New Roman"/>
          <w:sz w:val="24"/>
          <w:szCs w:val="24"/>
        </w:rPr>
      </w:pPr>
      <w:r w:rsidRPr="00F70D0D">
        <w:rPr>
          <w:rFonts w:ascii="Times New Roman" w:hAnsi="Times New Roman" w:cs="Times New Roman"/>
          <w:sz w:val="24"/>
          <w:szCs w:val="24"/>
        </w:rPr>
        <w:t>Fitted Model</w:t>
      </w:r>
      <w:r w:rsidR="00F70D0D">
        <w:rPr>
          <w:rFonts w:ascii="Times New Roman" w:hAnsi="Times New Roman" w:cs="Times New Roman"/>
          <w:sz w:val="24"/>
          <w:szCs w:val="24"/>
        </w:rPr>
        <w:t>;</w:t>
      </w:r>
    </w:p>
    <w:p w14:paraId="58FE20F3" w14:textId="13BC73C0"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w:t>
      </w:r>
      <w:r w:rsidR="0065713C" w:rsidRPr="00366B20">
        <w:rPr>
          <w:rFonts w:ascii="Times New Roman" w:hAnsi="Times New Roman" w:cs="Times New Roman"/>
          <w:sz w:val="24"/>
          <w:szCs w:val="24"/>
        </w:rPr>
        <w:t>= 22396.3</w:t>
      </w:r>
      <w:r w:rsidRPr="00366B20">
        <w:rPr>
          <w:rFonts w:ascii="Times New Roman" w:hAnsi="Times New Roman" w:cs="Times New Roman"/>
          <w:sz w:val="24"/>
          <w:szCs w:val="24"/>
        </w:rPr>
        <w:t xml:space="preserve"> +   8416.6*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xml:space="preserve">) </w:t>
      </w:r>
      <w:r w:rsidR="0065713C" w:rsidRPr="00366B20">
        <w:rPr>
          <w:rFonts w:ascii="Times New Roman" w:hAnsi="Times New Roman" w:cs="Times New Roman"/>
          <w:sz w:val="24"/>
          <w:szCs w:val="24"/>
        </w:rPr>
        <w:t>+ 35252.2</w:t>
      </w:r>
      <w:r w:rsidRPr="00366B20">
        <w:rPr>
          <w:rFonts w:ascii="Times New Roman" w:hAnsi="Times New Roman" w:cs="Times New Roman"/>
          <w:sz w:val="24"/>
          <w:szCs w:val="24"/>
        </w:rPr>
        <w:t xml:space="preserve">* (Edwards) + </w:t>
      </w:r>
      <w:r w:rsidR="0065713C" w:rsidRPr="00366B20">
        <w:rPr>
          <w:rFonts w:ascii="Times New Roman" w:hAnsi="Times New Roman" w:cs="Times New Roman"/>
          <w:sz w:val="24"/>
          <w:szCs w:val="24"/>
        </w:rPr>
        <w:t>55475.3 *</w:t>
      </w:r>
      <w:r w:rsidRPr="00366B20">
        <w:rPr>
          <w:rFonts w:ascii="Times New Roman" w:hAnsi="Times New Roman" w:cs="Times New Roman"/>
          <w:sz w:val="24"/>
          <w:szCs w:val="24"/>
        </w:rPr>
        <w:t xml:space="preserve">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-3235.5 * (Edwards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-3247.7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w:t>
      </w:r>
    </w:p>
    <w:p w14:paraId="2842F068" w14:textId="47B5B7EE" w:rsidR="00366B20" w:rsidRPr="00366B20" w:rsidRDefault="00C45AC7" w:rsidP="00010318">
      <w:pPr>
        <w:spacing w:after="0" w:line="240" w:lineRule="auto"/>
        <w:contextualSpacing/>
        <w:jc w:val="center"/>
        <w:rPr>
          <w:rFonts w:ascii="Times New Roman" w:hAnsi="Times New Roman" w:cs="Times New Roman"/>
          <w:sz w:val="24"/>
          <w:szCs w:val="24"/>
        </w:rPr>
      </w:pPr>
      <w:r>
        <w:rPr>
          <w:noProof/>
        </w:rPr>
        <w:drawing>
          <wp:inline distT="0" distB="0" distL="0" distR="0" wp14:anchorId="53EDB071" wp14:editId="0D9776E6">
            <wp:extent cx="4434650" cy="1945843"/>
            <wp:effectExtent l="0" t="0" r="444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523147" cy="1984674"/>
                    </a:xfrm>
                    <a:prstGeom prst="rect">
                      <a:avLst/>
                    </a:prstGeom>
                  </pic:spPr>
                </pic:pic>
              </a:graphicData>
            </a:graphic>
          </wp:inline>
        </w:drawing>
      </w:r>
      <w:r>
        <w:rPr>
          <w:noProof/>
        </w:rPr>
        <w:drawing>
          <wp:inline distT="0" distB="0" distL="0" distR="0" wp14:anchorId="215E0945" wp14:editId="2F964D72">
            <wp:extent cx="3836077" cy="116311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868486" cy="1172944"/>
                    </a:xfrm>
                    <a:prstGeom prst="rect">
                      <a:avLst/>
                    </a:prstGeom>
                  </pic:spPr>
                </pic:pic>
              </a:graphicData>
            </a:graphic>
          </wp:inline>
        </w:drawing>
      </w:r>
    </w:p>
    <w:p w14:paraId="64BE6427" w14:textId="77777777" w:rsidR="00010318" w:rsidRDefault="00010318" w:rsidP="00366B20">
      <w:pPr>
        <w:spacing w:after="0" w:line="240" w:lineRule="auto"/>
        <w:contextualSpacing/>
        <w:rPr>
          <w:rFonts w:ascii="Times New Roman" w:hAnsi="Times New Roman" w:cs="Times New Roman"/>
          <w:sz w:val="24"/>
          <w:szCs w:val="24"/>
        </w:rPr>
      </w:pPr>
    </w:p>
    <w:p w14:paraId="4241A47F" w14:textId="77151F1B" w:rsid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Three regression equation</w:t>
      </w:r>
      <w:r w:rsidR="00010318">
        <w:rPr>
          <w:rFonts w:ascii="Times New Roman" w:hAnsi="Times New Roman" w:cs="Times New Roman"/>
          <w:sz w:val="24"/>
          <w:szCs w:val="24"/>
        </w:rPr>
        <w:t>s</w:t>
      </w:r>
      <w:r w:rsidRPr="00366B20">
        <w:rPr>
          <w:rFonts w:ascii="Times New Roman" w:hAnsi="Times New Roman" w:cs="Times New Roman"/>
          <w:sz w:val="24"/>
          <w:szCs w:val="24"/>
        </w:rPr>
        <w:t xml:space="preserve">: </w:t>
      </w:r>
    </w:p>
    <w:p w14:paraId="45878CC9" w14:textId="77777777" w:rsidR="00083604" w:rsidRPr="00366B20" w:rsidRDefault="00083604" w:rsidP="00366B20">
      <w:pPr>
        <w:spacing w:after="0" w:line="240" w:lineRule="auto"/>
        <w:contextualSpacing/>
        <w:rPr>
          <w:rFonts w:ascii="Times New Roman" w:hAnsi="Times New Roman" w:cs="Times New Roman"/>
          <w:sz w:val="24"/>
          <w:szCs w:val="24"/>
        </w:rPr>
      </w:pPr>
    </w:p>
    <w:p w14:paraId="6B508170" w14:textId="65B817EF" w:rsidR="00366B20" w:rsidRPr="00366B20" w:rsidRDefault="0065713C"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w:t>
      </w:r>
      <w:r w:rsidR="009E473B">
        <w:rPr>
          <w:rFonts w:ascii="Times New Roman" w:hAnsi="Times New Roman" w:cs="Times New Roman"/>
          <w:sz w:val="24"/>
          <w:szCs w:val="24"/>
        </w:rPr>
        <w:t>Brookside</w:t>
      </w:r>
      <w:proofErr w:type="spellEnd"/>
      <w:r w:rsidR="00366B20" w:rsidRPr="00366B20">
        <w:rPr>
          <w:rFonts w:ascii="Times New Roman" w:hAnsi="Times New Roman" w:cs="Times New Roman"/>
          <w:sz w:val="24"/>
          <w:szCs w:val="24"/>
        </w:rPr>
        <w:t xml:space="preserve">) = 22396.3 </w:t>
      </w:r>
      <w:r w:rsidRPr="00366B20">
        <w:rPr>
          <w:rFonts w:ascii="Times New Roman" w:hAnsi="Times New Roman" w:cs="Times New Roman"/>
          <w:sz w:val="24"/>
          <w:szCs w:val="24"/>
        </w:rPr>
        <w:t xml:space="preserve">+ </w:t>
      </w:r>
      <w:r w:rsidR="00953AB0" w:rsidRPr="00366B20">
        <w:rPr>
          <w:rFonts w:ascii="Times New Roman" w:hAnsi="Times New Roman" w:cs="Times New Roman"/>
          <w:sz w:val="24"/>
          <w:szCs w:val="24"/>
        </w:rPr>
        <w:t>8416.6 *</w:t>
      </w:r>
      <w:r w:rsidR="00366B20" w:rsidRPr="00366B20">
        <w:rPr>
          <w:rFonts w:ascii="Times New Roman" w:hAnsi="Times New Roman" w:cs="Times New Roman"/>
          <w:sz w:val="24"/>
          <w:szCs w:val="24"/>
        </w:rPr>
        <w:t xml:space="preserve">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0A8295B5" w14:textId="27FE2C90" w:rsidR="00366B20" w:rsidRPr="00366B20" w:rsidRDefault="0065713C"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SalesPrice|Edwards</w:t>
      </w:r>
      <w:proofErr w:type="spellEnd"/>
      <w:r w:rsidR="00366B20" w:rsidRPr="00366B20">
        <w:rPr>
          <w:rFonts w:ascii="Times New Roman" w:hAnsi="Times New Roman" w:cs="Times New Roman"/>
          <w:sz w:val="24"/>
          <w:szCs w:val="24"/>
        </w:rPr>
        <w:t xml:space="preserve">) </w:t>
      </w:r>
      <w:r w:rsidRPr="00366B20">
        <w:rPr>
          <w:rFonts w:ascii="Times New Roman" w:hAnsi="Times New Roman" w:cs="Times New Roman"/>
          <w:sz w:val="24"/>
          <w:szCs w:val="24"/>
        </w:rPr>
        <w:t>= 57648.5</w:t>
      </w:r>
      <w:r w:rsidR="00366B20" w:rsidRPr="00366B20">
        <w:rPr>
          <w:rFonts w:ascii="Times New Roman" w:hAnsi="Times New Roman" w:cs="Times New Roman"/>
          <w:sz w:val="24"/>
          <w:szCs w:val="24"/>
        </w:rPr>
        <w:t xml:space="preserve"> + 5181.1 *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7790226D" w14:textId="45406798" w:rsidR="00A75B83" w:rsidRDefault="0065713C" w:rsidP="00AC057B">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w:t>
      </w:r>
      <w:r w:rsidR="009E473B">
        <w:rPr>
          <w:rFonts w:ascii="Times New Roman" w:hAnsi="Times New Roman" w:cs="Times New Roman"/>
          <w:sz w:val="24"/>
          <w:szCs w:val="24"/>
        </w:rPr>
        <w:t>North</w:t>
      </w:r>
      <w:proofErr w:type="spellEnd"/>
      <w:r w:rsidR="009E473B">
        <w:rPr>
          <w:rFonts w:ascii="Times New Roman" w:hAnsi="Times New Roman" w:cs="Times New Roman"/>
          <w:sz w:val="24"/>
          <w:szCs w:val="24"/>
        </w:rPr>
        <w:t xml:space="preserve"> Ames</w:t>
      </w:r>
      <w:r w:rsidR="00366B20" w:rsidRPr="00366B20">
        <w:rPr>
          <w:rFonts w:ascii="Times New Roman" w:hAnsi="Times New Roman" w:cs="Times New Roman"/>
          <w:sz w:val="24"/>
          <w:szCs w:val="24"/>
        </w:rPr>
        <w:t>) = 77871.6 + 5168.9*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52D31E57" w14:textId="77777777" w:rsidR="00AC057B" w:rsidRPr="00AC057B" w:rsidRDefault="00AC057B" w:rsidP="00AC057B">
      <w:pPr>
        <w:spacing w:after="0" w:line="240" w:lineRule="auto"/>
        <w:contextualSpacing/>
        <w:rPr>
          <w:rFonts w:ascii="Times New Roman" w:hAnsi="Times New Roman" w:cs="Times New Roman"/>
          <w:sz w:val="24"/>
          <w:szCs w:val="24"/>
        </w:rPr>
      </w:pPr>
    </w:p>
    <w:p w14:paraId="2390CB2B" w14:textId="6546FD43" w:rsidR="00963770" w:rsidRDefault="00E16CE6" w:rsidP="008B4CEE">
      <w:pPr>
        <w:ind w:firstLine="270"/>
        <w:rPr>
          <w:rFonts w:ascii="Times New Roman" w:hAnsi="Times New Roman" w:cs="Times New Roman"/>
          <w:sz w:val="24"/>
          <w:szCs w:val="24"/>
        </w:rPr>
      </w:pPr>
      <w:r>
        <w:rPr>
          <w:rFonts w:ascii="Times New Roman" w:hAnsi="Times New Roman" w:cs="Times New Roman"/>
          <w:sz w:val="24"/>
          <w:szCs w:val="24"/>
        </w:rPr>
        <w:t xml:space="preserve">To answer the question about how the square footage of the living area relates to the sale price of the home, dependent on neighborhood, we can </w:t>
      </w:r>
      <w:r w:rsidR="0016402F">
        <w:rPr>
          <w:rFonts w:ascii="Times New Roman" w:hAnsi="Times New Roman" w:cs="Times New Roman"/>
          <w:sz w:val="24"/>
          <w:szCs w:val="24"/>
        </w:rPr>
        <w:t>refer</w:t>
      </w:r>
      <w:r>
        <w:rPr>
          <w:rFonts w:ascii="Times New Roman" w:hAnsi="Times New Roman" w:cs="Times New Roman"/>
          <w:sz w:val="24"/>
          <w:szCs w:val="24"/>
        </w:rPr>
        <w:t xml:space="preserve"> to the regression equations we provided earlier.</w:t>
      </w:r>
    </w:p>
    <w:p w14:paraId="64EF85C8" w14:textId="07F2CEA1" w:rsidR="00E16CE6" w:rsidRDefault="00E16CE6" w:rsidP="008B4CEE">
      <w:pPr>
        <w:ind w:firstLine="270"/>
        <w:rPr>
          <w:rFonts w:ascii="Times New Roman" w:hAnsi="Times New Roman" w:cs="Times New Roman"/>
          <w:sz w:val="24"/>
          <w:szCs w:val="24"/>
        </w:rPr>
      </w:pPr>
      <w:r>
        <w:rPr>
          <w:rFonts w:ascii="Times New Roman" w:hAnsi="Times New Roman" w:cs="Times New Roman"/>
          <w:sz w:val="24"/>
          <w:szCs w:val="24"/>
        </w:rPr>
        <w:t xml:space="preserve">For homes in Brookside, we estimate that for </w:t>
      </w:r>
      <w:r w:rsidR="0016402F" w:rsidRPr="0016402F">
        <w:rPr>
          <w:rFonts w:ascii="Times New Roman" w:hAnsi="Times New Roman" w:cs="Times New Roman"/>
          <w:sz w:val="24"/>
          <w:szCs w:val="24"/>
        </w:rPr>
        <w:t>every 100 feet of square footage added</w:t>
      </w:r>
      <w:r>
        <w:rPr>
          <w:rFonts w:ascii="Times New Roman" w:hAnsi="Times New Roman" w:cs="Times New Roman"/>
          <w:sz w:val="24"/>
          <w:szCs w:val="24"/>
        </w:rPr>
        <w:t xml:space="preserve">, the price of houses sold increased by </w:t>
      </w:r>
      <w:r w:rsidR="0027039A">
        <w:rPr>
          <w:rFonts w:ascii="Times New Roman" w:hAnsi="Times New Roman" w:cs="Times New Roman"/>
          <w:sz w:val="24"/>
          <w:szCs w:val="24"/>
        </w:rPr>
        <w:t xml:space="preserve">$8,416.60, from a base of $22,396.30. </w:t>
      </w:r>
    </w:p>
    <w:p w14:paraId="2F3B60C0" w14:textId="0AC7981C" w:rsidR="00D661C8" w:rsidRDefault="00D661C8" w:rsidP="008B4CEE">
      <w:pPr>
        <w:ind w:firstLine="270"/>
        <w:rPr>
          <w:rFonts w:ascii="Times New Roman" w:hAnsi="Times New Roman" w:cs="Times New Roman"/>
          <w:sz w:val="24"/>
          <w:szCs w:val="24"/>
        </w:rPr>
      </w:pPr>
      <w:r>
        <w:rPr>
          <w:rFonts w:ascii="Times New Roman" w:hAnsi="Times New Roman" w:cs="Times New Roman"/>
          <w:sz w:val="24"/>
          <w:szCs w:val="24"/>
        </w:rPr>
        <w:lastRenderedPageBreak/>
        <w:t xml:space="preserve">For homes in Edwards, we estimate that for every 100 feet of square footage added, the price of houses sold increased by $5,181.10 </w:t>
      </w:r>
      <w:r w:rsidR="0016402F">
        <w:rPr>
          <w:rFonts w:ascii="Times New Roman" w:hAnsi="Times New Roman" w:cs="Times New Roman"/>
          <w:sz w:val="24"/>
          <w:szCs w:val="24"/>
        </w:rPr>
        <w:t>from a</w:t>
      </w:r>
      <w:r>
        <w:rPr>
          <w:rFonts w:ascii="Times New Roman" w:hAnsi="Times New Roman" w:cs="Times New Roman"/>
          <w:sz w:val="24"/>
          <w:szCs w:val="24"/>
        </w:rPr>
        <w:t xml:space="preserve"> base of $57,648.50. </w:t>
      </w:r>
    </w:p>
    <w:p w14:paraId="6393BDA4" w14:textId="6AE96890" w:rsidR="00D661C8" w:rsidRPr="00E820F2" w:rsidRDefault="00D661C8" w:rsidP="008B4CEE">
      <w:pPr>
        <w:ind w:firstLine="270"/>
        <w:rPr>
          <w:rFonts w:ascii="Times New Roman" w:hAnsi="Times New Roman" w:cs="Times New Roman"/>
          <w:sz w:val="24"/>
          <w:szCs w:val="24"/>
        </w:rPr>
      </w:pPr>
      <w:r>
        <w:rPr>
          <w:rFonts w:ascii="Times New Roman" w:hAnsi="Times New Roman" w:cs="Times New Roman"/>
          <w:sz w:val="24"/>
          <w:szCs w:val="24"/>
        </w:rPr>
        <w:t xml:space="preserve">For homes sold in North Ames, </w:t>
      </w:r>
      <w:r w:rsidR="0016402F" w:rsidRPr="0016402F">
        <w:rPr>
          <w:rFonts w:ascii="Times New Roman" w:hAnsi="Times New Roman" w:cs="Times New Roman"/>
          <w:sz w:val="24"/>
          <w:szCs w:val="24"/>
        </w:rPr>
        <w:t>we estimate that for every 100 feet of square footage added</w:t>
      </w:r>
      <w:r>
        <w:rPr>
          <w:rFonts w:ascii="Times New Roman" w:hAnsi="Times New Roman" w:cs="Times New Roman"/>
          <w:sz w:val="24"/>
          <w:szCs w:val="24"/>
        </w:rPr>
        <w:t>, the price of houses sold increased by $5</w:t>
      </w:r>
      <w:r w:rsidR="00526742">
        <w:rPr>
          <w:rFonts w:ascii="Times New Roman" w:hAnsi="Times New Roman" w:cs="Times New Roman"/>
          <w:sz w:val="24"/>
          <w:szCs w:val="24"/>
        </w:rPr>
        <w:t>,</w:t>
      </w:r>
      <w:r>
        <w:rPr>
          <w:rFonts w:ascii="Times New Roman" w:hAnsi="Times New Roman" w:cs="Times New Roman"/>
          <w:sz w:val="24"/>
          <w:szCs w:val="24"/>
        </w:rPr>
        <w:t xml:space="preserve">168.90 from a base of </w:t>
      </w:r>
      <w:r w:rsidR="00526742">
        <w:rPr>
          <w:rFonts w:ascii="Times New Roman" w:hAnsi="Times New Roman" w:cs="Times New Roman"/>
          <w:sz w:val="24"/>
          <w:szCs w:val="24"/>
        </w:rPr>
        <w:t xml:space="preserve">$77,871.60. </w:t>
      </w:r>
    </w:p>
    <w:p w14:paraId="7B4496E3" w14:textId="78924599" w:rsidR="00E402B5" w:rsidRPr="00F70D0D" w:rsidRDefault="005A3BA3" w:rsidP="00F70D0D">
      <w:pPr>
        <w:ind w:firstLine="270"/>
        <w:rPr>
          <w:rFonts w:ascii="Times New Roman" w:hAnsi="Times New Roman" w:cs="Times New Roman"/>
          <w:sz w:val="24"/>
          <w:szCs w:val="24"/>
        </w:rPr>
      </w:pPr>
      <w:r>
        <w:rPr>
          <w:rFonts w:ascii="Times New Roman" w:hAnsi="Times New Roman" w:cs="Times New Roman"/>
          <w:sz w:val="24"/>
          <w:szCs w:val="24"/>
        </w:rPr>
        <w:t xml:space="preserve">From the above analysis, as client </w:t>
      </w:r>
      <w:r w:rsidR="00CF50E5">
        <w:rPr>
          <w:rFonts w:ascii="Times New Roman" w:hAnsi="Times New Roman" w:cs="Times New Roman"/>
          <w:sz w:val="24"/>
          <w:szCs w:val="24"/>
        </w:rPr>
        <w:t>C</w:t>
      </w:r>
      <w:r>
        <w:rPr>
          <w:rFonts w:ascii="Times New Roman" w:hAnsi="Times New Roman" w:cs="Times New Roman"/>
          <w:sz w:val="24"/>
          <w:szCs w:val="24"/>
        </w:rPr>
        <w:t xml:space="preserve">entury 21 targets the average sales price in relation to living area for the three neighborhoods. Removing outliers helped us to narrow down the average living space with average sales price, because there were the houses with more than 4000 square </w:t>
      </w:r>
      <w:r w:rsidR="00D227EB">
        <w:rPr>
          <w:rFonts w:ascii="Times New Roman" w:hAnsi="Times New Roman" w:cs="Times New Roman"/>
          <w:sz w:val="24"/>
          <w:szCs w:val="24"/>
        </w:rPr>
        <w:t>feet</w:t>
      </w:r>
      <w:r>
        <w:rPr>
          <w:rFonts w:ascii="Times New Roman" w:hAnsi="Times New Roman" w:cs="Times New Roman"/>
          <w:sz w:val="24"/>
          <w:szCs w:val="24"/>
        </w:rPr>
        <w:t xml:space="preserve"> for less than $170,000 which is possibility of foreclosure. Whereas some houses with smaller than 1700 square foot living area were more than $300,000. </w:t>
      </w:r>
    </w:p>
    <w:p w14:paraId="42F2637B" w14:textId="0C3C3DB6" w:rsid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R Shiny: Price v. Living Area Chart</w:t>
      </w:r>
    </w:p>
    <w:p w14:paraId="66769844" w14:textId="3A50E34E" w:rsidR="00560F2A" w:rsidRPr="00042B6D" w:rsidRDefault="00000000" w:rsidP="00042B6D">
      <w:pPr>
        <w:ind w:firstLine="720"/>
        <w:rPr>
          <w:rFonts w:ascii="Times New Roman" w:hAnsi="Times New Roman" w:cs="Times New Roman"/>
          <w:sz w:val="24"/>
          <w:szCs w:val="24"/>
        </w:rPr>
      </w:pPr>
      <w:hyperlink r:id="rId11" w:history="1">
        <w:r w:rsidR="00D21BC5">
          <w:rPr>
            <w:rStyle w:val="Hyperlink"/>
            <w:rFonts w:ascii="Times New Roman" w:hAnsi="Times New Roman" w:cs="Times New Roman"/>
            <w:sz w:val="24"/>
            <w:szCs w:val="24"/>
          </w:rPr>
          <w:t xml:space="preserve">Link to </w:t>
        </w:r>
        <w:proofErr w:type="spellStart"/>
        <w:r w:rsidR="00D21BC5">
          <w:rPr>
            <w:rStyle w:val="Hyperlink"/>
            <w:rFonts w:ascii="Times New Roman" w:hAnsi="Times New Roman" w:cs="Times New Roman"/>
            <w:sz w:val="24"/>
            <w:szCs w:val="24"/>
          </w:rPr>
          <w:t>RShiny</w:t>
        </w:r>
        <w:proofErr w:type="spellEnd"/>
        <w:r w:rsidR="00D21BC5">
          <w:rPr>
            <w:rStyle w:val="Hyperlink"/>
            <w:rFonts w:ascii="Times New Roman" w:hAnsi="Times New Roman" w:cs="Times New Roman"/>
            <w:sz w:val="24"/>
            <w:szCs w:val="24"/>
          </w:rPr>
          <w:t xml:space="preserve"> App.</w:t>
        </w:r>
      </w:hyperlink>
      <w:r w:rsidR="00D21BC5">
        <w:rPr>
          <w:rFonts w:ascii="Times New Roman" w:hAnsi="Times New Roman" w:cs="Times New Roman"/>
          <w:sz w:val="24"/>
          <w:szCs w:val="24"/>
        </w:rPr>
        <w:t xml:space="preserve"> The app is useful to show scatterplots of the sale price of the home vs the square footage of the home, including the outliers we had removed to build the model. There are 3 plots for the 3 neighborhoods Century 21 Ames asked us to look at </w:t>
      </w:r>
      <w:r w:rsidR="00C46832">
        <w:rPr>
          <w:rFonts w:ascii="Times New Roman" w:hAnsi="Times New Roman" w:cs="Times New Roman"/>
          <w:sz w:val="24"/>
          <w:szCs w:val="24"/>
        </w:rPr>
        <w:t>regarding</w:t>
      </w:r>
      <w:r w:rsidR="00D21BC5">
        <w:rPr>
          <w:rFonts w:ascii="Times New Roman" w:hAnsi="Times New Roman" w:cs="Times New Roman"/>
          <w:sz w:val="24"/>
          <w:szCs w:val="24"/>
        </w:rPr>
        <w:t xml:space="preserve"> their model. </w:t>
      </w:r>
      <w:r w:rsidR="00C46832">
        <w:rPr>
          <w:rFonts w:ascii="Times New Roman" w:hAnsi="Times New Roman" w:cs="Times New Roman"/>
          <w:sz w:val="24"/>
          <w:szCs w:val="24"/>
        </w:rPr>
        <w:t xml:space="preserve">The sale price of the homes </w:t>
      </w:r>
      <w:r w:rsidR="00E51975">
        <w:rPr>
          <w:rFonts w:ascii="Times New Roman" w:hAnsi="Times New Roman" w:cs="Times New Roman"/>
          <w:sz w:val="24"/>
          <w:szCs w:val="24"/>
        </w:rPr>
        <w:t>is</w:t>
      </w:r>
      <w:r w:rsidR="00C46832">
        <w:rPr>
          <w:rFonts w:ascii="Times New Roman" w:hAnsi="Times New Roman" w:cs="Times New Roman"/>
          <w:sz w:val="24"/>
          <w:szCs w:val="24"/>
        </w:rPr>
        <w:t xml:space="preserve"> not adjusted, as the model utilized the standard data as well. </w:t>
      </w:r>
    </w:p>
    <w:p w14:paraId="67DF3C60" w14:textId="09D066D6"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2</w:t>
      </w:r>
    </w:p>
    <w:p w14:paraId="7A1C0EC8" w14:textId="18F12017" w:rsidR="00ED2A51"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Restatement of Problem</w:t>
      </w:r>
    </w:p>
    <w:p w14:paraId="7568C8AD" w14:textId="13ECFFBE" w:rsidR="002B7736" w:rsidRPr="002B7736" w:rsidRDefault="00E51975" w:rsidP="002B7736">
      <w:pPr>
        <w:rPr>
          <w:rFonts w:ascii="Times New Roman" w:hAnsi="Times New Roman" w:cs="Times New Roman"/>
          <w:sz w:val="24"/>
          <w:szCs w:val="24"/>
        </w:rPr>
      </w:pPr>
      <w:r>
        <w:rPr>
          <w:rFonts w:ascii="Times New Roman" w:hAnsi="Times New Roman" w:cs="Times New Roman"/>
          <w:sz w:val="24"/>
          <w:szCs w:val="24"/>
        </w:rPr>
        <w:t xml:space="preserve">We were also asked </w:t>
      </w:r>
      <w:r w:rsidR="000B3CBB">
        <w:rPr>
          <w:rFonts w:ascii="Times New Roman" w:hAnsi="Times New Roman" w:cs="Times New Roman"/>
          <w:sz w:val="24"/>
          <w:szCs w:val="24"/>
        </w:rPr>
        <w:t xml:space="preserve">to create the most predictive model we can for the sales price of Ames Iowa. </w:t>
      </w:r>
    </w:p>
    <w:p w14:paraId="216FFBAE"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Model Selection</w:t>
      </w:r>
    </w:p>
    <w:p w14:paraId="601700C6"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Type of Selection</w:t>
      </w:r>
    </w:p>
    <w:p w14:paraId="6D859F77"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Stepwise</w:t>
      </w:r>
    </w:p>
    <w:p w14:paraId="3A439BE1"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Forward</w:t>
      </w:r>
    </w:p>
    <w:p w14:paraId="4EBFE61F"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Backward</w:t>
      </w:r>
    </w:p>
    <w:p w14:paraId="32EC15DE"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Custom</w:t>
      </w:r>
    </w:p>
    <w:p w14:paraId="260FC0FD"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Checking Assumptions</w:t>
      </w:r>
    </w:p>
    <w:p w14:paraId="456B6D7F"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Residual Plots</w:t>
      </w:r>
    </w:p>
    <w:p w14:paraId="455474D5"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Influential point analysis (Cook’s D and Leverage)</w:t>
      </w:r>
    </w:p>
    <w:p w14:paraId="5412E519" w14:textId="77777777" w:rsidR="00ED2A51"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Make sure to address each assumption</w:t>
      </w:r>
    </w:p>
    <w:p w14:paraId="14D19A51" w14:textId="73EBC220" w:rsidR="006F7288" w:rsidRPr="00483FA4" w:rsidRDefault="00ED2A51" w:rsidP="00E64FDC">
      <w:pPr>
        <w:pStyle w:val="ListParagraph"/>
        <w:numPr>
          <w:ilvl w:val="0"/>
          <w:numId w:val="2"/>
        </w:numPr>
        <w:rPr>
          <w:rFonts w:ascii="Times New Roman" w:hAnsi="Times New Roman" w:cs="Times New Roman"/>
          <w:color w:val="FF0000"/>
          <w:sz w:val="24"/>
          <w:szCs w:val="24"/>
        </w:rPr>
      </w:pPr>
      <w:r w:rsidRPr="00483FA4">
        <w:rPr>
          <w:rFonts w:ascii="Times New Roman" w:hAnsi="Times New Roman" w:cs="Times New Roman"/>
          <w:color w:val="FF0000"/>
          <w:sz w:val="24"/>
          <w:szCs w:val="24"/>
        </w:rPr>
        <w:t>Comparing Competing Models</w:t>
      </w:r>
    </w:p>
    <w:sectPr w:rsidR="006F7288" w:rsidRPr="00483F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35D0" w14:textId="77777777" w:rsidR="000919C5" w:rsidRDefault="000919C5" w:rsidP="0053547D">
      <w:pPr>
        <w:spacing w:after="0" w:line="240" w:lineRule="auto"/>
      </w:pPr>
      <w:r>
        <w:separator/>
      </w:r>
    </w:p>
  </w:endnote>
  <w:endnote w:type="continuationSeparator" w:id="0">
    <w:p w14:paraId="1A2A8481" w14:textId="77777777" w:rsidR="000919C5" w:rsidRDefault="000919C5" w:rsidP="0053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E541" w14:textId="77777777" w:rsidR="0053547D" w:rsidRDefault="0053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67174"/>
      <w:docPartObj>
        <w:docPartGallery w:val="Page Numbers (Bottom of Page)"/>
        <w:docPartUnique/>
      </w:docPartObj>
    </w:sdtPr>
    <w:sdtEndPr>
      <w:rPr>
        <w:rFonts w:ascii="Times New Roman" w:hAnsi="Times New Roman" w:cs="Times New Roman"/>
        <w:noProof/>
        <w:sz w:val="28"/>
        <w:szCs w:val="28"/>
      </w:rPr>
    </w:sdtEndPr>
    <w:sdtContent>
      <w:p w14:paraId="166D88CA" w14:textId="58E6B614" w:rsidR="0053547D" w:rsidRPr="0053547D" w:rsidRDefault="0053547D">
        <w:pPr>
          <w:pStyle w:val="Footer"/>
          <w:jc w:val="right"/>
          <w:rPr>
            <w:rFonts w:ascii="Times New Roman" w:hAnsi="Times New Roman" w:cs="Times New Roman"/>
            <w:sz w:val="24"/>
            <w:szCs w:val="24"/>
          </w:rPr>
        </w:pPr>
        <w:r w:rsidRPr="0053547D">
          <w:rPr>
            <w:rFonts w:ascii="Times New Roman" w:hAnsi="Times New Roman" w:cs="Times New Roman"/>
            <w:sz w:val="24"/>
            <w:szCs w:val="24"/>
          </w:rPr>
          <w:fldChar w:fldCharType="begin"/>
        </w:r>
        <w:r w:rsidRPr="0053547D">
          <w:rPr>
            <w:rFonts w:ascii="Times New Roman" w:hAnsi="Times New Roman" w:cs="Times New Roman"/>
            <w:sz w:val="24"/>
            <w:szCs w:val="24"/>
          </w:rPr>
          <w:instrText xml:space="preserve"> PAGE   \* MERGEFORMAT </w:instrText>
        </w:r>
        <w:r w:rsidRPr="0053547D">
          <w:rPr>
            <w:rFonts w:ascii="Times New Roman" w:hAnsi="Times New Roman" w:cs="Times New Roman"/>
            <w:sz w:val="24"/>
            <w:szCs w:val="24"/>
          </w:rPr>
          <w:fldChar w:fldCharType="separate"/>
        </w:r>
        <w:r w:rsidRPr="0053547D">
          <w:rPr>
            <w:rFonts w:ascii="Times New Roman" w:hAnsi="Times New Roman" w:cs="Times New Roman"/>
            <w:noProof/>
            <w:sz w:val="24"/>
            <w:szCs w:val="24"/>
          </w:rPr>
          <w:t>2</w:t>
        </w:r>
        <w:r w:rsidRPr="0053547D">
          <w:rPr>
            <w:rFonts w:ascii="Times New Roman" w:hAnsi="Times New Roman" w:cs="Times New Roman"/>
            <w:noProof/>
            <w:sz w:val="24"/>
            <w:szCs w:val="24"/>
          </w:rPr>
          <w:fldChar w:fldCharType="end"/>
        </w:r>
      </w:p>
    </w:sdtContent>
  </w:sdt>
  <w:p w14:paraId="31652122" w14:textId="77777777" w:rsidR="0053547D" w:rsidRDefault="0053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A28C" w14:textId="77777777" w:rsidR="0053547D" w:rsidRDefault="0053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DEF65" w14:textId="77777777" w:rsidR="000919C5" w:rsidRDefault="000919C5" w:rsidP="0053547D">
      <w:pPr>
        <w:spacing w:after="0" w:line="240" w:lineRule="auto"/>
      </w:pPr>
      <w:r>
        <w:separator/>
      </w:r>
    </w:p>
  </w:footnote>
  <w:footnote w:type="continuationSeparator" w:id="0">
    <w:p w14:paraId="27268847" w14:textId="77777777" w:rsidR="000919C5" w:rsidRDefault="000919C5" w:rsidP="0053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683D" w14:textId="77777777" w:rsidR="0053547D" w:rsidRDefault="00535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DF5" w14:textId="77777777" w:rsidR="0053547D" w:rsidRDefault="00535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D92F" w14:textId="77777777" w:rsidR="0053547D" w:rsidRDefault="0053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0279"/>
    <w:multiLevelType w:val="hybridMultilevel"/>
    <w:tmpl w:val="60224D8E"/>
    <w:lvl w:ilvl="0" w:tplc="BD5E3EEE">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3DFA"/>
    <w:multiLevelType w:val="hybridMultilevel"/>
    <w:tmpl w:val="9F26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0939">
    <w:abstractNumId w:val="0"/>
  </w:num>
  <w:num w:numId="2" w16cid:durableId="94800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88"/>
    <w:rsid w:val="00002C05"/>
    <w:rsid w:val="00010318"/>
    <w:rsid w:val="00042B6D"/>
    <w:rsid w:val="00042EF1"/>
    <w:rsid w:val="00066EC2"/>
    <w:rsid w:val="0007318F"/>
    <w:rsid w:val="00083604"/>
    <w:rsid w:val="000919C5"/>
    <w:rsid w:val="000B3CBB"/>
    <w:rsid w:val="000F4ABD"/>
    <w:rsid w:val="001421B3"/>
    <w:rsid w:val="0015793E"/>
    <w:rsid w:val="0016402F"/>
    <w:rsid w:val="00192389"/>
    <w:rsid w:val="001A1E02"/>
    <w:rsid w:val="001F44C7"/>
    <w:rsid w:val="00265FE8"/>
    <w:rsid w:val="0027039A"/>
    <w:rsid w:val="0028785E"/>
    <w:rsid w:val="002B4DEE"/>
    <w:rsid w:val="002B7736"/>
    <w:rsid w:val="002E0998"/>
    <w:rsid w:val="0035406F"/>
    <w:rsid w:val="00364BC8"/>
    <w:rsid w:val="00366B20"/>
    <w:rsid w:val="003E73AA"/>
    <w:rsid w:val="003F63C8"/>
    <w:rsid w:val="004130F9"/>
    <w:rsid w:val="004308FA"/>
    <w:rsid w:val="00483FA4"/>
    <w:rsid w:val="004C5F60"/>
    <w:rsid w:val="004D1CD1"/>
    <w:rsid w:val="004E5FFF"/>
    <w:rsid w:val="00526742"/>
    <w:rsid w:val="0053547D"/>
    <w:rsid w:val="0053568C"/>
    <w:rsid w:val="00560F2A"/>
    <w:rsid w:val="005751CA"/>
    <w:rsid w:val="005945F5"/>
    <w:rsid w:val="005A38AE"/>
    <w:rsid w:val="005A3BA3"/>
    <w:rsid w:val="005E7FAD"/>
    <w:rsid w:val="005F50E9"/>
    <w:rsid w:val="0065713C"/>
    <w:rsid w:val="006F7288"/>
    <w:rsid w:val="00714347"/>
    <w:rsid w:val="00720888"/>
    <w:rsid w:val="007A00C8"/>
    <w:rsid w:val="00833F6B"/>
    <w:rsid w:val="008442B8"/>
    <w:rsid w:val="008771AF"/>
    <w:rsid w:val="00883D07"/>
    <w:rsid w:val="008A2855"/>
    <w:rsid w:val="008B4CEE"/>
    <w:rsid w:val="008C701E"/>
    <w:rsid w:val="00907CA0"/>
    <w:rsid w:val="00953AB0"/>
    <w:rsid w:val="00963770"/>
    <w:rsid w:val="00977061"/>
    <w:rsid w:val="009B018F"/>
    <w:rsid w:val="009E289A"/>
    <w:rsid w:val="009E473B"/>
    <w:rsid w:val="00A277AB"/>
    <w:rsid w:val="00A75B83"/>
    <w:rsid w:val="00AC057B"/>
    <w:rsid w:val="00B540F9"/>
    <w:rsid w:val="00B93C4F"/>
    <w:rsid w:val="00BC5D3B"/>
    <w:rsid w:val="00BD6790"/>
    <w:rsid w:val="00BF49EE"/>
    <w:rsid w:val="00C0474E"/>
    <w:rsid w:val="00C25603"/>
    <w:rsid w:val="00C45AC7"/>
    <w:rsid w:val="00C46832"/>
    <w:rsid w:val="00C625A9"/>
    <w:rsid w:val="00C83069"/>
    <w:rsid w:val="00C874AB"/>
    <w:rsid w:val="00CF50E5"/>
    <w:rsid w:val="00D21BC5"/>
    <w:rsid w:val="00D227EB"/>
    <w:rsid w:val="00D661C8"/>
    <w:rsid w:val="00D75C21"/>
    <w:rsid w:val="00D82E82"/>
    <w:rsid w:val="00DC72E3"/>
    <w:rsid w:val="00DD102A"/>
    <w:rsid w:val="00DD4CB2"/>
    <w:rsid w:val="00E061E4"/>
    <w:rsid w:val="00E16CE6"/>
    <w:rsid w:val="00E402B5"/>
    <w:rsid w:val="00E51975"/>
    <w:rsid w:val="00E55B19"/>
    <w:rsid w:val="00E63DC6"/>
    <w:rsid w:val="00E64FDC"/>
    <w:rsid w:val="00E820F2"/>
    <w:rsid w:val="00ED2A51"/>
    <w:rsid w:val="00ED6BE2"/>
    <w:rsid w:val="00EE7757"/>
    <w:rsid w:val="00EF2927"/>
    <w:rsid w:val="00EF3C9A"/>
    <w:rsid w:val="00F70D0D"/>
    <w:rsid w:val="00FA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0A24"/>
  <w15:chartTrackingRefBased/>
  <w15:docId w15:val="{F5CE4DC0-5D58-400A-A830-F21CB826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DC"/>
    <w:pPr>
      <w:ind w:left="720"/>
      <w:contextualSpacing/>
    </w:pPr>
  </w:style>
  <w:style w:type="table" w:styleId="TableGrid">
    <w:name w:val="Table Grid"/>
    <w:basedOn w:val="TableNormal"/>
    <w:uiPriority w:val="39"/>
    <w:rsid w:val="007A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BC5"/>
    <w:rPr>
      <w:color w:val="0563C1" w:themeColor="hyperlink"/>
      <w:u w:val="single"/>
    </w:rPr>
  </w:style>
  <w:style w:type="character" w:styleId="UnresolvedMention">
    <w:name w:val="Unresolved Mention"/>
    <w:basedOn w:val="DefaultParagraphFont"/>
    <w:uiPriority w:val="99"/>
    <w:semiHidden/>
    <w:unhideWhenUsed/>
    <w:rsid w:val="00D21BC5"/>
    <w:rPr>
      <w:color w:val="605E5C"/>
      <w:shd w:val="clear" w:color="auto" w:fill="E1DFDD"/>
    </w:rPr>
  </w:style>
  <w:style w:type="paragraph" w:styleId="Header">
    <w:name w:val="header"/>
    <w:basedOn w:val="Normal"/>
    <w:link w:val="HeaderChar"/>
    <w:uiPriority w:val="99"/>
    <w:unhideWhenUsed/>
    <w:rsid w:val="0053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47D"/>
  </w:style>
  <w:style w:type="paragraph" w:styleId="Footer">
    <w:name w:val="footer"/>
    <w:basedOn w:val="Normal"/>
    <w:link w:val="FooterChar"/>
    <w:uiPriority w:val="99"/>
    <w:unhideWhenUsed/>
    <w:rsid w:val="0053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agpatel1.shinyapps.io/RShin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Raag Patel</dc:creator>
  <cp:keywords/>
  <dc:description/>
  <cp:lastModifiedBy>Raag Patel</cp:lastModifiedBy>
  <cp:revision>48</cp:revision>
  <dcterms:created xsi:type="dcterms:W3CDTF">2022-07-31T00:29:00Z</dcterms:created>
  <dcterms:modified xsi:type="dcterms:W3CDTF">2022-08-02T02:03:00Z</dcterms:modified>
</cp:coreProperties>
</file>