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20" w:lineRule="auto"/>
        <w:rPr>
          <w:b w:val="1"/>
          <w:sz w:val="28"/>
          <w:szCs w:val="28"/>
          <w:u w:val="single"/>
        </w:rPr>
      </w:pP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02">
      <w:pPr>
        <w:spacing w:after="0" w:before="0" w:line="420" w:lineRule="auto"/>
        <w:rPr>
          <w:sz w:val="21"/>
          <w:szCs w:val="21"/>
        </w:rPr>
      </w:pPr>
      <w:r w:rsidDel="00000000" w:rsidR="00000000" w:rsidRPr="00000000">
        <w:rPr>
          <w:rtl w:val="0"/>
        </w:rPr>
        <w:t xml:space="preserve">Emotion-based style transfer using deep CNNs introduces an innovative approach that integrates emotions into style transfer, enabling the creation of emotionally enriched images. </w:t>
      </w:r>
      <w:r w:rsidDel="00000000" w:rsidR="00000000" w:rsidRPr="00000000">
        <w:rPr>
          <w:rtl w:val="0"/>
        </w:rPr>
      </w:r>
    </w:p>
    <w:p w:rsidR="00000000" w:rsidDel="00000000" w:rsidP="00000000" w:rsidRDefault="00000000" w:rsidRPr="00000000" w14:paraId="00000003">
      <w:pPr>
        <w:spacing w:after="0" w:before="0" w:line="420" w:lineRule="auto"/>
        <w:rPr/>
      </w:pPr>
      <w:r w:rsidDel="00000000" w:rsidR="00000000" w:rsidRPr="00000000">
        <w:rPr>
          <w:rtl w:val="0"/>
        </w:rPr>
      </w:r>
    </w:p>
    <w:p w:rsidR="00000000" w:rsidDel="00000000" w:rsidP="00000000" w:rsidRDefault="00000000" w:rsidRPr="00000000" w14:paraId="00000004">
      <w:pPr>
        <w:spacing w:after="0" w:before="0"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before="0" w:line="420" w:lineRule="auto"/>
        <w:rPr/>
      </w:pPr>
      <w:r w:rsidDel="00000000" w:rsidR="00000000" w:rsidRPr="00000000">
        <w:rPr>
          <w:rtl w:val="0"/>
        </w:rPr>
      </w:r>
    </w:p>
    <w:p w:rsidR="00000000" w:rsidDel="00000000" w:rsidP="00000000" w:rsidRDefault="00000000" w:rsidRPr="00000000" w14:paraId="00000006">
      <w:pPr>
        <w:spacing w:after="0" w:before="0" w:line="420" w:lineRule="auto"/>
        <w:rPr>
          <w:b w:val="1"/>
          <w:sz w:val="28"/>
          <w:szCs w:val="28"/>
          <w:u w:val="single"/>
        </w:rPr>
      </w:pPr>
      <w:r w:rsidDel="00000000" w:rsidR="00000000" w:rsidRPr="00000000">
        <w:rPr>
          <w:b w:val="1"/>
          <w:sz w:val="28"/>
          <w:szCs w:val="28"/>
          <w:u w:val="single"/>
          <w:rtl w:val="0"/>
        </w:rPr>
        <w:t xml:space="preserve">Group Members &amp; Contribution:</w:t>
      </w:r>
    </w:p>
    <w:p w:rsidR="00000000" w:rsidDel="00000000" w:rsidP="00000000" w:rsidRDefault="00000000" w:rsidRPr="00000000" w14:paraId="00000007">
      <w:pPr>
        <w:spacing w:after="0" w:before="0" w:line="420" w:lineRule="auto"/>
        <w:rPr>
          <w:b w:val="1"/>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0" w:before="0" w:line="420" w:lineRule="auto"/>
        <w:ind w:left="0" w:firstLine="0"/>
        <w:rPr>
          <w:sz w:val="21"/>
          <w:szCs w:val="21"/>
        </w:rPr>
      </w:pPr>
      <w:r w:rsidDel="00000000" w:rsidR="00000000" w:rsidRPr="00000000">
        <w:rPr>
          <w:sz w:val="21"/>
          <w:szCs w:val="21"/>
          <w:rtl w:val="0"/>
        </w:rPr>
        <w:t xml:space="preserve">Dishant will be responsible for building, training, and fine-tuning the emotion recognition model.</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0" w:before="0" w:line="420" w:lineRule="auto"/>
        <w:ind w:left="0" w:firstLine="0"/>
        <w:rPr>
          <w:sz w:val="21"/>
          <w:szCs w:val="21"/>
        </w:rPr>
      </w:pPr>
      <w:r w:rsidDel="00000000" w:rsidR="00000000" w:rsidRPr="00000000">
        <w:rPr>
          <w:sz w:val="21"/>
          <w:szCs w:val="21"/>
          <w:rtl w:val="0"/>
        </w:rPr>
        <w:t xml:space="preserve">Rahul will work on developing the style transfer network, and Dishant will support him in improving the network's performance.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0" w:before="0" w:line="420" w:lineRule="auto"/>
        <w:ind w:left="0" w:firstLine="0"/>
        <w:rPr>
          <w:sz w:val="21"/>
          <w:szCs w:val="21"/>
        </w:rPr>
      </w:pPr>
      <w:r w:rsidDel="00000000" w:rsidR="00000000" w:rsidRPr="00000000">
        <w:rPr>
          <w:sz w:val="21"/>
          <w:szCs w:val="21"/>
          <w:rtl w:val="0"/>
        </w:rPr>
        <w:t xml:space="preserve">We plan to share the workload for writing the project report and collaborate together during the integration phase, focusing on proper integration of both emotion recognition and style transfer models.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0" w:before="0" w:line="420" w:lineRule="auto"/>
        <w:ind w:left="0" w:firstLine="0"/>
        <w:rPr>
          <w:sz w:val="21"/>
          <w:szCs w:val="21"/>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before="0" w:line="420" w:lineRule="auto"/>
        <w:ind w:left="0"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0" w:line="420" w:lineRule="auto"/>
        <w:ind w:left="0" w:firstLine="0"/>
        <w:rPr>
          <w:sz w:val="21"/>
          <w:szCs w:val="21"/>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0" w:line="420" w:lineRule="auto"/>
        <w:rPr>
          <w:b w:val="1"/>
          <w:sz w:val="28"/>
          <w:szCs w:val="28"/>
          <w:u w:val="single"/>
        </w:rPr>
      </w:pPr>
      <w:r w:rsidDel="00000000" w:rsidR="00000000" w:rsidRPr="00000000">
        <w:rPr>
          <w:b w:val="1"/>
          <w:sz w:val="28"/>
          <w:szCs w:val="28"/>
          <w:u w:val="single"/>
          <w:rtl w:val="0"/>
        </w:rPr>
        <w:t xml:space="preserve">Motivation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0" w:line="420" w:lineRule="auto"/>
        <w:rPr>
          <w:sz w:val="21"/>
          <w:szCs w:val="21"/>
        </w:rPr>
      </w:pPr>
      <w:r w:rsidDel="00000000" w:rsidR="00000000" w:rsidRPr="00000000">
        <w:rPr>
          <w:sz w:val="21"/>
          <w:szCs w:val="21"/>
          <w:rtl w:val="0"/>
        </w:rPr>
        <w:t xml:space="preserve">Emotion-based style transfer has many applications like art creation, content personalization, and digital storytelling. It allows content creators to amplify the emotional impact of their visuals, offering new possibilities for emotionally engaging multimedia content.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0" w:before="0" w:line="420" w:lineRule="auto"/>
        <w:rPr>
          <w:sz w:val="21"/>
          <w:szCs w:val="21"/>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0" w:line="4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0" w:before="0" w:line="420" w:lineRule="auto"/>
        <w:rPr/>
      </w:pPr>
      <w:r w:rsidDel="00000000" w:rsidR="00000000" w:rsidRPr="00000000">
        <w:rPr>
          <w:rtl w:val="0"/>
        </w:rPr>
      </w:r>
    </w:p>
    <w:p w:rsidR="00000000" w:rsidDel="00000000" w:rsidP="00000000" w:rsidRDefault="00000000" w:rsidRPr="00000000" w14:paraId="00000013">
      <w:pPr>
        <w:spacing w:after="0" w:before="0" w:line="420" w:lineRule="auto"/>
        <w:rPr/>
      </w:pPr>
      <w:r w:rsidDel="00000000" w:rsidR="00000000" w:rsidRPr="00000000">
        <w:rPr>
          <w:rtl w:val="0"/>
        </w:rPr>
      </w:r>
    </w:p>
    <w:p w:rsidR="00000000" w:rsidDel="00000000" w:rsidP="00000000" w:rsidRDefault="00000000" w:rsidRPr="00000000" w14:paraId="00000014">
      <w:pPr>
        <w:spacing w:after="0" w:before="0" w:line="420" w:lineRule="auto"/>
        <w:rPr>
          <w:b w:val="1"/>
          <w:sz w:val="28"/>
          <w:szCs w:val="28"/>
          <w:u w:val="single"/>
        </w:rPr>
      </w:pPr>
      <w:r w:rsidDel="00000000" w:rsidR="00000000" w:rsidRPr="00000000">
        <w:rPr>
          <w:b w:val="1"/>
          <w:sz w:val="28"/>
          <w:szCs w:val="28"/>
          <w:u w:val="single"/>
          <w:rtl w:val="0"/>
        </w:rPr>
        <w:t xml:space="preserve">Literature Review</w:t>
      </w:r>
    </w:p>
    <w:p w:rsidR="00000000" w:rsidDel="00000000" w:rsidP="00000000" w:rsidRDefault="00000000" w:rsidRPr="00000000" w14:paraId="00000015">
      <w:pPr>
        <w:spacing w:after="0" w:before="0" w:line="420" w:lineRule="auto"/>
        <w:rPr>
          <w:b w:val="1"/>
          <w:sz w:val="28"/>
          <w:szCs w:val="28"/>
          <w:u w:val="single"/>
        </w:rPr>
      </w:pPr>
      <w:r w:rsidDel="00000000" w:rsidR="00000000" w:rsidRPr="00000000">
        <w:rPr>
          <w:rtl w:val="0"/>
        </w:rPr>
      </w:r>
    </w:p>
    <w:p w:rsidR="00000000" w:rsidDel="00000000" w:rsidP="00000000" w:rsidRDefault="00000000" w:rsidRPr="00000000" w14:paraId="00000016">
      <w:pPr>
        <w:spacing w:after="0" w:before="0" w:line="420" w:lineRule="auto"/>
        <w:ind w:left="0" w:firstLine="0"/>
        <w:rPr>
          <w:b w:val="1"/>
          <w:sz w:val="28"/>
          <w:szCs w:val="28"/>
          <w:u w:val="single"/>
        </w:rPr>
      </w:pPr>
      <w:r w:rsidDel="00000000" w:rsidR="00000000" w:rsidRPr="00000000">
        <w:rPr>
          <w:rtl w:val="0"/>
        </w:rPr>
        <w:t xml:space="preserve">We are exploring</w:t>
      </w:r>
      <w:r w:rsidDel="00000000" w:rsidR="00000000" w:rsidRPr="00000000">
        <w:rPr>
          <w:rtl w:val="0"/>
        </w:rPr>
        <w:t xml:space="preserve"> research on emotion recognition using deep learning techniques. Key papers and models in this area include "EmoReact" by Zhang et al. and the "FER+ Emotion Recognition" dataset. </w:t>
      </w:r>
      <w:r w:rsidDel="00000000" w:rsidR="00000000" w:rsidRPr="00000000">
        <w:rPr>
          <w:rtl w:val="0"/>
        </w:rPr>
        <w:t xml:space="preserve">We are reviewing</w:t>
      </w:r>
      <w:r w:rsidDel="00000000" w:rsidR="00000000" w:rsidRPr="00000000">
        <w:rPr>
          <w:rtl w:val="0"/>
        </w:rPr>
        <w:t xml:space="preserve"> the literature on neural style transfer, including seminal works like "A Neural Algorithm of Artistic Style" by Gatys et al., which introduced the concept of style transfer using CNNs. We are also investigating the latest advancements in neural network architectures and pre-trained models like VGG, ResNet, and more.</w:t>
      </w:r>
      <w:r w:rsidDel="00000000" w:rsidR="00000000" w:rsidRPr="00000000">
        <w:rPr>
          <w:rtl w:val="0"/>
        </w:rPr>
      </w:r>
    </w:p>
    <w:p w:rsidR="00000000" w:rsidDel="00000000" w:rsidP="00000000" w:rsidRDefault="00000000" w:rsidRPr="00000000" w14:paraId="00000017">
      <w:pPr>
        <w:spacing w:after="0" w:before="0" w:line="420" w:lineRule="auto"/>
        <w:rPr/>
      </w:pPr>
      <w:r w:rsidDel="00000000" w:rsidR="00000000" w:rsidRPr="00000000">
        <w:rPr>
          <w:rtl w:val="0"/>
        </w:rPr>
      </w:r>
    </w:p>
    <w:p w:rsidR="00000000" w:rsidDel="00000000" w:rsidP="00000000" w:rsidRDefault="00000000" w:rsidRPr="00000000" w14:paraId="00000018">
      <w:pPr>
        <w:spacing w:after="0" w:before="0" w:line="420" w:lineRule="auto"/>
        <w:rPr/>
      </w:pPr>
      <w:r w:rsidDel="00000000" w:rsidR="00000000" w:rsidRPr="00000000">
        <w:rPr>
          <w:rtl w:val="0"/>
        </w:rPr>
      </w:r>
    </w:p>
    <w:p w:rsidR="00000000" w:rsidDel="00000000" w:rsidP="00000000" w:rsidRDefault="00000000" w:rsidRPr="00000000" w14:paraId="00000019">
      <w:pPr>
        <w:spacing w:after="0" w:before="0"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before="0" w:line="420" w:lineRule="auto"/>
        <w:rPr/>
      </w:pPr>
      <w:r w:rsidDel="00000000" w:rsidR="00000000" w:rsidRPr="00000000">
        <w:rPr>
          <w:rtl w:val="0"/>
        </w:rPr>
      </w:r>
    </w:p>
    <w:p w:rsidR="00000000" w:rsidDel="00000000" w:rsidP="00000000" w:rsidRDefault="00000000" w:rsidRPr="00000000" w14:paraId="0000001B">
      <w:pPr>
        <w:spacing w:after="0" w:before="0" w:line="420" w:lineRule="auto"/>
        <w:rPr/>
      </w:pPr>
      <w:r w:rsidDel="00000000" w:rsidR="00000000" w:rsidRPr="00000000">
        <w:rPr>
          <w:rtl w:val="0"/>
        </w:rPr>
      </w:r>
    </w:p>
    <w:p w:rsidR="00000000" w:rsidDel="00000000" w:rsidP="00000000" w:rsidRDefault="00000000" w:rsidRPr="00000000" w14:paraId="0000001C">
      <w:pPr>
        <w:spacing w:after="0" w:before="0" w:line="420" w:lineRule="auto"/>
        <w:rPr>
          <w:b w:val="1"/>
          <w:sz w:val="28"/>
          <w:szCs w:val="28"/>
          <w:u w:val="single"/>
        </w:rPr>
      </w:pPr>
      <w:r w:rsidDel="00000000" w:rsidR="00000000" w:rsidRPr="00000000">
        <w:rPr>
          <w:b w:val="1"/>
          <w:sz w:val="28"/>
          <w:szCs w:val="28"/>
          <w:u w:val="single"/>
          <w:rtl w:val="0"/>
        </w:rPr>
        <w:t xml:space="preserve">Data</w:t>
      </w:r>
    </w:p>
    <w:p w:rsidR="00000000" w:rsidDel="00000000" w:rsidP="00000000" w:rsidRDefault="00000000" w:rsidRPr="00000000" w14:paraId="0000001D">
      <w:pPr>
        <w:spacing w:after="0" w:before="0" w:line="420" w:lineRule="auto"/>
        <w:rPr>
          <w:b w:val="1"/>
          <w:u w:val="single"/>
        </w:rPr>
      </w:pPr>
      <w:r w:rsidDel="00000000" w:rsidR="00000000" w:rsidRPr="00000000">
        <w:rPr>
          <w:rtl w:val="0"/>
        </w:rPr>
      </w:r>
    </w:p>
    <w:p w:rsidR="00000000" w:rsidDel="00000000" w:rsidP="00000000" w:rsidRDefault="00000000" w:rsidRPr="00000000" w14:paraId="0000001E">
      <w:pPr>
        <w:spacing w:after="0" w:before="0" w:line="420" w:lineRule="auto"/>
        <w:rPr/>
      </w:pPr>
      <w:r w:rsidDel="00000000" w:rsidR="00000000" w:rsidRPr="00000000">
        <w:rPr>
          <w:rtl w:val="0"/>
        </w:rPr>
        <w:t xml:space="preserve">We plan to use established emotion datasets, namely, AffectNet and Fer2013, to train our emotion detection and style transfer models. To further improve the model generalization and performance, we may explore techniques like data augmentation and class weighting to offset imbalance in the datasets and we plan to use Google Colab GPU resources for model training.</w:t>
      </w:r>
    </w:p>
    <w:p w:rsidR="00000000" w:rsidDel="00000000" w:rsidP="00000000" w:rsidRDefault="00000000" w:rsidRPr="00000000" w14:paraId="0000001F">
      <w:pPr>
        <w:spacing w:after="0" w:before="0" w:line="420" w:lineRule="auto"/>
        <w:rPr>
          <w:b w:val="1"/>
          <w:u w:val="single"/>
        </w:rPr>
      </w:pPr>
      <w:r w:rsidDel="00000000" w:rsidR="00000000" w:rsidRPr="00000000">
        <w:rPr>
          <w:rtl w:val="0"/>
        </w:rPr>
      </w:r>
    </w:p>
    <w:p w:rsidR="00000000" w:rsidDel="00000000" w:rsidP="00000000" w:rsidRDefault="00000000" w:rsidRPr="00000000" w14:paraId="00000020">
      <w:pPr>
        <w:spacing w:after="0" w:before="0" w:line="420" w:lineRule="auto"/>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0" w:before="0" w:line="420" w:lineRule="auto"/>
        <w:rPr>
          <w:b w:val="1"/>
          <w:sz w:val="28"/>
          <w:szCs w:val="28"/>
          <w:u w:val="single"/>
        </w:rPr>
      </w:pPr>
      <w:r w:rsidDel="00000000" w:rsidR="00000000" w:rsidRPr="00000000">
        <w:rPr>
          <w:rtl w:val="0"/>
        </w:rPr>
      </w:r>
    </w:p>
    <w:p w:rsidR="00000000" w:rsidDel="00000000" w:rsidP="00000000" w:rsidRDefault="00000000" w:rsidRPr="00000000" w14:paraId="00000022">
      <w:pPr>
        <w:spacing w:after="0" w:before="0" w:line="420" w:lineRule="auto"/>
        <w:rPr>
          <w:b w:val="1"/>
        </w:rPr>
      </w:pPr>
      <w:r w:rsidDel="00000000" w:rsidR="00000000" w:rsidRPr="00000000">
        <w:rPr>
          <w:b w:val="1"/>
          <w:sz w:val="28"/>
          <w:szCs w:val="28"/>
          <w:u w:val="single"/>
          <w:rtl w:val="0"/>
        </w:rPr>
        <w:t xml:space="preserve">Approach</w:t>
      </w:r>
      <w:r w:rsidDel="00000000" w:rsidR="00000000" w:rsidRPr="00000000">
        <w:rPr>
          <w:rtl w:val="0"/>
        </w:rPr>
      </w:r>
    </w:p>
    <w:p w:rsidR="00000000" w:rsidDel="00000000" w:rsidP="00000000" w:rsidRDefault="00000000" w:rsidRPr="00000000" w14:paraId="00000023">
      <w:pPr>
        <w:spacing w:after="0" w:before="0" w:line="420" w:lineRule="auto"/>
        <w:rPr/>
      </w:pPr>
      <w:r w:rsidDel="00000000" w:rsidR="00000000" w:rsidRPr="00000000">
        <w:rPr>
          <w:rtl w:val="0"/>
        </w:rPr>
      </w:r>
    </w:p>
    <w:p w:rsidR="00000000" w:rsidDel="00000000" w:rsidP="00000000" w:rsidRDefault="00000000" w:rsidRPr="00000000" w14:paraId="00000024">
      <w:pPr>
        <w:spacing w:after="0" w:before="0" w:line="420" w:lineRule="auto"/>
        <w:rPr/>
      </w:pPr>
      <w:r w:rsidDel="00000000" w:rsidR="00000000" w:rsidRPr="00000000">
        <w:rPr>
          <w:rtl w:val="0"/>
        </w:rPr>
        <w:t xml:space="preserve">Stage 1: Emotion Detection </w:t>
      </w:r>
    </w:p>
    <w:p w:rsidR="00000000" w:rsidDel="00000000" w:rsidP="00000000" w:rsidRDefault="00000000" w:rsidRPr="00000000" w14:paraId="00000025">
      <w:pPr>
        <w:spacing w:after="0" w:before="0" w:line="420" w:lineRule="auto"/>
        <w:rPr/>
      </w:pPr>
      <w:r w:rsidDel="00000000" w:rsidR="00000000" w:rsidRPr="00000000">
        <w:rPr>
          <w:rtl w:val="0"/>
        </w:rPr>
        <w:t xml:space="preserve">We will train a CNN-based model for emotion detection from images, which will classify input images into emotion labels (e.g., happy, sad, anger), serving as a basis for the style to be used in the subsequent stage.</w:t>
      </w:r>
    </w:p>
    <w:p w:rsidR="00000000" w:rsidDel="00000000" w:rsidP="00000000" w:rsidRDefault="00000000" w:rsidRPr="00000000" w14:paraId="00000026">
      <w:pPr>
        <w:spacing w:after="0" w:before="0" w:line="420" w:lineRule="auto"/>
        <w:rPr/>
      </w:pPr>
      <w:r w:rsidDel="00000000" w:rsidR="00000000" w:rsidRPr="00000000">
        <w:rPr>
          <w:rtl w:val="0"/>
        </w:rPr>
      </w:r>
    </w:p>
    <w:p w:rsidR="00000000" w:rsidDel="00000000" w:rsidP="00000000" w:rsidRDefault="00000000" w:rsidRPr="00000000" w14:paraId="00000027">
      <w:pPr>
        <w:spacing w:after="0" w:before="0" w:line="420" w:lineRule="auto"/>
        <w:rPr/>
      </w:pPr>
      <w:r w:rsidDel="00000000" w:rsidR="00000000" w:rsidRPr="00000000">
        <w:rPr>
          <w:rtl w:val="0"/>
        </w:rPr>
        <w:t xml:space="preserve">Stage 2: Style Transfer</w:t>
      </w:r>
    </w:p>
    <w:p w:rsidR="00000000" w:rsidDel="00000000" w:rsidP="00000000" w:rsidRDefault="00000000" w:rsidRPr="00000000" w14:paraId="00000028">
      <w:pPr>
        <w:spacing w:after="0" w:before="0" w:line="420" w:lineRule="auto"/>
        <w:rPr/>
      </w:pPr>
      <w:r w:rsidDel="00000000" w:rsidR="00000000" w:rsidRPr="00000000">
        <w:rPr>
          <w:rtl w:val="0"/>
        </w:rPr>
        <w:t xml:space="preserve">Here, we will design a set of style transfer models. The process in this stage involves:</w:t>
      </w:r>
    </w:p>
    <w:p w:rsidR="00000000" w:rsidDel="00000000" w:rsidP="00000000" w:rsidRDefault="00000000" w:rsidRPr="00000000" w14:paraId="00000029">
      <w:pPr>
        <w:numPr>
          <w:ilvl w:val="0"/>
          <w:numId w:val="1"/>
        </w:numPr>
        <w:spacing w:after="0" w:before="0" w:line="420" w:lineRule="auto"/>
        <w:ind w:left="720" w:hanging="360"/>
        <w:rPr/>
      </w:pPr>
      <w:r w:rsidDel="00000000" w:rsidR="00000000" w:rsidRPr="00000000">
        <w:rPr>
          <w:rtl w:val="0"/>
        </w:rPr>
        <w:t xml:space="preserve">Model Training - For each emotion class, we will curate an emotion-specific datasets of images, along with a corresponding artistic style (e.g., melancholic for sad, vibrant for joyful).</w:t>
      </w:r>
    </w:p>
    <w:p w:rsidR="00000000" w:rsidDel="00000000" w:rsidP="00000000" w:rsidRDefault="00000000" w:rsidRPr="00000000" w14:paraId="0000002A">
      <w:pPr>
        <w:numPr>
          <w:ilvl w:val="0"/>
          <w:numId w:val="1"/>
        </w:numPr>
        <w:spacing w:after="0" w:before="0" w:line="420" w:lineRule="auto"/>
        <w:ind w:left="720" w:hanging="360"/>
        <w:rPr/>
      </w:pPr>
      <w:r w:rsidDel="00000000" w:rsidR="00000000" w:rsidRPr="00000000">
        <w:rPr>
          <w:rtl w:val="0"/>
        </w:rPr>
        <w:t xml:space="preserve">Adaptive Style Transfer - Upon detecting the emotion class from Stage1, we will dynamically apply the relevant style model associated with that class to the image, producing an output image aligned with the detected emotional state.</w:t>
      </w:r>
    </w:p>
    <w:p w:rsidR="00000000" w:rsidDel="00000000" w:rsidP="00000000" w:rsidRDefault="00000000" w:rsidRPr="00000000" w14:paraId="0000002B">
      <w:pPr>
        <w:spacing w:after="0" w:before="0" w:line="420" w:lineRule="auto"/>
        <w:rPr/>
      </w:pPr>
      <w:r w:rsidDel="00000000" w:rsidR="00000000" w:rsidRPr="00000000">
        <w:rPr>
          <w:rtl w:val="0"/>
        </w:rPr>
      </w:r>
    </w:p>
    <w:p w:rsidR="00000000" w:rsidDel="00000000" w:rsidP="00000000" w:rsidRDefault="00000000" w:rsidRPr="00000000" w14:paraId="0000002C">
      <w:pPr>
        <w:spacing w:after="0" w:before="0" w:line="420" w:lineRule="auto"/>
        <w:rPr/>
      </w:pPr>
      <w:r w:rsidDel="00000000" w:rsidR="00000000" w:rsidRPr="00000000">
        <w:rPr>
          <w:rtl w:val="0"/>
        </w:rPr>
      </w:r>
    </w:p>
    <w:p w:rsidR="00000000" w:rsidDel="00000000" w:rsidP="00000000" w:rsidRDefault="00000000" w:rsidRPr="00000000" w14:paraId="0000002D">
      <w:pPr>
        <w:spacing w:after="0" w:before="0"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0" w:before="0" w:line="420" w:lineRule="auto"/>
        <w:rPr/>
      </w:pPr>
      <w:r w:rsidDel="00000000" w:rsidR="00000000" w:rsidRPr="00000000">
        <w:rPr>
          <w:rtl w:val="0"/>
        </w:rPr>
      </w:r>
    </w:p>
    <w:p w:rsidR="00000000" w:rsidDel="00000000" w:rsidP="00000000" w:rsidRDefault="00000000" w:rsidRPr="00000000" w14:paraId="0000002F">
      <w:pPr>
        <w:spacing w:after="0" w:before="0" w:line="420" w:lineRule="auto"/>
        <w:rPr/>
      </w:pPr>
      <w:r w:rsidDel="00000000" w:rsidR="00000000" w:rsidRPr="00000000">
        <w:rPr>
          <w:rtl w:val="0"/>
        </w:rPr>
      </w:r>
    </w:p>
    <w:p w:rsidR="00000000" w:rsidDel="00000000" w:rsidP="00000000" w:rsidRDefault="00000000" w:rsidRPr="00000000" w14:paraId="00000030">
      <w:pPr>
        <w:spacing w:after="0" w:before="0" w:line="420" w:lineRule="auto"/>
        <w:rPr>
          <w:b w:val="1"/>
          <w:sz w:val="28"/>
          <w:szCs w:val="28"/>
          <w:u w:val="single"/>
        </w:rPr>
      </w:pPr>
      <w:r w:rsidDel="00000000" w:rsidR="00000000" w:rsidRPr="00000000">
        <w:rPr>
          <w:rtl w:val="0"/>
        </w:rPr>
      </w:r>
    </w:p>
    <w:p w:rsidR="00000000" w:rsidDel="00000000" w:rsidP="00000000" w:rsidRDefault="00000000" w:rsidRPr="00000000" w14:paraId="00000031">
      <w:pPr>
        <w:spacing w:after="0" w:before="0" w:line="420" w:lineRule="auto"/>
        <w:rPr>
          <w:b w:val="1"/>
          <w:sz w:val="28"/>
          <w:szCs w:val="28"/>
          <w:u w:val="single"/>
        </w:rPr>
      </w:pPr>
      <w:r w:rsidDel="00000000" w:rsidR="00000000" w:rsidRPr="00000000">
        <w:rPr>
          <w:rtl w:val="0"/>
        </w:rPr>
      </w:r>
    </w:p>
    <w:p w:rsidR="00000000" w:rsidDel="00000000" w:rsidP="00000000" w:rsidRDefault="00000000" w:rsidRPr="00000000" w14:paraId="00000032">
      <w:pPr>
        <w:spacing w:after="0" w:before="0" w:line="420" w:lineRule="auto"/>
        <w:rPr>
          <w:b w:val="1"/>
          <w:sz w:val="28"/>
          <w:szCs w:val="28"/>
          <w:u w:val="single"/>
        </w:rPr>
      </w:pPr>
      <w:r w:rsidDel="00000000" w:rsidR="00000000" w:rsidRPr="00000000">
        <w:rPr>
          <w:rtl w:val="0"/>
        </w:rPr>
      </w:r>
    </w:p>
    <w:p w:rsidR="00000000" w:rsidDel="00000000" w:rsidP="00000000" w:rsidRDefault="00000000" w:rsidRPr="00000000" w14:paraId="00000033">
      <w:pPr>
        <w:spacing w:after="0" w:before="0" w:line="420" w:lineRule="auto"/>
        <w:rPr>
          <w:b w:val="1"/>
          <w:sz w:val="28"/>
          <w:szCs w:val="28"/>
          <w:u w:val="single"/>
        </w:rPr>
      </w:pPr>
      <w:r w:rsidDel="00000000" w:rsidR="00000000" w:rsidRPr="00000000">
        <w:rPr>
          <w:b w:val="1"/>
          <w:sz w:val="28"/>
          <w:szCs w:val="28"/>
          <w:u w:val="single"/>
          <w:rtl w:val="0"/>
        </w:rPr>
        <w:t xml:space="preserve">Evaluation Metrics</w:t>
      </w:r>
    </w:p>
    <w:p w:rsidR="00000000" w:rsidDel="00000000" w:rsidP="00000000" w:rsidRDefault="00000000" w:rsidRPr="00000000" w14:paraId="00000034">
      <w:pPr>
        <w:numPr>
          <w:ilvl w:val="0"/>
          <w:numId w:val="2"/>
        </w:numPr>
        <w:spacing w:after="0" w:before="0" w:line="420" w:lineRule="auto"/>
        <w:ind w:left="720" w:hanging="360"/>
        <w:rPr/>
      </w:pPr>
      <w:r w:rsidDel="00000000" w:rsidR="00000000" w:rsidRPr="00000000">
        <w:rPr>
          <w:rtl w:val="0"/>
        </w:rPr>
        <w:t xml:space="preserve">Style Transfer Quality: Metrics like Mean Squared Error (MSE), Structural Similarity Index (SSIM), or Peak Signal-to-Noise Ratio (PSNR) can be used to measure the quality of style transfer in terms of image fidelity and similarity to the reference style.</w:t>
      </w:r>
    </w:p>
    <w:p w:rsidR="00000000" w:rsidDel="00000000" w:rsidP="00000000" w:rsidRDefault="00000000" w:rsidRPr="00000000" w14:paraId="00000035">
      <w:pPr>
        <w:numPr>
          <w:ilvl w:val="0"/>
          <w:numId w:val="2"/>
        </w:numPr>
        <w:spacing w:after="0" w:before="0" w:line="420" w:lineRule="auto"/>
        <w:ind w:left="720" w:hanging="360"/>
        <w:rPr/>
      </w:pPr>
      <w:r w:rsidDel="00000000" w:rsidR="00000000" w:rsidRPr="00000000">
        <w:rPr>
          <w:rtl w:val="0"/>
        </w:rPr>
        <w:t xml:space="preserve">Emotion Recognition Accuracy: Accuracy, F1-score, Precision &amp; Recall will be used to assess its performance.</w:t>
      </w:r>
    </w:p>
    <w:p w:rsidR="00000000" w:rsidDel="00000000" w:rsidP="00000000" w:rsidRDefault="00000000" w:rsidRPr="00000000" w14:paraId="00000036">
      <w:pPr>
        <w:spacing w:after="0" w:before="0" w:line="420" w:lineRule="auto"/>
        <w:ind w:left="0" w:firstLine="0"/>
        <w:rPr/>
      </w:pPr>
      <w:r w:rsidDel="00000000" w:rsidR="00000000" w:rsidRPr="00000000">
        <w:rPr>
          <w:rtl w:val="0"/>
        </w:rPr>
        <w:t xml:space="preserve">We will plot training curves that depict the change of style loss and content loss over iterations and also across various trained models.</w:t>
      </w:r>
    </w:p>
    <w:p w:rsidR="00000000" w:rsidDel="00000000" w:rsidP="00000000" w:rsidRDefault="00000000" w:rsidRPr="00000000" w14:paraId="00000037">
      <w:pPr>
        <w:spacing w:after="0" w:before="0" w:line="420" w:lineRule="auto"/>
        <w:rPr/>
      </w:pPr>
      <w:r w:rsidDel="00000000" w:rsidR="00000000" w:rsidRPr="00000000">
        <w:rPr>
          <w:rtl w:val="0"/>
        </w:rPr>
      </w:r>
    </w:p>
    <w:p w:rsidR="00000000" w:rsidDel="00000000" w:rsidP="00000000" w:rsidRDefault="00000000" w:rsidRPr="00000000" w14:paraId="00000038">
      <w:pPr>
        <w:spacing w:after="0" w:before="0"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0" w:before="0" w:line="420" w:lineRule="auto"/>
        <w:rPr/>
      </w:pPr>
      <w:r w:rsidDel="00000000" w:rsidR="00000000" w:rsidRPr="00000000">
        <w:rPr>
          <w:rtl w:val="0"/>
        </w:rPr>
      </w:r>
    </w:p>
    <w:p w:rsidR="00000000" w:rsidDel="00000000" w:rsidP="00000000" w:rsidRDefault="00000000" w:rsidRPr="00000000" w14:paraId="0000003A">
      <w:pPr>
        <w:spacing w:after="0" w:before="0" w:line="420" w:lineRule="auto"/>
        <w:rPr/>
      </w:pPr>
      <w:r w:rsidDel="00000000" w:rsidR="00000000" w:rsidRPr="00000000">
        <w:rPr>
          <w:rtl w:val="0"/>
        </w:rPr>
      </w:r>
    </w:p>
    <w:p w:rsidR="00000000" w:rsidDel="00000000" w:rsidP="00000000" w:rsidRDefault="00000000" w:rsidRPr="00000000" w14:paraId="0000003B">
      <w:pPr>
        <w:spacing w:after="0" w:before="0" w:line="420" w:lineRule="auto"/>
        <w:rPr>
          <w:b w:val="1"/>
          <w:sz w:val="26"/>
          <w:szCs w:val="26"/>
          <w:u w:val="single"/>
        </w:rPr>
      </w:pPr>
      <w:r w:rsidDel="00000000" w:rsidR="00000000" w:rsidRPr="00000000">
        <w:rPr>
          <w:b w:val="1"/>
          <w:sz w:val="26"/>
          <w:szCs w:val="26"/>
          <w:u w:val="single"/>
          <w:rtl w:val="0"/>
        </w:rPr>
        <w:t xml:space="preserve">References:</w:t>
      </w:r>
    </w:p>
    <w:p w:rsidR="00000000" w:rsidDel="00000000" w:rsidP="00000000" w:rsidRDefault="00000000" w:rsidRPr="00000000" w14:paraId="0000003C">
      <w:pPr>
        <w:spacing w:after="0" w:before="0" w:line="420" w:lineRule="auto"/>
        <w:rPr/>
      </w:pPr>
      <w:r w:rsidDel="00000000" w:rsidR="00000000" w:rsidRPr="00000000">
        <w:rPr>
          <w:rtl w:val="0"/>
        </w:rPr>
      </w:r>
    </w:p>
    <w:p w:rsidR="00000000" w:rsidDel="00000000" w:rsidP="00000000" w:rsidRDefault="00000000" w:rsidRPr="00000000" w14:paraId="0000003D">
      <w:pPr>
        <w:spacing w:after="0" w:before="0" w:line="420" w:lineRule="auto"/>
        <w:rPr/>
      </w:pPr>
      <w:r w:rsidDel="00000000" w:rsidR="00000000" w:rsidRPr="00000000">
        <w:rPr>
          <w:rtl w:val="0"/>
        </w:rPr>
        <w:t xml:space="preserve">[1] Leon A. Gatys, Alexander S. Ecker, Matthias Bethg, A Neural Algorithm of Artistic Style </w:t>
      </w:r>
      <w:hyperlink r:id="rId6">
        <w:r w:rsidDel="00000000" w:rsidR="00000000" w:rsidRPr="00000000">
          <w:rPr>
            <w:color w:val="1155cc"/>
            <w:u w:val="single"/>
            <w:rtl w:val="0"/>
          </w:rPr>
          <w:t xml:space="preserve">https://arxiv.org/pdf/1508.06576.pdf</w:t>
        </w:r>
      </w:hyperlink>
      <w:r w:rsidDel="00000000" w:rsidR="00000000" w:rsidRPr="00000000">
        <w:rPr>
          <w:rtl w:val="0"/>
        </w:rPr>
      </w:r>
    </w:p>
    <w:p w:rsidR="00000000" w:rsidDel="00000000" w:rsidP="00000000" w:rsidRDefault="00000000" w:rsidRPr="00000000" w14:paraId="0000003E">
      <w:pPr>
        <w:spacing w:after="0" w:before="0" w:line="420" w:lineRule="auto"/>
        <w:rPr/>
      </w:pPr>
      <w:r w:rsidDel="00000000" w:rsidR="00000000" w:rsidRPr="00000000">
        <w:rPr>
          <w:rtl w:val="0"/>
        </w:rPr>
      </w:r>
    </w:p>
    <w:p w:rsidR="00000000" w:rsidDel="00000000" w:rsidP="00000000" w:rsidRDefault="00000000" w:rsidRPr="00000000" w14:paraId="0000003F">
      <w:pPr>
        <w:spacing w:after="0" w:before="0" w:line="420" w:lineRule="auto"/>
        <w:rPr/>
      </w:pPr>
      <w:r w:rsidDel="00000000" w:rsidR="00000000" w:rsidRPr="00000000">
        <w:rPr>
          <w:rtl w:val="0"/>
        </w:rPr>
        <w:t xml:space="preserve">[2] Behnaz Nojavanasghari, EmoReact: A Multimodal Approach and Dataset for Recognizing Emotional Responses in Children</w:t>
      </w:r>
    </w:p>
    <w:p w:rsidR="00000000" w:rsidDel="00000000" w:rsidP="00000000" w:rsidRDefault="00000000" w:rsidRPr="00000000" w14:paraId="00000040">
      <w:pPr>
        <w:spacing w:after="0" w:before="0" w:line="420" w:lineRule="auto"/>
        <w:rPr/>
      </w:pPr>
      <w:r w:rsidDel="00000000" w:rsidR="00000000" w:rsidRPr="00000000">
        <w:rPr>
          <w:rtl w:val="0"/>
        </w:rPr>
      </w:r>
    </w:p>
    <w:p w:rsidR="00000000" w:rsidDel="00000000" w:rsidP="00000000" w:rsidRDefault="00000000" w:rsidRPr="00000000" w14:paraId="00000041">
      <w:pPr>
        <w:spacing w:after="0" w:before="0" w:line="420" w:lineRule="auto"/>
        <w:rPr/>
      </w:pPr>
      <w:hyperlink r:id="rId7">
        <w:r w:rsidDel="00000000" w:rsidR="00000000" w:rsidRPr="00000000">
          <w:rPr>
            <w:color w:val="1155cc"/>
            <w:u w:val="single"/>
            <w:rtl w:val="0"/>
          </w:rPr>
          <w:t xml:space="preserve">https://ieeexplore.ieee.org/abstract/document/8732370</w:t>
        </w:r>
      </w:hyperlink>
      <w:r w:rsidDel="00000000" w:rsidR="00000000" w:rsidRPr="00000000">
        <w:rPr>
          <w:rtl w:val="0"/>
        </w:rPr>
      </w:r>
    </w:p>
    <w:p w:rsidR="00000000" w:rsidDel="00000000" w:rsidP="00000000" w:rsidRDefault="00000000" w:rsidRPr="00000000" w14:paraId="00000042">
      <w:pPr>
        <w:spacing w:after="0" w:before="0" w:line="420" w:lineRule="auto"/>
        <w:rPr/>
      </w:pPr>
      <w:r w:rsidDel="00000000" w:rsidR="00000000" w:rsidRPr="00000000">
        <w:rPr>
          <w:rtl w:val="0"/>
        </w:rPr>
      </w:r>
    </w:p>
    <w:p w:rsidR="00000000" w:rsidDel="00000000" w:rsidP="00000000" w:rsidRDefault="00000000" w:rsidRPr="00000000" w14:paraId="00000043">
      <w:pPr>
        <w:spacing w:after="0" w:before="0" w:line="420" w:lineRule="auto"/>
        <w:rPr/>
      </w:pPr>
      <w:hyperlink r:id="rId8">
        <w:r w:rsidDel="00000000" w:rsidR="00000000" w:rsidRPr="00000000">
          <w:rPr>
            <w:color w:val="1155cc"/>
            <w:u w:val="single"/>
            <w:rtl w:val="0"/>
          </w:rPr>
          <w:t xml:space="preserve">https://ieeexplore.ieee.org/abstract/document/9701611</w:t>
        </w:r>
      </w:hyperlink>
      <w:r w:rsidDel="00000000" w:rsidR="00000000" w:rsidRPr="00000000">
        <w:rPr>
          <w:rtl w:val="0"/>
        </w:rPr>
      </w:r>
    </w:p>
    <w:p w:rsidR="00000000" w:rsidDel="00000000" w:rsidP="00000000" w:rsidRDefault="00000000" w:rsidRPr="00000000" w14:paraId="00000044">
      <w:pPr>
        <w:spacing w:after="0" w:before="0" w:line="420" w:lineRule="auto"/>
        <w:rPr/>
      </w:pPr>
      <w:r w:rsidDel="00000000" w:rsidR="00000000" w:rsidRPr="00000000">
        <w:rPr>
          <w:rtl w:val="0"/>
        </w:rPr>
      </w:r>
    </w:p>
    <w:p w:rsidR="00000000" w:rsidDel="00000000" w:rsidP="00000000" w:rsidRDefault="00000000" w:rsidRPr="00000000" w14:paraId="00000045">
      <w:pPr>
        <w:spacing w:after="0" w:before="0" w:line="420" w:lineRule="auto"/>
        <w:rPr/>
      </w:pPr>
      <w:r w:rsidDel="00000000" w:rsidR="00000000" w:rsidRPr="00000000">
        <w:rPr>
          <w:rtl w:val="0"/>
        </w:rPr>
      </w:r>
    </w:p>
    <w:p w:rsidR="00000000" w:rsidDel="00000000" w:rsidP="00000000" w:rsidRDefault="00000000" w:rsidRPr="00000000" w14:paraId="00000046">
      <w:pPr>
        <w:spacing w:after="0" w:before="0" w:line="420" w:lineRule="auto"/>
        <w:rPr/>
      </w:pPr>
      <w:r w:rsidDel="00000000" w:rsidR="00000000" w:rsidRPr="00000000">
        <w:rPr>
          <w:rtl w:val="0"/>
        </w:rPr>
        <w:t xml:space="preserve">Mollahosseini, Ali, Behzad Hasani, and Mohammad H. Mahoor. "Affectnet: A database for facial expression, valence, and arousal computing in the wild." IEEE Transactions on Affective Computing 10.1 (2017): 18-31.</w:t>
      </w:r>
    </w:p>
    <w:p w:rsidR="00000000" w:rsidDel="00000000" w:rsidP="00000000" w:rsidRDefault="00000000" w:rsidRPr="00000000" w14:paraId="00000047">
      <w:pPr>
        <w:spacing w:after="0" w:before="0" w:line="420" w:lineRule="auto"/>
        <w:rPr/>
      </w:pPr>
      <w:r w:rsidDel="00000000" w:rsidR="00000000" w:rsidRPr="00000000">
        <w:rPr>
          <w:rtl w:val="0"/>
        </w:rPr>
      </w:r>
    </w:p>
    <w:p w:rsidR="00000000" w:rsidDel="00000000" w:rsidP="00000000" w:rsidRDefault="00000000" w:rsidRPr="00000000" w14:paraId="00000048">
      <w:pPr>
        <w:spacing w:after="0" w:before="0" w:line="420" w:lineRule="auto"/>
        <w:rPr/>
      </w:pPr>
      <w:r w:rsidDel="00000000" w:rsidR="00000000" w:rsidRPr="00000000">
        <w:rPr>
          <w:rtl w:val="0"/>
        </w:rPr>
        <w:t xml:space="preserve">Khaireddin, Yousif, and Zhuofa Chen. "Facial emotion recognition: State of the art performance on FER2013." arXiv preprint arXiv:2105.03588 (2021).</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xiv.org/pdf/1508.06576.pdf" TargetMode="External"/><Relationship Id="rId7" Type="http://schemas.openxmlformats.org/officeDocument/2006/relationships/hyperlink" Target="https://ieeexplore.ieee.org/abstract/document/8732370" TargetMode="External"/><Relationship Id="rId8" Type="http://schemas.openxmlformats.org/officeDocument/2006/relationships/hyperlink" Target="https://ieeexplore.ieee.org/abstract/document/9701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