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CF0C" w14:textId="77777777" w:rsidR="007328E3" w:rsidRDefault="007328E3">
      <w:pPr>
        <w:jc w:val="center"/>
        <w:rPr>
          <w:b/>
          <w:sz w:val="44"/>
        </w:rPr>
      </w:pPr>
    </w:p>
    <w:p w14:paraId="5489BB39" w14:textId="623B4285" w:rsidR="005B0F52" w:rsidRDefault="00000000">
      <w:pPr>
        <w:jc w:val="center"/>
      </w:pPr>
      <w:r>
        <w:rPr>
          <w:b/>
          <w:sz w:val="44"/>
        </w:rPr>
        <w:t>SEASONAL AGRICULTURE PERFORMANCE ANALYSIS</w:t>
      </w:r>
    </w:p>
    <w:p w14:paraId="42E0612F" w14:textId="77777777" w:rsidR="005B0F52" w:rsidRDefault="00000000">
      <w:pPr>
        <w:jc w:val="center"/>
        <w:rPr>
          <w:sz w:val="26"/>
        </w:rPr>
      </w:pPr>
      <w:r>
        <w:rPr>
          <w:sz w:val="26"/>
        </w:rPr>
        <w:t>Major Project Report – VOIS AICTE Batch 1 (2026–2027)</w:t>
      </w:r>
    </w:p>
    <w:p w14:paraId="051BEEA2" w14:textId="77777777" w:rsidR="007328E3" w:rsidRDefault="007328E3">
      <w:pPr>
        <w:jc w:val="center"/>
        <w:rPr>
          <w:sz w:val="26"/>
        </w:rPr>
      </w:pPr>
    </w:p>
    <w:p w14:paraId="27091D8A" w14:textId="77777777" w:rsidR="007328E3" w:rsidRDefault="007328E3">
      <w:pPr>
        <w:jc w:val="center"/>
        <w:rPr>
          <w:sz w:val="26"/>
        </w:rPr>
      </w:pPr>
    </w:p>
    <w:p w14:paraId="6FD4D1EA" w14:textId="77777777" w:rsidR="007328E3" w:rsidRDefault="007328E3">
      <w:pPr>
        <w:jc w:val="center"/>
        <w:rPr>
          <w:sz w:val="26"/>
        </w:rPr>
      </w:pPr>
    </w:p>
    <w:p w14:paraId="74C05593" w14:textId="77777777" w:rsidR="007328E3" w:rsidRDefault="007328E3">
      <w:pPr>
        <w:jc w:val="center"/>
        <w:rPr>
          <w:sz w:val="26"/>
        </w:rPr>
      </w:pPr>
    </w:p>
    <w:p w14:paraId="3F7D2A8A" w14:textId="77777777" w:rsidR="007328E3" w:rsidRDefault="007328E3">
      <w:pPr>
        <w:jc w:val="center"/>
        <w:rPr>
          <w:sz w:val="26"/>
        </w:rPr>
      </w:pPr>
    </w:p>
    <w:p w14:paraId="0889BD6F" w14:textId="77777777" w:rsidR="007328E3" w:rsidRDefault="007328E3">
      <w:pPr>
        <w:jc w:val="center"/>
        <w:rPr>
          <w:sz w:val="26"/>
        </w:rPr>
      </w:pPr>
    </w:p>
    <w:p w14:paraId="36BB34AC" w14:textId="77777777" w:rsidR="007328E3" w:rsidRDefault="007328E3">
      <w:pPr>
        <w:jc w:val="center"/>
        <w:rPr>
          <w:sz w:val="26"/>
        </w:rPr>
      </w:pPr>
    </w:p>
    <w:p w14:paraId="2CCE6682" w14:textId="77777777" w:rsidR="007328E3" w:rsidRDefault="007328E3">
      <w:pPr>
        <w:jc w:val="center"/>
        <w:rPr>
          <w:sz w:val="26"/>
        </w:rPr>
      </w:pPr>
    </w:p>
    <w:p w14:paraId="6AE53F10" w14:textId="77777777" w:rsidR="007328E3" w:rsidRDefault="007328E3">
      <w:pPr>
        <w:jc w:val="center"/>
        <w:rPr>
          <w:sz w:val="26"/>
        </w:rPr>
      </w:pPr>
    </w:p>
    <w:p w14:paraId="6445B310" w14:textId="77777777" w:rsidR="007328E3" w:rsidRDefault="007328E3">
      <w:pPr>
        <w:jc w:val="center"/>
        <w:rPr>
          <w:sz w:val="26"/>
        </w:rPr>
      </w:pPr>
    </w:p>
    <w:p w14:paraId="715A35C9" w14:textId="77777777" w:rsidR="007328E3" w:rsidRDefault="007328E3">
      <w:pPr>
        <w:jc w:val="center"/>
        <w:rPr>
          <w:sz w:val="26"/>
        </w:rPr>
      </w:pPr>
    </w:p>
    <w:p w14:paraId="7FED2EE3" w14:textId="77777777" w:rsidR="007328E3" w:rsidRDefault="007328E3">
      <w:pPr>
        <w:jc w:val="center"/>
      </w:pPr>
    </w:p>
    <w:p w14:paraId="1E9AA2B3" w14:textId="77777777" w:rsidR="007328E3" w:rsidRPr="007328E3" w:rsidRDefault="00000000" w:rsidP="007328E3">
      <w:pPr>
        <w:jc w:val="center"/>
        <w:rPr>
          <w:b/>
          <w:bCs/>
        </w:rPr>
      </w:pPr>
      <w:r w:rsidRPr="007328E3">
        <w:rPr>
          <w:b/>
          <w:bCs/>
        </w:rPr>
        <w:t>Student Name:</w:t>
      </w:r>
      <w:r w:rsidR="007328E3" w:rsidRPr="007328E3">
        <w:rPr>
          <w:rFonts w:asciiTheme="majorHAnsi" w:hAnsi="Trebuchet MS"/>
          <w:b/>
          <w:bCs/>
          <w:color w:val="000000" w:themeColor="text1"/>
          <w:kern w:val="24"/>
          <w:sz w:val="26"/>
          <w:szCs w:val="26"/>
        </w:rPr>
        <w:t xml:space="preserve"> </w:t>
      </w:r>
      <w:r w:rsidR="007328E3" w:rsidRPr="007328E3">
        <w:rPr>
          <w:b/>
          <w:bCs/>
        </w:rPr>
        <w:t>Raashid Ahamed Nazeer Hussain</w:t>
      </w:r>
    </w:p>
    <w:p w14:paraId="4CFFF845" w14:textId="77777777" w:rsidR="00F94C4C" w:rsidRDefault="00000000" w:rsidP="00F94C4C">
      <w:pPr>
        <w:jc w:val="center"/>
        <w:rPr>
          <w:b/>
          <w:bCs/>
          <w:lang w:val="en-AE"/>
        </w:rPr>
      </w:pPr>
      <w:r w:rsidRPr="007328E3">
        <w:rPr>
          <w:b/>
          <w:bCs/>
        </w:rPr>
        <w:t xml:space="preserve">College: </w:t>
      </w:r>
      <w:r w:rsidR="007328E3" w:rsidRPr="007328E3">
        <w:rPr>
          <w:b/>
          <w:bCs/>
          <w:lang w:val="en-AE"/>
        </w:rPr>
        <w:t xml:space="preserve">B. S. Abdur Rahman Crescent Institute </w:t>
      </w:r>
      <w:r w:rsidR="00F94C4C">
        <w:rPr>
          <w:b/>
          <w:bCs/>
          <w:lang w:val="en-AE"/>
        </w:rPr>
        <w:t>o</w:t>
      </w:r>
      <w:r w:rsidR="007328E3" w:rsidRPr="007328E3">
        <w:rPr>
          <w:b/>
          <w:bCs/>
          <w:lang w:val="en-AE"/>
        </w:rPr>
        <w:t xml:space="preserve">f Science </w:t>
      </w:r>
      <w:r w:rsidR="00F94C4C" w:rsidRPr="007328E3">
        <w:rPr>
          <w:b/>
          <w:bCs/>
          <w:lang w:val="en-AE"/>
        </w:rPr>
        <w:t>and</w:t>
      </w:r>
      <w:r w:rsidR="007328E3" w:rsidRPr="007328E3">
        <w:rPr>
          <w:b/>
          <w:bCs/>
          <w:lang w:val="en-AE"/>
        </w:rPr>
        <w:t xml:space="preserve"> Technology</w:t>
      </w:r>
    </w:p>
    <w:p w14:paraId="34FD1BFF" w14:textId="23033474" w:rsidR="005B0F52" w:rsidRPr="00F94C4C" w:rsidRDefault="00000000" w:rsidP="00F94C4C">
      <w:pPr>
        <w:jc w:val="center"/>
        <w:rPr>
          <w:b/>
          <w:bCs/>
          <w:lang w:val="en-AE"/>
        </w:rPr>
      </w:pPr>
      <w:r w:rsidRPr="007328E3">
        <w:rPr>
          <w:b/>
          <w:bCs/>
        </w:rPr>
        <w:br/>
        <w:t xml:space="preserve">AICTE STU ID: </w:t>
      </w:r>
      <w:r w:rsidR="007328E3" w:rsidRPr="007328E3">
        <w:rPr>
          <w:b/>
          <w:bCs/>
        </w:rPr>
        <w:t>STU684a6ad30560a1749707475</w:t>
      </w:r>
    </w:p>
    <w:p w14:paraId="6D27C9E5" w14:textId="77777777" w:rsidR="005B0F52" w:rsidRPr="007328E3" w:rsidRDefault="00000000">
      <w:pPr>
        <w:rPr>
          <w:b/>
          <w:bCs/>
        </w:rPr>
      </w:pPr>
      <w:r w:rsidRPr="007328E3">
        <w:rPr>
          <w:b/>
          <w:bCs/>
        </w:rPr>
        <w:br w:type="page"/>
      </w:r>
    </w:p>
    <w:p w14:paraId="2A79423D" w14:textId="77777777" w:rsidR="005B0F52" w:rsidRDefault="00000000">
      <w:pPr>
        <w:pStyle w:val="Heading1"/>
      </w:pPr>
      <w:r>
        <w:lastRenderedPageBreak/>
        <w:t>1. Introduction</w:t>
      </w:r>
    </w:p>
    <w:p w14:paraId="08EEF54E" w14:textId="77777777" w:rsidR="005B0F52" w:rsidRDefault="00000000">
      <w:r>
        <w:t>This project analyzes agricultural activities across Kharif, Rabi and Zaid seasons. The supplied dataset contains 4,000 farm-level records and 28 variables covering location, crop, farm area, environmental conditions, soil characteristics, inputs, irrigation, yield, production, market price, cost, revenue, profit, water use, water efficiency and disease/pest risk.</w:t>
      </w:r>
    </w:p>
    <w:p w14:paraId="52456E54" w14:textId="77777777" w:rsidR="005B0F52" w:rsidRDefault="00000000">
      <w:r>
        <w:t>The purpose is to identify meaningful seasonal patterns, differences and relationships that can support evidence-based agricultural planning.</w:t>
      </w:r>
    </w:p>
    <w:p w14:paraId="4CA660CF" w14:textId="77777777" w:rsidR="005B0F52" w:rsidRDefault="00000000">
      <w:pPr>
        <w:pStyle w:val="Heading1"/>
      </w:pPr>
      <w:r>
        <w:t>2. Problem Statement</w:t>
      </w:r>
    </w:p>
    <w:p w14:paraId="25DCCC4D" w14:textId="77777777" w:rsidR="005B0F52" w:rsidRDefault="00000000">
      <w:r>
        <w:t>Agricultural performance is influenced by seasonal environmental conditions, farming practices, resource availability and market conditions. Raw agricultural data does not directly explain how performance changes across seasons. This project therefore investigates seasonal differences using data cleaning, descriptive statistics, visualization and statistical analysis.</w:t>
      </w:r>
    </w:p>
    <w:p w14:paraId="22967D6B" w14:textId="77777777" w:rsidR="005B0F52" w:rsidRDefault="00000000">
      <w:pPr>
        <w:pStyle w:val="Heading1"/>
      </w:pPr>
      <w:r>
        <w:t>3. Objectives</w:t>
      </w:r>
    </w:p>
    <w:p w14:paraId="02562460" w14:textId="77777777" w:rsidR="005B0F52" w:rsidRDefault="00000000">
      <w:pPr>
        <w:pStyle w:val="ListBullet"/>
      </w:pPr>
      <w:r>
        <w:t>Explore and understand the agricultural dataset.</w:t>
      </w:r>
    </w:p>
    <w:p w14:paraId="3DBE3AB0" w14:textId="77777777" w:rsidR="005B0F52" w:rsidRDefault="00000000">
      <w:pPr>
        <w:pStyle w:val="ListBullet"/>
      </w:pPr>
      <w:r>
        <w:t>Clean and prepare the data for analysis.</w:t>
      </w:r>
    </w:p>
    <w:p w14:paraId="45DE342D" w14:textId="77777777" w:rsidR="005B0F52" w:rsidRDefault="00000000">
      <w:pPr>
        <w:pStyle w:val="ListBullet"/>
      </w:pPr>
      <w:r>
        <w:t>Compare agricultural performance across seasons.</w:t>
      </w:r>
    </w:p>
    <w:p w14:paraId="788482B4" w14:textId="77777777" w:rsidR="005B0F52" w:rsidRDefault="00000000">
      <w:pPr>
        <w:pStyle w:val="ListBullet"/>
      </w:pPr>
      <w:r>
        <w:t>Identify important seasonal patterns and trends.</w:t>
      </w:r>
    </w:p>
    <w:p w14:paraId="0E9723DD" w14:textId="77777777" w:rsidR="005B0F52" w:rsidRDefault="00000000">
      <w:pPr>
        <w:pStyle w:val="ListBullet"/>
      </w:pPr>
      <w:r>
        <w:t>Investigate relationships between environmental/resource variables and outcomes.</w:t>
      </w:r>
    </w:p>
    <w:p w14:paraId="57477B1F" w14:textId="77777777" w:rsidR="005B0F52" w:rsidRDefault="00000000">
      <w:pPr>
        <w:pStyle w:val="ListBullet"/>
      </w:pPr>
      <w:r>
        <w:t>Compare crops, irrigation methods and geographical groups.</w:t>
      </w:r>
    </w:p>
    <w:p w14:paraId="6C4B4A0C" w14:textId="77777777" w:rsidR="005B0F52" w:rsidRDefault="00000000">
      <w:pPr>
        <w:pStyle w:val="ListBullet"/>
      </w:pPr>
      <w:r>
        <w:t>Identify significant or unusual observations.</w:t>
      </w:r>
    </w:p>
    <w:p w14:paraId="1F649CE2" w14:textId="77777777" w:rsidR="005B0F52" w:rsidRDefault="00000000">
      <w:pPr>
        <w:pStyle w:val="ListBullet"/>
      </w:pPr>
      <w:r>
        <w:t>Apply appropriate statistical and visualization techniques.</w:t>
      </w:r>
    </w:p>
    <w:p w14:paraId="71E33A94" w14:textId="77777777" w:rsidR="005B0F52" w:rsidRDefault="00000000">
      <w:pPr>
        <w:pStyle w:val="ListBullet"/>
      </w:pPr>
      <w:r>
        <w:t>Develop evidence-based conclusions and recommendations.</w:t>
      </w:r>
    </w:p>
    <w:p w14:paraId="354B2D9D" w14:textId="77777777" w:rsidR="005B0F52" w:rsidRDefault="00000000">
      <w:pPr>
        <w:pStyle w:val="Heading1"/>
      </w:pPr>
      <w:r>
        <w:t>4. Dataset Description</w:t>
      </w:r>
    </w:p>
    <w:p w14:paraId="20219E9A" w14:textId="77777777" w:rsidR="005B0F52" w:rsidRDefault="00000000">
      <w:r>
        <w:t>Records: 4,000</w:t>
      </w:r>
    </w:p>
    <w:p w14:paraId="44CE471F" w14:textId="77777777" w:rsidR="005B0F52" w:rsidRDefault="00000000">
      <w:r>
        <w:t>Variables: 28</w:t>
      </w:r>
    </w:p>
    <w:p w14:paraId="388B4D8C" w14:textId="77777777" w:rsidR="005B0F52" w:rsidRDefault="00000000">
      <w:r>
        <w:t>Seasons: Kharif, Rabi, Zaid</w:t>
      </w:r>
    </w:p>
    <w:p w14:paraId="532AD32B" w14:textId="77777777" w:rsidR="005B0F52" w:rsidRDefault="00000000">
      <w:r>
        <w:t>Crops: Wheat, Maize, Pulses, Rice, Cotton, Chilli, Groundnut, Sugarcane</w:t>
      </w:r>
    </w:p>
    <w:p w14:paraId="2CF3F443" w14:textId="77777777" w:rsidR="005B0F52" w:rsidRDefault="00000000">
      <w:r>
        <w:t>States: 8</w:t>
      </w:r>
    </w:p>
    <w:p w14:paraId="25EE6770" w14:textId="77777777" w:rsidR="005B0F52" w:rsidRDefault="00000000">
      <w:r>
        <w:t>Irrigation methods: Drip, Flood, Rainfed, Sprinkler</w:t>
      </w:r>
    </w:p>
    <w:p w14:paraId="4602F6E6" w14:textId="77777777" w:rsidR="005B0F52" w:rsidRDefault="00000000">
      <w:pPr>
        <w:pStyle w:val="Heading1"/>
      </w:pPr>
      <w:r>
        <w:t>5. Data Cleaning and Preparation</w:t>
      </w:r>
    </w:p>
    <w:p w14:paraId="7AC6ACC5" w14:textId="77777777" w:rsidR="005B0F52" w:rsidRDefault="00000000">
      <w:r>
        <w:t>The dataset contains 120 missing numeric observations across three fields (Rainfall_mm, Soil_Moisture_pct and Yield_Tonnes_Ha). There are 0 duplicate rows. Missing numeric values were replaced using column medians because the missing proportion is small and the variables contain substantial skew. No duplicate rows were present. Categorical missing values were handled with the mode where necessary.</w:t>
      </w:r>
    </w:p>
    <w:p w14:paraId="32DEEBE4" w14:textId="77777777" w:rsidR="005B0F52" w:rsidRDefault="00000000">
      <w:r>
        <w:lastRenderedPageBreak/>
        <w:t>Missing values before cleaning: 120</w:t>
      </w:r>
    </w:p>
    <w:p w14:paraId="2D0C5A14" w14:textId="77777777" w:rsidR="005B0F52" w:rsidRDefault="00000000">
      <w:r>
        <w:t>Missing values after cleaning: 0</w:t>
      </w:r>
    </w:p>
    <w:p w14:paraId="4DE87959" w14:textId="77777777" w:rsidR="005B0F52" w:rsidRDefault="00000000">
      <w:r>
        <w:t>Duplicate rows: 0</w:t>
      </w:r>
    </w:p>
    <w:p w14:paraId="6A841B21" w14:textId="77777777" w:rsidR="005B0F52" w:rsidRDefault="00000000">
      <w:pPr>
        <w:pStyle w:val="Heading1"/>
      </w:pPr>
      <w:r>
        <w:t>6. Exploratory Data Analysis</w:t>
      </w:r>
    </w:p>
    <w:p w14:paraId="6911ABFC" w14:textId="77777777" w:rsidR="005B0F52" w:rsidRDefault="00000000">
      <w:pPr>
        <w:pStyle w:val="Heading2"/>
      </w:pPr>
      <w:r>
        <w:t>6.1 Seasonal performance</w:t>
      </w:r>
    </w:p>
    <w:p w14:paraId="65FFCB12" w14:textId="77777777" w:rsidR="005B0F52" w:rsidRDefault="00000000">
      <w:r>
        <w:rPr>
          <w:b/>
        </w:rPr>
        <w:t>Seasonal summary</w:t>
      </w:r>
    </w:p>
    <w:tbl>
      <w:tblPr>
        <w:tblStyle w:val="TableGrid"/>
        <w:tblW w:w="0" w:type="auto"/>
        <w:jc w:val="center"/>
        <w:tblLook w:val="04A0" w:firstRow="1" w:lastRow="0" w:firstColumn="1" w:lastColumn="0" w:noHBand="0" w:noVBand="1"/>
      </w:tblPr>
      <w:tblGrid>
        <w:gridCol w:w="620"/>
        <w:gridCol w:w="685"/>
        <w:gridCol w:w="772"/>
        <w:gridCol w:w="988"/>
        <w:gridCol w:w="1124"/>
        <w:gridCol w:w="976"/>
        <w:gridCol w:w="824"/>
        <w:gridCol w:w="824"/>
        <w:gridCol w:w="1026"/>
        <w:gridCol w:w="834"/>
        <w:gridCol w:w="1036"/>
        <w:gridCol w:w="731"/>
      </w:tblGrid>
      <w:tr w:rsidR="005B0F52" w14:paraId="40E9D6B5" w14:textId="77777777">
        <w:trPr>
          <w:jc w:val="center"/>
        </w:trPr>
        <w:tc>
          <w:tcPr>
            <w:tcW w:w="852" w:type="dxa"/>
            <w:vAlign w:val="center"/>
          </w:tcPr>
          <w:p w14:paraId="211E5A4B" w14:textId="77777777" w:rsidR="005B0F52" w:rsidRDefault="00000000">
            <w:pPr>
              <w:spacing w:after="40"/>
            </w:pPr>
            <w:r>
              <w:rPr>
                <w:b/>
              </w:rPr>
              <w:t>Season</w:t>
            </w:r>
          </w:p>
        </w:tc>
        <w:tc>
          <w:tcPr>
            <w:tcW w:w="852" w:type="dxa"/>
            <w:vAlign w:val="center"/>
          </w:tcPr>
          <w:p w14:paraId="247AA02D" w14:textId="77777777" w:rsidR="005B0F52" w:rsidRDefault="00000000">
            <w:pPr>
              <w:spacing w:after="40"/>
            </w:pPr>
            <w:r>
              <w:rPr>
                <w:b/>
              </w:rPr>
              <w:t>Farms</w:t>
            </w:r>
          </w:p>
        </w:tc>
        <w:tc>
          <w:tcPr>
            <w:tcW w:w="852" w:type="dxa"/>
            <w:vAlign w:val="center"/>
          </w:tcPr>
          <w:p w14:paraId="0F5FA947" w14:textId="77777777" w:rsidR="005B0F52" w:rsidRDefault="00000000">
            <w:pPr>
              <w:spacing w:after="40"/>
            </w:pPr>
            <w:r>
              <w:rPr>
                <w:b/>
              </w:rPr>
              <w:t>Avg_Yield</w:t>
            </w:r>
          </w:p>
        </w:tc>
        <w:tc>
          <w:tcPr>
            <w:tcW w:w="852" w:type="dxa"/>
            <w:vAlign w:val="center"/>
          </w:tcPr>
          <w:p w14:paraId="63EDD4D8" w14:textId="77777777" w:rsidR="005B0F52" w:rsidRDefault="00000000">
            <w:pPr>
              <w:spacing w:after="40"/>
            </w:pPr>
            <w:r>
              <w:rPr>
                <w:b/>
              </w:rPr>
              <w:t>Median_Yield</w:t>
            </w:r>
          </w:p>
        </w:tc>
        <w:tc>
          <w:tcPr>
            <w:tcW w:w="852" w:type="dxa"/>
            <w:vAlign w:val="center"/>
          </w:tcPr>
          <w:p w14:paraId="360B4A52" w14:textId="77777777" w:rsidR="005B0F52" w:rsidRDefault="00000000">
            <w:pPr>
              <w:spacing w:after="40"/>
            </w:pPr>
            <w:r>
              <w:rPr>
                <w:b/>
              </w:rPr>
              <w:t>Avg_Production</w:t>
            </w:r>
          </w:p>
        </w:tc>
        <w:tc>
          <w:tcPr>
            <w:tcW w:w="852" w:type="dxa"/>
            <w:vAlign w:val="center"/>
          </w:tcPr>
          <w:p w14:paraId="6A2EFC2F" w14:textId="77777777" w:rsidR="005B0F52" w:rsidRDefault="00000000">
            <w:pPr>
              <w:spacing w:after="40"/>
            </w:pPr>
            <w:r>
              <w:rPr>
                <w:b/>
              </w:rPr>
              <w:t>Avg_Revenue</w:t>
            </w:r>
          </w:p>
        </w:tc>
        <w:tc>
          <w:tcPr>
            <w:tcW w:w="852" w:type="dxa"/>
            <w:vAlign w:val="center"/>
          </w:tcPr>
          <w:p w14:paraId="278D9375" w14:textId="77777777" w:rsidR="005B0F52" w:rsidRDefault="00000000">
            <w:pPr>
              <w:spacing w:after="40"/>
            </w:pPr>
            <w:r>
              <w:rPr>
                <w:b/>
              </w:rPr>
              <w:t>Avg_Cost</w:t>
            </w:r>
          </w:p>
        </w:tc>
        <w:tc>
          <w:tcPr>
            <w:tcW w:w="852" w:type="dxa"/>
            <w:vAlign w:val="center"/>
          </w:tcPr>
          <w:p w14:paraId="7D5EB70F" w14:textId="77777777" w:rsidR="005B0F52" w:rsidRDefault="00000000">
            <w:pPr>
              <w:spacing w:after="40"/>
            </w:pPr>
            <w:r>
              <w:rPr>
                <w:b/>
              </w:rPr>
              <w:t>Avg_Profit</w:t>
            </w:r>
          </w:p>
        </w:tc>
        <w:tc>
          <w:tcPr>
            <w:tcW w:w="852" w:type="dxa"/>
            <w:vAlign w:val="center"/>
          </w:tcPr>
          <w:p w14:paraId="35A1A632" w14:textId="77777777" w:rsidR="005B0F52" w:rsidRDefault="00000000">
            <w:pPr>
              <w:spacing w:after="40"/>
            </w:pPr>
            <w:r>
              <w:rPr>
                <w:b/>
              </w:rPr>
              <w:t>Median_Profit</w:t>
            </w:r>
          </w:p>
        </w:tc>
        <w:tc>
          <w:tcPr>
            <w:tcW w:w="852" w:type="dxa"/>
            <w:vAlign w:val="center"/>
          </w:tcPr>
          <w:p w14:paraId="1571ADCC" w14:textId="77777777" w:rsidR="005B0F52" w:rsidRDefault="00000000">
            <w:pPr>
              <w:spacing w:after="40"/>
            </w:pPr>
            <w:r>
              <w:rPr>
                <w:b/>
              </w:rPr>
              <w:t>Avg_Water</w:t>
            </w:r>
          </w:p>
        </w:tc>
        <w:tc>
          <w:tcPr>
            <w:tcW w:w="852" w:type="dxa"/>
            <w:vAlign w:val="center"/>
          </w:tcPr>
          <w:p w14:paraId="45253896" w14:textId="77777777" w:rsidR="005B0F52" w:rsidRDefault="00000000">
            <w:pPr>
              <w:spacing w:after="40"/>
            </w:pPr>
            <w:r>
              <w:rPr>
                <w:b/>
              </w:rPr>
              <w:t>Avg_Efficiency</w:t>
            </w:r>
          </w:p>
        </w:tc>
        <w:tc>
          <w:tcPr>
            <w:tcW w:w="852" w:type="dxa"/>
            <w:vAlign w:val="center"/>
          </w:tcPr>
          <w:p w14:paraId="3FF8A54A" w14:textId="77777777" w:rsidR="005B0F52" w:rsidRDefault="00000000">
            <w:pPr>
              <w:spacing w:after="40"/>
            </w:pPr>
            <w:r>
              <w:rPr>
                <w:b/>
              </w:rPr>
              <w:t>Avg_Risk</w:t>
            </w:r>
          </w:p>
        </w:tc>
      </w:tr>
      <w:tr w:rsidR="005B0F52" w14:paraId="7DBDC67D" w14:textId="77777777">
        <w:trPr>
          <w:jc w:val="center"/>
        </w:trPr>
        <w:tc>
          <w:tcPr>
            <w:tcW w:w="852" w:type="dxa"/>
            <w:vAlign w:val="center"/>
          </w:tcPr>
          <w:p w14:paraId="65DEBAE3" w14:textId="77777777" w:rsidR="005B0F52" w:rsidRDefault="00000000">
            <w:pPr>
              <w:spacing w:after="40"/>
            </w:pPr>
            <w:r>
              <w:t>Kharif</w:t>
            </w:r>
          </w:p>
        </w:tc>
        <w:tc>
          <w:tcPr>
            <w:tcW w:w="852" w:type="dxa"/>
            <w:vAlign w:val="center"/>
          </w:tcPr>
          <w:p w14:paraId="2CB48E34" w14:textId="77777777" w:rsidR="005B0F52" w:rsidRDefault="00000000">
            <w:pPr>
              <w:spacing w:after="40"/>
            </w:pPr>
            <w:r>
              <w:t>1,779.00</w:t>
            </w:r>
          </w:p>
        </w:tc>
        <w:tc>
          <w:tcPr>
            <w:tcW w:w="852" w:type="dxa"/>
            <w:vAlign w:val="center"/>
          </w:tcPr>
          <w:p w14:paraId="25C01E69" w14:textId="77777777" w:rsidR="005B0F52" w:rsidRDefault="00000000">
            <w:pPr>
              <w:spacing w:after="40"/>
            </w:pPr>
            <w:r>
              <w:t>5.64</w:t>
            </w:r>
          </w:p>
        </w:tc>
        <w:tc>
          <w:tcPr>
            <w:tcW w:w="852" w:type="dxa"/>
            <w:vAlign w:val="center"/>
          </w:tcPr>
          <w:p w14:paraId="565B5A7D" w14:textId="77777777" w:rsidR="005B0F52" w:rsidRDefault="00000000">
            <w:pPr>
              <w:spacing w:after="40"/>
            </w:pPr>
            <w:r>
              <w:t>1.95</w:t>
            </w:r>
          </w:p>
        </w:tc>
        <w:tc>
          <w:tcPr>
            <w:tcW w:w="852" w:type="dxa"/>
            <w:vAlign w:val="center"/>
          </w:tcPr>
          <w:p w14:paraId="09AB5E08" w14:textId="77777777" w:rsidR="005B0F52" w:rsidRDefault="00000000">
            <w:pPr>
              <w:spacing w:after="40"/>
            </w:pPr>
            <w:r>
              <w:t>46.31</w:t>
            </w:r>
          </w:p>
        </w:tc>
        <w:tc>
          <w:tcPr>
            <w:tcW w:w="852" w:type="dxa"/>
            <w:vAlign w:val="center"/>
          </w:tcPr>
          <w:p w14:paraId="0E430C9C" w14:textId="77777777" w:rsidR="005B0F52" w:rsidRDefault="00000000">
            <w:pPr>
              <w:spacing w:after="40"/>
            </w:pPr>
            <w:r>
              <w:t>710,719.06</w:t>
            </w:r>
          </w:p>
        </w:tc>
        <w:tc>
          <w:tcPr>
            <w:tcW w:w="852" w:type="dxa"/>
            <w:vAlign w:val="center"/>
          </w:tcPr>
          <w:p w14:paraId="3D477CE3" w14:textId="77777777" w:rsidR="005B0F52" w:rsidRDefault="00000000">
            <w:pPr>
              <w:spacing w:after="40"/>
            </w:pPr>
            <w:r>
              <w:t>531,804.41</w:t>
            </w:r>
          </w:p>
        </w:tc>
        <w:tc>
          <w:tcPr>
            <w:tcW w:w="852" w:type="dxa"/>
            <w:vAlign w:val="center"/>
          </w:tcPr>
          <w:p w14:paraId="7A8EDD7D" w14:textId="77777777" w:rsidR="005B0F52" w:rsidRDefault="00000000">
            <w:pPr>
              <w:spacing w:after="40"/>
            </w:pPr>
            <w:r>
              <w:t>178,914.65</w:t>
            </w:r>
          </w:p>
        </w:tc>
        <w:tc>
          <w:tcPr>
            <w:tcW w:w="852" w:type="dxa"/>
            <w:vAlign w:val="center"/>
          </w:tcPr>
          <w:p w14:paraId="55D3FA1F" w14:textId="77777777" w:rsidR="005B0F52" w:rsidRDefault="00000000">
            <w:pPr>
              <w:spacing w:after="40"/>
            </w:pPr>
            <w:r>
              <w:t>38,808.00</w:t>
            </w:r>
          </w:p>
        </w:tc>
        <w:tc>
          <w:tcPr>
            <w:tcW w:w="852" w:type="dxa"/>
            <w:vAlign w:val="center"/>
          </w:tcPr>
          <w:p w14:paraId="402F5EE3" w14:textId="77777777" w:rsidR="005B0F52" w:rsidRDefault="00000000">
            <w:pPr>
              <w:spacing w:after="40"/>
            </w:pPr>
            <w:r>
              <w:t>6,102.20</w:t>
            </w:r>
          </w:p>
        </w:tc>
        <w:tc>
          <w:tcPr>
            <w:tcW w:w="852" w:type="dxa"/>
            <w:vAlign w:val="center"/>
          </w:tcPr>
          <w:p w14:paraId="74580C51" w14:textId="77777777" w:rsidR="005B0F52" w:rsidRDefault="00000000">
            <w:pPr>
              <w:spacing w:after="40"/>
            </w:pPr>
            <w:r>
              <w:t>5.89</w:t>
            </w:r>
          </w:p>
        </w:tc>
        <w:tc>
          <w:tcPr>
            <w:tcW w:w="852" w:type="dxa"/>
            <w:vAlign w:val="center"/>
          </w:tcPr>
          <w:p w14:paraId="70DD882B" w14:textId="77777777" w:rsidR="005B0F52" w:rsidRDefault="00000000">
            <w:pPr>
              <w:spacing w:after="40"/>
            </w:pPr>
            <w:r>
              <w:t>54.47</w:t>
            </w:r>
          </w:p>
        </w:tc>
      </w:tr>
      <w:tr w:rsidR="005B0F52" w14:paraId="5BBC35BF" w14:textId="77777777">
        <w:trPr>
          <w:jc w:val="center"/>
        </w:trPr>
        <w:tc>
          <w:tcPr>
            <w:tcW w:w="852" w:type="dxa"/>
            <w:vAlign w:val="center"/>
          </w:tcPr>
          <w:p w14:paraId="7474A6C3" w14:textId="77777777" w:rsidR="005B0F52" w:rsidRDefault="00000000">
            <w:pPr>
              <w:spacing w:after="40"/>
            </w:pPr>
            <w:r>
              <w:t>Rabi</w:t>
            </w:r>
          </w:p>
        </w:tc>
        <w:tc>
          <w:tcPr>
            <w:tcW w:w="852" w:type="dxa"/>
            <w:vAlign w:val="center"/>
          </w:tcPr>
          <w:p w14:paraId="3A2E82B2" w14:textId="77777777" w:rsidR="005B0F52" w:rsidRDefault="00000000">
            <w:pPr>
              <w:spacing w:after="40"/>
            </w:pPr>
            <w:r>
              <w:t>1,627.00</w:t>
            </w:r>
          </w:p>
        </w:tc>
        <w:tc>
          <w:tcPr>
            <w:tcW w:w="852" w:type="dxa"/>
            <w:vAlign w:val="center"/>
          </w:tcPr>
          <w:p w14:paraId="2558CA3F" w14:textId="77777777" w:rsidR="005B0F52" w:rsidRDefault="00000000">
            <w:pPr>
              <w:spacing w:after="40"/>
            </w:pPr>
            <w:r>
              <w:t>5.08</w:t>
            </w:r>
          </w:p>
        </w:tc>
        <w:tc>
          <w:tcPr>
            <w:tcW w:w="852" w:type="dxa"/>
            <w:vAlign w:val="center"/>
          </w:tcPr>
          <w:p w14:paraId="5A5395B9" w14:textId="77777777" w:rsidR="005B0F52" w:rsidRDefault="00000000">
            <w:pPr>
              <w:spacing w:after="40"/>
            </w:pPr>
            <w:r>
              <w:t>1.66</w:t>
            </w:r>
          </w:p>
        </w:tc>
        <w:tc>
          <w:tcPr>
            <w:tcW w:w="852" w:type="dxa"/>
            <w:vAlign w:val="center"/>
          </w:tcPr>
          <w:p w14:paraId="53A3B4F2" w14:textId="77777777" w:rsidR="005B0F52" w:rsidRDefault="00000000">
            <w:pPr>
              <w:spacing w:after="40"/>
            </w:pPr>
            <w:r>
              <w:t>41.49</w:t>
            </w:r>
          </w:p>
        </w:tc>
        <w:tc>
          <w:tcPr>
            <w:tcW w:w="852" w:type="dxa"/>
            <w:vAlign w:val="center"/>
          </w:tcPr>
          <w:p w14:paraId="4A61807B" w14:textId="77777777" w:rsidR="005B0F52" w:rsidRDefault="00000000">
            <w:pPr>
              <w:spacing w:after="40"/>
            </w:pPr>
            <w:r>
              <w:t>601,526.05</w:t>
            </w:r>
          </w:p>
        </w:tc>
        <w:tc>
          <w:tcPr>
            <w:tcW w:w="852" w:type="dxa"/>
            <w:vAlign w:val="center"/>
          </w:tcPr>
          <w:p w14:paraId="198ABCFD" w14:textId="77777777" w:rsidR="005B0F52" w:rsidRDefault="00000000">
            <w:pPr>
              <w:spacing w:after="40"/>
            </w:pPr>
            <w:r>
              <w:t>513,836.58</w:t>
            </w:r>
          </w:p>
        </w:tc>
        <w:tc>
          <w:tcPr>
            <w:tcW w:w="852" w:type="dxa"/>
            <w:vAlign w:val="center"/>
          </w:tcPr>
          <w:p w14:paraId="7A80E244" w14:textId="77777777" w:rsidR="005B0F52" w:rsidRDefault="00000000">
            <w:pPr>
              <w:spacing w:after="40"/>
            </w:pPr>
            <w:r>
              <w:t>87,689.47</w:t>
            </w:r>
          </w:p>
        </w:tc>
        <w:tc>
          <w:tcPr>
            <w:tcW w:w="852" w:type="dxa"/>
            <w:vAlign w:val="center"/>
          </w:tcPr>
          <w:p w14:paraId="3D7538EC" w14:textId="77777777" w:rsidR="005B0F52" w:rsidRDefault="00000000">
            <w:pPr>
              <w:spacing w:after="40"/>
            </w:pPr>
            <w:r>
              <w:t>-3,187.00</w:t>
            </w:r>
          </w:p>
        </w:tc>
        <w:tc>
          <w:tcPr>
            <w:tcW w:w="852" w:type="dxa"/>
            <w:vAlign w:val="center"/>
          </w:tcPr>
          <w:p w14:paraId="55159711" w14:textId="77777777" w:rsidR="005B0F52" w:rsidRDefault="00000000">
            <w:pPr>
              <w:spacing w:after="40"/>
            </w:pPr>
            <w:r>
              <w:t>5,846.99</w:t>
            </w:r>
          </w:p>
        </w:tc>
        <w:tc>
          <w:tcPr>
            <w:tcW w:w="852" w:type="dxa"/>
            <w:vAlign w:val="center"/>
          </w:tcPr>
          <w:p w14:paraId="38513F24" w14:textId="77777777" w:rsidR="005B0F52" w:rsidRDefault="00000000">
            <w:pPr>
              <w:spacing w:after="40"/>
            </w:pPr>
            <w:r>
              <w:t>5.19</w:t>
            </w:r>
          </w:p>
        </w:tc>
        <w:tc>
          <w:tcPr>
            <w:tcW w:w="852" w:type="dxa"/>
            <w:vAlign w:val="center"/>
          </w:tcPr>
          <w:p w14:paraId="1FF02B5C" w14:textId="77777777" w:rsidR="005B0F52" w:rsidRDefault="00000000">
            <w:pPr>
              <w:spacing w:after="40"/>
            </w:pPr>
            <w:r>
              <w:t>40.48</w:t>
            </w:r>
          </w:p>
        </w:tc>
      </w:tr>
      <w:tr w:rsidR="005B0F52" w14:paraId="7B4C6B8B" w14:textId="77777777">
        <w:trPr>
          <w:jc w:val="center"/>
        </w:trPr>
        <w:tc>
          <w:tcPr>
            <w:tcW w:w="852" w:type="dxa"/>
            <w:vAlign w:val="center"/>
          </w:tcPr>
          <w:p w14:paraId="5E66CB9C" w14:textId="77777777" w:rsidR="005B0F52" w:rsidRDefault="00000000">
            <w:pPr>
              <w:spacing w:after="40"/>
            </w:pPr>
            <w:r>
              <w:t>Zaid</w:t>
            </w:r>
          </w:p>
        </w:tc>
        <w:tc>
          <w:tcPr>
            <w:tcW w:w="852" w:type="dxa"/>
            <w:vAlign w:val="center"/>
          </w:tcPr>
          <w:p w14:paraId="289DF6BE" w14:textId="77777777" w:rsidR="005B0F52" w:rsidRDefault="00000000">
            <w:pPr>
              <w:spacing w:after="40"/>
            </w:pPr>
            <w:r>
              <w:t>594.00</w:t>
            </w:r>
          </w:p>
        </w:tc>
        <w:tc>
          <w:tcPr>
            <w:tcW w:w="852" w:type="dxa"/>
            <w:vAlign w:val="center"/>
          </w:tcPr>
          <w:p w14:paraId="4F0F8D0C" w14:textId="77777777" w:rsidR="005B0F52" w:rsidRDefault="00000000">
            <w:pPr>
              <w:spacing w:after="40"/>
            </w:pPr>
            <w:r>
              <w:t>4.67</w:t>
            </w:r>
          </w:p>
        </w:tc>
        <w:tc>
          <w:tcPr>
            <w:tcW w:w="852" w:type="dxa"/>
            <w:vAlign w:val="center"/>
          </w:tcPr>
          <w:p w14:paraId="22A2DDC7" w14:textId="77777777" w:rsidR="005B0F52" w:rsidRDefault="00000000">
            <w:pPr>
              <w:spacing w:after="40"/>
            </w:pPr>
            <w:r>
              <w:t>1.45</w:t>
            </w:r>
          </w:p>
        </w:tc>
        <w:tc>
          <w:tcPr>
            <w:tcW w:w="852" w:type="dxa"/>
            <w:vAlign w:val="center"/>
          </w:tcPr>
          <w:p w14:paraId="5D22DBA8" w14:textId="77777777" w:rsidR="005B0F52" w:rsidRDefault="00000000">
            <w:pPr>
              <w:spacing w:after="40"/>
            </w:pPr>
            <w:r>
              <w:t>38.89</w:t>
            </w:r>
          </w:p>
        </w:tc>
        <w:tc>
          <w:tcPr>
            <w:tcW w:w="852" w:type="dxa"/>
            <w:vAlign w:val="center"/>
          </w:tcPr>
          <w:p w14:paraId="1D5196FF" w14:textId="77777777" w:rsidR="005B0F52" w:rsidRDefault="00000000">
            <w:pPr>
              <w:spacing w:after="40"/>
            </w:pPr>
            <w:r>
              <w:t>519,171.90</w:t>
            </w:r>
          </w:p>
        </w:tc>
        <w:tc>
          <w:tcPr>
            <w:tcW w:w="852" w:type="dxa"/>
            <w:vAlign w:val="center"/>
          </w:tcPr>
          <w:p w14:paraId="5E1A7BBE" w14:textId="77777777" w:rsidR="005B0F52" w:rsidRDefault="00000000">
            <w:pPr>
              <w:spacing w:after="40"/>
            </w:pPr>
            <w:r>
              <w:t>543,976.73</w:t>
            </w:r>
          </w:p>
        </w:tc>
        <w:tc>
          <w:tcPr>
            <w:tcW w:w="852" w:type="dxa"/>
            <w:vAlign w:val="center"/>
          </w:tcPr>
          <w:p w14:paraId="390A1053" w14:textId="77777777" w:rsidR="005B0F52" w:rsidRDefault="00000000">
            <w:pPr>
              <w:spacing w:after="40"/>
            </w:pPr>
            <w:r>
              <w:t>-24,804.82</w:t>
            </w:r>
          </w:p>
        </w:tc>
        <w:tc>
          <w:tcPr>
            <w:tcW w:w="852" w:type="dxa"/>
            <w:vAlign w:val="center"/>
          </w:tcPr>
          <w:p w14:paraId="522113FF" w14:textId="77777777" w:rsidR="005B0F52" w:rsidRDefault="00000000">
            <w:pPr>
              <w:spacing w:after="40"/>
            </w:pPr>
            <w:r>
              <w:t>-62,144.00</w:t>
            </w:r>
          </w:p>
        </w:tc>
        <w:tc>
          <w:tcPr>
            <w:tcW w:w="852" w:type="dxa"/>
            <w:vAlign w:val="center"/>
          </w:tcPr>
          <w:p w14:paraId="5A09014A" w14:textId="77777777" w:rsidR="005B0F52" w:rsidRDefault="00000000">
            <w:pPr>
              <w:spacing w:after="40"/>
            </w:pPr>
            <w:r>
              <w:t>6,419.89</w:t>
            </w:r>
          </w:p>
        </w:tc>
        <w:tc>
          <w:tcPr>
            <w:tcW w:w="852" w:type="dxa"/>
            <w:vAlign w:val="center"/>
          </w:tcPr>
          <w:p w14:paraId="2683640D" w14:textId="77777777" w:rsidR="005B0F52" w:rsidRDefault="00000000">
            <w:pPr>
              <w:spacing w:after="40"/>
            </w:pPr>
            <w:r>
              <w:t>4.41</w:t>
            </w:r>
          </w:p>
        </w:tc>
        <w:tc>
          <w:tcPr>
            <w:tcW w:w="852" w:type="dxa"/>
            <w:vAlign w:val="center"/>
          </w:tcPr>
          <w:p w14:paraId="19A21D58" w14:textId="77777777" w:rsidR="005B0F52" w:rsidRDefault="00000000">
            <w:pPr>
              <w:spacing w:after="40"/>
            </w:pPr>
            <w:r>
              <w:t>38.22</w:t>
            </w:r>
          </w:p>
        </w:tc>
      </w:tr>
    </w:tbl>
    <w:p w14:paraId="3DC6A4A3" w14:textId="77777777" w:rsidR="005B0F52" w:rsidRDefault="005B0F52"/>
    <w:p w14:paraId="08A6E5D9" w14:textId="77777777" w:rsidR="005B0F52" w:rsidRDefault="00000000">
      <w:pPr>
        <w:jc w:val="center"/>
      </w:pPr>
      <w:r>
        <w:rPr>
          <w:noProof/>
        </w:rPr>
        <w:drawing>
          <wp:inline distT="0" distB="0" distL="0" distR="0" wp14:anchorId="0F476A20" wp14:editId="41BF0E5D">
            <wp:extent cx="5943600" cy="3385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dian_yield_by_season.png"/>
                    <pic:cNvPicPr/>
                  </pic:nvPicPr>
                  <pic:blipFill>
                    <a:blip r:embed="rId6"/>
                    <a:stretch>
                      <a:fillRect/>
                    </a:stretch>
                  </pic:blipFill>
                  <pic:spPr>
                    <a:xfrm>
                      <a:off x="0" y="0"/>
                      <a:ext cx="5943600" cy="3385595"/>
                    </a:xfrm>
                    <a:prstGeom prst="rect">
                      <a:avLst/>
                    </a:prstGeom>
                  </pic:spPr>
                </pic:pic>
              </a:graphicData>
            </a:graphic>
          </wp:inline>
        </w:drawing>
      </w:r>
    </w:p>
    <w:p w14:paraId="05CC6724" w14:textId="77777777" w:rsidR="005B0F52" w:rsidRDefault="00000000">
      <w:pPr>
        <w:jc w:val="center"/>
      </w:pPr>
      <w:r>
        <w:t>Figure 1. Median yield by season.</w:t>
      </w:r>
    </w:p>
    <w:p w14:paraId="0D9D7120" w14:textId="77777777" w:rsidR="005B0F52" w:rsidRDefault="00000000">
      <w:pPr>
        <w:jc w:val="center"/>
      </w:pPr>
      <w:r>
        <w:rPr>
          <w:noProof/>
        </w:rPr>
        <w:lastRenderedPageBreak/>
        <w:drawing>
          <wp:inline distT="0" distB="0" distL="0" distR="0" wp14:anchorId="5996DD3A" wp14:editId="0BB1D2F0">
            <wp:extent cx="5943600" cy="3385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dian_profit_by_season.png"/>
                    <pic:cNvPicPr/>
                  </pic:nvPicPr>
                  <pic:blipFill>
                    <a:blip r:embed="rId7"/>
                    <a:stretch>
                      <a:fillRect/>
                    </a:stretch>
                  </pic:blipFill>
                  <pic:spPr>
                    <a:xfrm>
                      <a:off x="0" y="0"/>
                      <a:ext cx="5943600" cy="3385595"/>
                    </a:xfrm>
                    <a:prstGeom prst="rect">
                      <a:avLst/>
                    </a:prstGeom>
                  </pic:spPr>
                </pic:pic>
              </a:graphicData>
            </a:graphic>
          </wp:inline>
        </w:drawing>
      </w:r>
    </w:p>
    <w:p w14:paraId="6C099012" w14:textId="77777777" w:rsidR="005B0F52" w:rsidRDefault="00000000">
      <w:pPr>
        <w:jc w:val="center"/>
      </w:pPr>
      <w:r>
        <w:t>Figure 2. Median profit by season.</w:t>
      </w:r>
    </w:p>
    <w:p w14:paraId="45E8EC43" w14:textId="77777777" w:rsidR="005B0F52" w:rsidRDefault="00000000">
      <w:pPr>
        <w:jc w:val="center"/>
      </w:pPr>
      <w:r>
        <w:rPr>
          <w:noProof/>
        </w:rPr>
        <w:drawing>
          <wp:inline distT="0" distB="0" distL="0" distR="0" wp14:anchorId="3FF604FF" wp14:editId="5C2A933C">
            <wp:extent cx="5943600" cy="3385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isk_by_season.png"/>
                    <pic:cNvPicPr/>
                  </pic:nvPicPr>
                  <pic:blipFill>
                    <a:blip r:embed="rId8"/>
                    <a:stretch>
                      <a:fillRect/>
                    </a:stretch>
                  </pic:blipFill>
                  <pic:spPr>
                    <a:xfrm>
                      <a:off x="0" y="0"/>
                      <a:ext cx="5943600" cy="3385595"/>
                    </a:xfrm>
                    <a:prstGeom prst="rect">
                      <a:avLst/>
                    </a:prstGeom>
                  </pic:spPr>
                </pic:pic>
              </a:graphicData>
            </a:graphic>
          </wp:inline>
        </w:drawing>
      </w:r>
    </w:p>
    <w:p w14:paraId="13BCAB92" w14:textId="77777777" w:rsidR="005B0F52" w:rsidRDefault="00000000">
      <w:pPr>
        <w:jc w:val="center"/>
      </w:pPr>
      <w:r>
        <w:t>Figure 3. Average disease/pest risk by season.</w:t>
      </w:r>
    </w:p>
    <w:p w14:paraId="480EC2BA" w14:textId="77777777" w:rsidR="005B0F52" w:rsidRDefault="00000000">
      <w:pPr>
        <w:pStyle w:val="Heading2"/>
      </w:pPr>
      <w:r>
        <w:t>6.2 Crop analysis</w:t>
      </w:r>
    </w:p>
    <w:p w14:paraId="7951265E" w14:textId="77777777" w:rsidR="005B0F52" w:rsidRDefault="00000000">
      <w:r>
        <w:rPr>
          <w:b/>
        </w:rPr>
        <w:t>Crop-level performance</w:t>
      </w:r>
    </w:p>
    <w:tbl>
      <w:tblPr>
        <w:tblStyle w:val="TableGrid"/>
        <w:tblW w:w="0" w:type="auto"/>
        <w:jc w:val="center"/>
        <w:tblLook w:val="04A0" w:firstRow="1" w:lastRow="0" w:firstColumn="1" w:lastColumn="0" w:noHBand="0" w:noVBand="1"/>
      </w:tblPr>
      <w:tblGrid>
        <w:gridCol w:w="1372"/>
        <w:gridCol w:w="1350"/>
        <w:gridCol w:w="1808"/>
        <w:gridCol w:w="1549"/>
        <w:gridCol w:w="1387"/>
        <w:gridCol w:w="1654"/>
        <w:gridCol w:w="1320"/>
      </w:tblGrid>
      <w:tr w:rsidR="005B0F52" w14:paraId="521B2F60" w14:textId="77777777">
        <w:trPr>
          <w:jc w:val="center"/>
        </w:trPr>
        <w:tc>
          <w:tcPr>
            <w:tcW w:w="1461" w:type="dxa"/>
            <w:vAlign w:val="center"/>
          </w:tcPr>
          <w:p w14:paraId="3939EB52" w14:textId="77777777" w:rsidR="005B0F52" w:rsidRDefault="00000000">
            <w:pPr>
              <w:spacing w:after="40"/>
            </w:pPr>
            <w:r>
              <w:rPr>
                <w:b/>
              </w:rPr>
              <w:t>Crop</w:t>
            </w:r>
          </w:p>
        </w:tc>
        <w:tc>
          <w:tcPr>
            <w:tcW w:w="1461" w:type="dxa"/>
            <w:vAlign w:val="center"/>
          </w:tcPr>
          <w:p w14:paraId="7E057656" w14:textId="77777777" w:rsidR="005B0F52" w:rsidRDefault="00000000">
            <w:pPr>
              <w:spacing w:after="40"/>
            </w:pPr>
            <w:r>
              <w:rPr>
                <w:b/>
              </w:rPr>
              <w:t>Avg_Yield</w:t>
            </w:r>
          </w:p>
        </w:tc>
        <w:tc>
          <w:tcPr>
            <w:tcW w:w="1461" w:type="dxa"/>
            <w:vAlign w:val="center"/>
          </w:tcPr>
          <w:p w14:paraId="3299C15F" w14:textId="77777777" w:rsidR="005B0F52" w:rsidRDefault="00000000">
            <w:pPr>
              <w:spacing w:after="40"/>
            </w:pPr>
            <w:r>
              <w:rPr>
                <w:b/>
              </w:rPr>
              <w:t>Avg_Production</w:t>
            </w:r>
          </w:p>
        </w:tc>
        <w:tc>
          <w:tcPr>
            <w:tcW w:w="1461" w:type="dxa"/>
            <w:vAlign w:val="center"/>
          </w:tcPr>
          <w:p w14:paraId="4F9C245D" w14:textId="77777777" w:rsidR="005B0F52" w:rsidRDefault="00000000">
            <w:pPr>
              <w:spacing w:after="40"/>
            </w:pPr>
            <w:r>
              <w:rPr>
                <w:b/>
              </w:rPr>
              <w:t>Avg_Revenue</w:t>
            </w:r>
          </w:p>
        </w:tc>
        <w:tc>
          <w:tcPr>
            <w:tcW w:w="1461" w:type="dxa"/>
            <w:vAlign w:val="center"/>
          </w:tcPr>
          <w:p w14:paraId="342BEF3C" w14:textId="77777777" w:rsidR="005B0F52" w:rsidRDefault="00000000">
            <w:pPr>
              <w:spacing w:after="40"/>
            </w:pPr>
            <w:r>
              <w:rPr>
                <w:b/>
              </w:rPr>
              <w:t>Avg_Profit</w:t>
            </w:r>
          </w:p>
        </w:tc>
        <w:tc>
          <w:tcPr>
            <w:tcW w:w="1461" w:type="dxa"/>
            <w:vAlign w:val="center"/>
          </w:tcPr>
          <w:p w14:paraId="14859669" w14:textId="77777777" w:rsidR="005B0F52" w:rsidRDefault="00000000">
            <w:pPr>
              <w:spacing w:after="40"/>
            </w:pPr>
            <w:r>
              <w:rPr>
                <w:b/>
              </w:rPr>
              <w:t>Avg_Efficiency</w:t>
            </w:r>
          </w:p>
        </w:tc>
        <w:tc>
          <w:tcPr>
            <w:tcW w:w="1461" w:type="dxa"/>
            <w:vAlign w:val="center"/>
          </w:tcPr>
          <w:p w14:paraId="63E7E3CE" w14:textId="77777777" w:rsidR="005B0F52" w:rsidRDefault="00000000">
            <w:pPr>
              <w:spacing w:after="40"/>
            </w:pPr>
            <w:r>
              <w:rPr>
                <w:b/>
              </w:rPr>
              <w:t>Avg_Risk</w:t>
            </w:r>
          </w:p>
        </w:tc>
      </w:tr>
      <w:tr w:rsidR="005B0F52" w14:paraId="71EABC2E" w14:textId="77777777">
        <w:trPr>
          <w:jc w:val="center"/>
        </w:trPr>
        <w:tc>
          <w:tcPr>
            <w:tcW w:w="1461" w:type="dxa"/>
            <w:vAlign w:val="center"/>
          </w:tcPr>
          <w:p w14:paraId="77F55209" w14:textId="77777777" w:rsidR="005B0F52" w:rsidRDefault="00000000">
            <w:pPr>
              <w:spacing w:after="40"/>
            </w:pPr>
            <w:r>
              <w:t>Sugarcane</w:t>
            </w:r>
          </w:p>
        </w:tc>
        <w:tc>
          <w:tcPr>
            <w:tcW w:w="1461" w:type="dxa"/>
            <w:vAlign w:val="center"/>
          </w:tcPr>
          <w:p w14:paraId="19590D25" w14:textId="77777777" w:rsidR="005B0F52" w:rsidRDefault="00000000">
            <w:pPr>
              <w:spacing w:after="40"/>
            </w:pPr>
            <w:r>
              <w:t>46.94</w:t>
            </w:r>
          </w:p>
        </w:tc>
        <w:tc>
          <w:tcPr>
            <w:tcW w:w="1461" w:type="dxa"/>
            <w:vAlign w:val="center"/>
          </w:tcPr>
          <w:p w14:paraId="085A113F" w14:textId="77777777" w:rsidR="005B0F52" w:rsidRDefault="00000000">
            <w:pPr>
              <w:spacing w:after="40"/>
            </w:pPr>
            <w:r>
              <w:t>392.41</w:t>
            </w:r>
          </w:p>
        </w:tc>
        <w:tc>
          <w:tcPr>
            <w:tcW w:w="1461" w:type="dxa"/>
            <w:vAlign w:val="center"/>
          </w:tcPr>
          <w:p w14:paraId="02545856" w14:textId="77777777" w:rsidR="005B0F52" w:rsidRDefault="00000000">
            <w:pPr>
              <w:spacing w:after="40"/>
            </w:pPr>
            <w:r>
              <w:t>1,371,980.11</w:t>
            </w:r>
          </w:p>
        </w:tc>
        <w:tc>
          <w:tcPr>
            <w:tcW w:w="1461" w:type="dxa"/>
            <w:vAlign w:val="center"/>
          </w:tcPr>
          <w:p w14:paraId="78CD826D" w14:textId="77777777" w:rsidR="005B0F52" w:rsidRDefault="00000000">
            <w:pPr>
              <w:spacing w:after="40"/>
            </w:pPr>
            <w:r>
              <w:t>817,187.99</w:t>
            </w:r>
          </w:p>
        </w:tc>
        <w:tc>
          <w:tcPr>
            <w:tcW w:w="1461" w:type="dxa"/>
            <w:vAlign w:val="center"/>
          </w:tcPr>
          <w:p w14:paraId="7F118FB9" w14:textId="77777777" w:rsidR="005B0F52" w:rsidRDefault="00000000">
            <w:pPr>
              <w:spacing w:after="40"/>
            </w:pPr>
            <w:r>
              <w:t>30.48</w:t>
            </w:r>
          </w:p>
        </w:tc>
        <w:tc>
          <w:tcPr>
            <w:tcW w:w="1461" w:type="dxa"/>
            <w:vAlign w:val="center"/>
          </w:tcPr>
          <w:p w14:paraId="5FC3B45A" w14:textId="77777777" w:rsidR="005B0F52" w:rsidRDefault="00000000">
            <w:pPr>
              <w:spacing w:after="40"/>
            </w:pPr>
            <w:r>
              <w:t>45.40</w:t>
            </w:r>
          </w:p>
        </w:tc>
      </w:tr>
      <w:tr w:rsidR="005B0F52" w14:paraId="28AD4C02" w14:textId="77777777">
        <w:trPr>
          <w:jc w:val="center"/>
        </w:trPr>
        <w:tc>
          <w:tcPr>
            <w:tcW w:w="1461" w:type="dxa"/>
            <w:vAlign w:val="center"/>
          </w:tcPr>
          <w:p w14:paraId="55422898" w14:textId="77777777" w:rsidR="005B0F52" w:rsidRDefault="00000000">
            <w:pPr>
              <w:spacing w:after="40"/>
            </w:pPr>
            <w:r>
              <w:t>Chilli</w:t>
            </w:r>
          </w:p>
        </w:tc>
        <w:tc>
          <w:tcPr>
            <w:tcW w:w="1461" w:type="dxa"/>
            <w:vAlign w:val="center"/>
          </w:tcPr>
          <w:p w14:paraId="661C4108" w14:textId="77777777" w:rsidR="005B0F52" w:rsidRDefault="00000000">
            <w:pPr>
              <w:spacing w:after="40"/>
            </w:pPr>
            <w:r>
              <w:t>1.54</w:t>
            </w:r>
          </w:p>
        </w:tc>
        <w:tc>
          <w:tcPr>
            <w:tcW w:w="1461" w:type="dxa"/>
            <w:vAlign w:val="center"/>
          </w:tcPr>
          <w:p w14:paraId="64F7CCBC" w14:textId="77777777" w:rsidR="005B0F52" w:rsidRDefault="00000000">
            <w:pPr>
              <w:spacing w:after="40"/>
            </w:pPr>
            <w:r>
              <w:t>12.38</w:t>
            </w:r>
          </w:p>
        </w:tc>
        <w:tc>
          <w:tcPr>
            <w:tcW w:w="1461" w:type="dxa"/>
            <w:vAlign w:val="center"/>
          </w:tcPr>
          <w:p w14:paraId="117639AB" w14:textId="77777777" w:rsidR="005B0F52" w:rsidRDefault="00000000">
            <w:pPr>
              <w:spacing w:after="40"/>
            </w:pPr>
            <w:r>
              <w:t>1,276,777.23</w:t>
            </w:r>
          </w:p>
        </w:tc>
        <w:tc>
          <w:tcPr>
            <w:tcW w:w="1461" w:type="dxa"/>
            <w:vAlign w:val="center"/>
          </w:tcPr>
          <w:p w14:paraId="7F8F01C6" w14:textId="77777777" w:rsidR="005B0F52" w:rsidRDefault="00000000">
            <w:pPr>
              <w:spacing w:after="40"/>
            </w:pPr>
            <w:r>
              <w:t>750,878.34</w:t>
            </w:r>
          </w:p>
        </w:tc>
        <w:tc>
          <w:tcPr>
            <w:tcW w:w="1461" w:type="dxa"/>
            <w:vAlign w:val="center"/>
          </w:tcPr>
          <w:p w14:paraId="2C441306" w14:textId="77777777" w:rsidR="005B0F52" w:rsidRDefault="00000000">
            <w:pPr>
              <w:spacing w:after="40"/>
            </w:pPr>
            <w:r>
              <w:t>2.95</w:t>
            </w:r>
          </w:p>
        </w:tc>
        <w:tc>
          <w:tcPr>
            <w:tcW w:w="1461" w:type="dxa"/>
            <w:vAlign w:val="center"/>
          </w:tcPr>
          <w:p w14:paraId="4A9A9E07" w14:textId="77777777" w:rsidR="005B0F52" w:rsidRDefault="00000000">
            <w:pPr>
              <w:spacing w:after="40"/>
            </w:pPr>
            <w:r>
              <w:t>46.06</w:t>
            </w:r>
          </w:p>
        </w:tc>
      </w:tr>
      <w:tr w:rsidR="005B0F52" w14:paraId="1C7221B6" w14:textId="77777777">
        <w:trPr>
          <w:jc w:val="center"/>
        </w:trPr>
        <w:tc>
          <w:tcPr>
            <w:tcW w:w="1461" w:type="dxa"/>
            <w:vAlign w:val="center"/>
          </w:tcPr>
          <w:p w14:paraId="1B49BDEC" w14:textId="77777777" w:rsidR="005B0F52" w:rsidRDefault="00000000">
            <w:pPr>
              <w:spacing w:after="40"/>
            </w:pPr>
            <w:r>
              <w:lastRenderedPageBreak/>
              <w:t>Cotton</w:t>
            </w:r>
          </w:p>
        </w:tc>
        <w:tc>
          <w:tcPr>
            <w:tcW w:w="1461" w:type="dxa"/>
            <w:vAlign w:val="center"/>
          </w:tcPr>
          <w:p w14:paraId="7707CE5D" w14:textId="77777777" w:rsidR="005B0F52" w:rsidRDefault="00000000">
            <w:pPr>
              <w:spacing w:after="40"/>
            </w:pPr>
            <w:r>
              <w:t>1.23</w:t>
            </w:r>
          </w:p>
        </w:tc>
        <w:tc>
          <w:tcPr>
            <w:tcW w:w="1461" w:type="dxa"/>
            <w:vAlign w:val="center"/>
          </w:tcPr>
          <w:p w14:paraId="0184B881" w14:textId="77777777" w:rsidR="005B0F52" w:rsidRDefault="00000000">
            <w:pPr>
              <w:spacing w:after="40"/>
            </w:pPr>
            <w:r>
              <w:t>9.40</w:t>
            </w:r>
          </w:p>
        </w:tc>
        <w:tc>
          <w:tcPr>
            <w:tcW w:w="1461" w:type="dxa"/>
            <w:vAlign w:val="center"/>
          </w:tcPr>
          <w:p w14:paraId="5BA6E3EF" w14:textId="77777777" w:rsidR="005B0F52" w:rsidRDefault="00000000">
            <w:pPr>
              <w:spacing w:after="40"/>
            </w:pPr>
            <w:r>
              <w:t>639,423.08</w:t>
            </w:r>
          </w:p>
        </w:tc>
        <w:tc>
          <w:tcPr>
            <w:tcW w:w="1461" w:type="dxa"/>
            <w:vAlign w:val="center"/>
          </w:tcPr>
          <w:p w14:paraId="2C833513" w14:textId="77777777" w:rsidR="005B0F52" w:rsidRDefault="00000000">
            <w:pPr>
              <w:spacing w:after="40"/>
            </w:pPr>
            <w:r>
              <w:t>124,546.92</w:t>
            </w:r>
          </w:p>
        </w:tc>
        <w:tc>
          <w:tcPr>
            <w:tcW w:w="1461" w:type="dxa"/>
            <w:vAlign w:val="center"/>
          </w:tcPr>
          <w:p w14:paraId="4097D266" w14:textId="77777777" w:rsidR="005B0F52" w:rsidRDefault="00000000">
            <w:pPr>
              <w:spacing w:after="40"/>
            </w:pPr>
            <w:r>
              <w:t>1.94</w:t>
            </w:r>
          </w:p>
        </w:tc>
        <w:tc>
          <w:tcPr>
            <w:tcW w:w="1461" w:type="dxa"/>
            <w:vAlign w:val="center"/>
          </w:tcPr>
          <w:p w14:paraId="1B6F6B3F" w14:textId="77777777" w:rsidR="005B0F52" w:rsidRDefault="00000000">
            <w:pPr>
              <w:spacing w:after="40"/>
            </w:pPr>
            <w:r>
              <w:t>45.97</w:t>
            </w:r>
          </w:p>
        </w:tc>
      </w:tr>
      <w:tr w:rsidR="005B0F52" w14:paraId="7DE1E608" w14:textId="77777777">
        <w:trPr>
          <w:jc w:val="center"/>
        </w:trPr>
        <w:tc>
          <w:tcPr>
            <w:tcW w:w="1461" w:type="dxa"/>
            <w:vAlign w:val="center"/>
          </w:tcPr>
          <w:p w14:paraId="61840414" w14:textId="77777777" w:rsidR="005B0F52" w:rsidRDefault="00000000">
            <w:pPr>
              <w:spacing w:after="40"/>
            </w:pPr>
            <w:r>
              <w:t>Groundnut</w:t>
            </w:r>
          </w:p>
        </w:tc>
        <w:tc>
          <w:tcPr>
            <w:tcW w:w="1461" w:type="dxa"/>
            <w:vAlign w:val="center"/>
          </w:tcPr>
          <w:p w14:paraId="209D5F9D" w14:textId="77777777" w:rsidR="005B0F52" w:rsidRDefault="00000000">
            <w:pPr>
              <w:spacing w:after="40"/>
            </w:pPr>
            <w:r>
              <w:t>1.32</w:t>
            </w:r>
          </w:p>
        </w:tc>
        <w:tc>
          <w:tcPr>
            <w:tcW w:w="1461" w:type="dxa"/>
            <w:vAlign w:val="center"/>
          </w:tcPr>
          <w:p w14:paraId="5069D689" w14:textId="77777777" w:rsidR="005B0F52" w:rsidRDefault="00000000">
            <w:pPr>
              <w:spacing w:after="40"/>
            </w:pPr>
            <w:r>
              <w:t>9.66</w:t>
            </w:r>
          </w:p>
        </w:tc>
        <w:tc>
          <w:tcPr>
            <w:tcW w:w="1461" w:type="dxa"/>
            <w:vAlign w:val="center"/>
          </w:tcPr>
          <w:p w14:paraId="07583112" w14:textId="77777777" w:rsidR="005B0F52" w:rsidRDefault="00000000">
            <w:pPr>
              <w:spacing w:after="40"/>
            </w:pPr>
            <w:r>
              <w:t>542,935.50</w:t>
            </w:r>
          </w:p>
        </w:tc>
        <w:tc>
          <w:tcPr>
            <w:tcW w:w="1461" w:type="dxa"/>
            <w:vAlign w:val="center"/>
          </w:tcPr>
          <w:p w14:paraId="5D5F3736" w14:textId="77777777" w:rsidR="005B0F52" w:rsidRDefault="00000000">
            <w:pPr>
              <w:spacing w:after="40"/>
            </w:pPr>
            <w:r>
              <w:t>44,858.12</w:t>
            </w:r>
          </w:p>
        </w:tc>
        <w:tc>
          <w:tcPr>
            <w:tcW w:w="1461" w:type="dxa"/>
            <w:vAlign w:val="center"/>
          </w:tcPr>
          <w:p w14:paraId="28D5EAE2" w14:textId="77777777" w:rsidR="005B0F52" w:rsidRDefault="00000000">
            <w:pPr>
              <w:spacing w:after="40"/>
            </w:pPr>
            <w:r>
              <w:t>3.15</w:t>
            </w:r>
          </w:p>
        </w:tc>
        <w:tc>
          <w:tcPr>
            <w:tcW w:w="1461" w:type="dxa"/>
            <w:vAlign w:val="center"/>
          </w:tcPr>
          <w:p w14:paraId="31A0B8E5" w14:textId="77777777" w:rsidR="005B0F52" w:rsidRDefault="00000000">
            <w:pPr>
              <w:spacing w:after="40"/>
            </w:pPr>
            <w:r>
              <w:t>46.29</w:t>
            </w:r>
          </w:p>
        </w:tc>
      </w:tr>
      <w:tr w:rsidR="005B0F52" w14:paraId="782AC8D9" w14:textId="77777777">
        <w:trPr>
          <w:jc w:val="center"/>
        </w:trPr>
        <w:tc>
          <w:tcPr>
            <w:tcW w:w="1461" w:type="dxa"/>
            <w:vAlign w:val="center"/>
          </w:tcPr>
          <w:p w14:paraId="5E42ADA0" w14:textId="77777777" w:rsidR="005B0F52" w:rsidRDefault="00000000">
            <w:pPr>
              <w:spacing w:after="40"/>
            </w:pPr>
            <w:r>
              <w:t>Pulses</w:t>
            </w:r>
          </w:p>
        </w:tc>
        <w:tc>
          <w:tcPr>
            <w:tcW w:w="1461" w:type="dxa"/>
            <w:vAlign w:val="center"/>
          </w:tcPr>
          <w:p w14:paraId="3F0BC28B" w14:textId="77777777" w:rsidR="005B0F52" w:rsidRDefault="00000000">
            <w:pPr>
              <w:spacing w:after="40"/>
            </w:pPr>
            <w:r>
              <w:t>0.92</w:t>
            </w:r>
          </w:p>
        </w:tc>
        <w:tc>
          <w:tcPr>
            <w:tcW w:w="1461" w:type="dxa"/>
            <w:vAlign w:val="center"/>
          </w:tcPr>
          <w:p w14:paraId="41332C28" w14:textId="77777777" w:rsidR="005B0F52" w:rsidRDefault="00000000">
            <w:pPr>
              <w:spacing w:after="40"/>
            </w:pPr>
            <w:r>
              <w:t>7.40</w:t>
            </w:r>
          </w:p>
        </w:tc>
        <w:tc>
          <w:tcPr>
            <w:tcW w:w="1461" w:type="dxa"/>
            <w:vAlign w:val="center"/>
          </w:tcPr>
          <w:p w14:paraId="6331D651" w14:textId="77777777" w:rsidR="005B0F52" w:rsidRDefault="00000000">
            <w:pPr>
              <w:spacing w:after="40"/>
            </w:pPr>
            <w:r>
              <w:t>528,465.87</w:t>
            </w:r>
          </w:p>
        </w:tc>
        <w:tc>
          <w:tcPr>
            <w:tcW w:w="1461" w:type="dxa"/>
            <w:vAlign w:val="center"/>
          </w:tcPr>
          <w:p w14:paraId="09F7CED3" w14:textId="77777777" w:rsidR="005B0F52" w:rsidRDefault="00000000">
            <w:pPr>
              <w:spacing w:after="40"/>
            </w:pPr>
            <w:r>
              <w:t>-4,238.05</w:t>
            </w:r>
          </w:p>
        </w:tc>
        <w:tc>
          <w:tcPr>
            <w:tcW w:w="1461" w:type="dxa"/>
            <w:vAlign w:val="center"/>
          </w:tcPr>
          <w:p w14:paraId="02C62FA0" w14:textId="77777777" w:rsidR="005B0F52" w:rsidRDefault="00000000">
            <w:pPr>
              <w:spacing w:after="40"/>
            </w:pPr>
            <w:r>
              <w:t>2.90</w:t>
            </w:r>
          </w:p>
        </w:tc>
        <w:tc>
          <w:tcPr>
            <w:tcW w:w="1461" w:type="dxa"/>
            <w:vAlign w:val="center"/>
          </w:tcPr>
          <w:p w14:paraId="081DBEBB" w14:textId="77777777" w:rsidR="005B0F52" w:rsidRDefault="00000000">
            <w:pPr>
              <w:spacing w:after="40"/>
            </w:pPr>
            <w:r>
              <w:t>46.57</w:t>
            </w:r>
          </w:p>
        </w:tc>
      </w:tr>
      <w:tr w:rsidR="005B0F52" w14:paraId="69FF39DC" w14:textId="77777777">
        <w:trPr>
          <w:jc w:val="center"/>
        </w:trPr>
        <w:tc>
          <w:tcPr>
            <w:tcW w:w="1461" w:type="dxa"/>
            <w:vAlign w:val="center"/>
          </w:tcPr>
          <w:p w14:paraId="1C683784" w14:textId="77777777" w:rsidR="005B0F52" w:rsidRDefault="00000000">
            <w:pPr>
              <w:spacing w:after="40"/>
            </w:pPr>
            <w:r>
              <w:t>Maize</w:t>
            </w:r>
          </w:p>
        </w:tc>
        <w:tc>
          <w:tcPr>
            <w:tcW w:w="1461" w:type="dxa"/>
            <w:vAlign w:val="center"/>
          </w:tcPr>
          <w:p w14:paraId="652695E6" w14:textId="77777777" w:rsidR="005B0F52" w:rsidRDefault="00000000">
            <w:pPr>
              <w:spacing w:after="40"/>
            </w:pPr>
            <w:r>
              <w:t>2.72</w:t>
            </w:r>
          </w:p>
        </w:tc>
        <w:tc>
          <w:tcPr>
            <w:tcW w:w="1461" w:type="dxa"/>
            <w:vAlign w:val="center"/>
          </w:tcPr>
          <w:p w14:paraId="14517552" w14:textId="77777777" w:rsidR="005B0F52" w:rsidRDefault="00000000">
            <w:pPr>
              <w:spacing w:after="40"/>
            </w:pPr>
            <w:r>
              <w:t>21.78</w:t>
            </w:r>
          </w:p>
        </w:tc>
        <w:tc>
          <w:tcPr>
            <w:tcW w:w="1461" w:type="dxa"/>
            <w:vAlign w:val="center"/>
          </w:tcPr>
          <w:p w14:paraId="140E7953" w14:textId="77777777" w:rsidR="005B0F52" w:rsidRDefault="00000000">
            <w:pPr>
              <w:spacing w:after="40"/>
            </w:pPr>
            <w:r>
              <w:t>457,067.99</w:t>
            </w:r>
          </w:p>
        </w:tc>
        <w:tc>
          <w:tcPr>
            <w:tcW w:w="1461" w:type="dxa"/>
            <w:vAlign w:val="center"/>
          </w:tcPr>
          <w:p w14:paraId="0A5110EA" w14:textId="77777777" w:rsidR="005B0F52" w:rsidRDefault="00000000">
            <w:pPr>
              <w:spacing w:after="40"/>
            </w:pPr>
            <w:r>
              <w:t>-83,978.33</w:t>
            </w:r>
          </w:p>
        </w:tc>
        <w:tc>
          <w:tcPr>
            <w:tcW w:w="1461" w:type="dxa"/>
            <w:vAlign w:val="center"/>
          </w:tcPr>
          <w:p w14:paraId="6302977B" w14:textId="77777777" w:rsidR="005B0F52" w:rsidRDefault="00000000">
            <w:pPr>
              <w:spacing w:after="40"/>
            </w:pPr>
            <w:r>
              <w:t>5.60</w:t>
            </w:r>
          </w:p>
        </w:tc>
        <w:tc>
          <w:tcPr>
            <w:tcW w:w="1461" w:type="dxa"/>
            <w:vAlign w:val="center"/>
          </w:tcPr>
          <w:p w14:paraId="757A258B" w14:textId="77777777" w:rsidR="005B0F52" w:rsidRDefault="00000000">
            <w:pPr>
              <w:spacing w:after="40"/>
            </w:pPr>
            <w:r>
              <w:t>45.54</w:t>
            </w:r>
          </w:p>
        </w:tc>
      </w:tr>
      <w:tr w:rsidR="005B0F52" w14:paraId="2AFA523C" w14:textId="77777777">
        <w:trPr>
          <w:jc w:val="center"/>
        </w:trPr>
        <w:tc>
          <w:tcPr>
            <w:tcW w:w="1461" w:type="dxa"/>
            <w:vAlign w:val="center"/>
          </w:tcPr>
          <w:p w14:paraId="7F5B8A34" w14:textId="77777777" w:rsidR="005B0F52" w:rsidRDefault="00000000">
            <w:pPr>
              <w:spacing w:after="40"/>
            </w:pPr>
            <w:r>
              <w:t>Rice</w:t>
            </w:r>
          </w:p>
        </w:tc>
        <w:tc>
          <w:tcPr>
            <w:tcW w:w="1461" w:type="dxa"/>
            <w:vAlign w:val="center"/>
          </w:tcPr>
          <w:p w14:paraId="75D1F28F" w14:textId="77777777" w:rsidR="005B0F52" w:rsidRDefault="00000000">
            <w:pPr>
              <w:spacing w:after="40"/>
            </w:pPr>
            <w:r>
              <w:t>2.44</w:t>
            </w:r>
          </w:p>
        </w:tc>
        <w:tc>
          <w:tcPr>
            <w:tcW w:w="1461" w:type="dxa"/>
            <w:vAlign w:val="center"/>
          </w:tcPr>
          <w:p w14:paraId="125359F4" w14:textId="77777777" w:rsidR="005B0F52" w:rsidRDefault="00000000">
            <w:pPr>
              <w:spacing w:after="40"/>
            </w:pPr>
            <w:r>
              <w:t>19.29</w:t>
            </w:r>
          </w:p>
        </w:tc>
        <w:tc>
          <w:tcPr>
            <w:tcW w:w="1461" w:type="dxa"/>
            <w:vAlign w:val="center"/>
          </w:tcPr>
          <w:p w14:paraId="22AE9ED0" w14:textId="77777777" w:rsidR="005B0F52" w:rsidRDefault="00000000">
            <w:pPr>
              <w:spacing w:after="40"/>
            </w:pPr>
            <w:r>
              <w:t>423,615.26</w:t>
            </w:r>
          </w:p>
        </w:tc>
        <w:tc>
          <w:tcPr>
            <w:tcW w:w="1461" w:type="dxa"/>
            <w:vAlign w:val="center"/>
          </w:tcPr>
          <w:p w14:paraId="200F5BBE" w14:textId="77777777" w:rsidR="005B0F52" w:rsidRDefault="00000000">
            <w:pPr>
              <w:spacing w:after="40"/>
            </w:pPr>
            <w:r>
              <w:t>-102,213.50</w:t>
            </w:r>
          </w:p>
        </w:tc>
        <w:tc>
          <w:tcPr>
            <w:tcW w:w="1461" w:type="dxa"/>
            <w:vAlign w:val="center"/>
          </w:tcPr>
          <w:p w14:paraId="083F5B1F" w14:textId="77777777" w:rsidR="005B0F52" w:rsidRDefault="00000000">
            <w:pPr>
              <w:spacing w:after="40"/>
            </w:pPr>
            <w:r>
              <w:t>1.95</w:t>
            </w:r>
          </w:p>
        </w:tc>
        <w:tc>
          <w:tcPr>
            <w:tcW w:w="1461" w:type="dxa"/>
            <w:vAlign w:val="center"/>
          </w:tcPr>
          <w:p w14:paraId="0197789A" w14:textId="77777777" w:rsidR="005B0F52" w:rsidRDefault="00000000">
            <w:pPr>
              <w:spacing w:after="40"/>
            </w:pPr>
            <w:r>
              <w:t>46.50</w:t>
            </w:r>
          </w:p>
        </w:tc>
      </w:tr>
      <w:tr w:rsidR="005B0F52" w14:paraId="27D923F7" w14:textId="77777777">
        <w:trPr>
          <w:jc w:val="center"/>
        </w:trPr>
        <w:tc>
          <w:tcPr>
            <w:tcW w:w="1461" w:type="dxa"/>
            <w:vAlign w:val="center"/>
          </w:tcPr>
          <w:p w14:paraId="60319AAB" w14:textId="77777777" w:rsidR="005B0F52" w:rsidRDefault="00000000">
            <w:pPr>
              <w:spacing w:after="40"/>
            </w:pPr>
            <w:r>
              <w:t>Wheat</w:t>
            </w:r>
          </w:p>
        </w:tc>
        <w:tc>
          <w:tcPr>
            <w:tcW w:w="1461" w:type="dxa"/>
            <w:vAlign w:val="center"/>
          </w:tcPr>
          <w:p w14:paraId="6A07736A" w14:textId="77777777" w:rsidR="005B0F52" w:rsidRDefault="00000000">
            <w:pPr>
              <w:spacing w:after="40"/>
            </w:pPr>
            <w:r>
              <w:t>2.11</w:t>
            </w:r>
          </w:p>
        </w:tc>
        <w:tc>
          <w:tcPr>
            <w:tcW w:w="1461" w:type="dxa"/>
            <w:vAlign w:val="center"/>
          </w:tcPr>
          <w:p w14:paraId="3AE39136" w14:textId="77777777" w:rsidR="005B0F52" w:rsidRDefault="00000000">
            <w:pPr>
              <w:spacing w:after="40"/>
            </w:pPr>
            <w:r>
              <w:t>16.85</w:t>
            </w:r>
          </w:p>
        </w:tc>
        <w:tc>
          <w:tcPr>
            <w:tcW w:w="1461" w:type="dxa"/>
            <w:vAlign w:val="center"/>
          </w:tcPr>
          <w:p w14:paraId="47468714" w14:textId="77777777" w:rsidR="005B0F52" w:rsidRDefault="00000000">
            <w:pPr>
              <w:spacing w:after="40"/>
            </w:pPr>
            <w:r>
              <w:t>400,104.89</w:t>
            </w:r>
          </w:p>
        </w:tc>
        <w:tc>
          <w:tcPr>
            <w:tcW w:w="1461" w:type="dxa"/>
            <w:vAlign w:val="center"/>
          </w:tcPr>
          <w:p w14:paraId="77B8E886" w14:textId="77777777" w:rsidR="005B0F52" w:rsidRDefault="00000000">
            <w:pPr>
              <w:spacing w:after="40"/>
            </w:pPr>
            <w:r>
              <w:t>-123,398.34</w:t>
            </w:r>
          </w:p>
        </w:tc>
        <w:tc>
          <w:tcPr>
            <w:tcW w:w="1461" w:type="dxa"/>
            <w:vAlign w:val="center"/>
          </w:tcPr>
          <w:p w14:paraId="0BBD49DB" w14:textId="77777777" w:rsidR="005B0F52" w:rsidRDefault="00000000">
            <w:pPr>
              <w:spacing w:after="40"/>
            </w:pPr>
            <w:r>
              <w:t>4.63</w:t>
            </w:r>
          </w:p>
        </w:tc>
        <w:tc>
          <w:tcPr>
            <w:tcW w:w="1461" w:type="dxa"/>
            <w:vAlign w:val="center"/>
          </w:tcPr>
          <w:p w14:paraId="77C6FCB2" w14:textId="77777777" w:rsidR="005B0F52" w:rsidRDefault="00000000">
            <w:pPr>
              <w:spacing w:after="40"/>
            </w:pPr>
            <w:r>
              <w:t>47.85</w:t>
            </w:r>
          </w:p>
        </w:tc>
      </w:tr>
    </w:tbl>
    <w:p w14:paraId="50457267" w14:textId="77777777" w:rsidR="005B0F52" w:rsidRDefault="005B0F52"/>
    <w:p w14:paraId="1342B1B0" w14:textId="77777777" w:rsidR="005B0F52" w:rsidRDefault="00000000">
      <w:pPr>
        <w:jc w:val="center"/>
      </w:pPr>
      <w:r>
        <w:rPr>
          <w:noProof/>
        </w:rPr>
        <w:drawing>
          <wp:inline distT="0" distB="0" distL="0" distR="0" wp14:anchorId="685F5483" wp14:editId="2C3A1F20">
            <wp:extent cx="5943600" cy="33802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fit_by_crop.png"/>
                    <pic:cNvPicPr/>
                  </pic:nvPicPr>
                  <pic:blipFill>
                    <a:blip r:embed="rId9"/>
                    <a:stretch>
                      <a:fillRect/>
                    </a:stretch>
                  </pic:blipFill>
                  <pic:spPr>
                    <a:xfrm>
                      <a:off x="0" y="0"/>
                      <a:ext cx="5943600" cy="3380221"/>
                    </a:xfrm>
                    <a:prstGeom prst="rect">
                      <a:avLst/>
                    </a:prstGeom>
                  </pic:spPr>
                </pic:pic>
              </a:graphicData>
            </a:graphic>
          </wp:inline>
        </w:drawing>
      </w:r>
    </w:p>
    <w:p w14:paraId="00A75F5E" w14:textId="77777777" w:rsidR="005B0F52" w:rsidRDefault="00000000">
      <w:pPr>
        <w:jc w:val="center"/>
      </w:pPr>
      <w:r>
        <w:t>Figure 4. Average profit by crop.</w:t>
      </w:r>
    </w:p>
    <w:p w14:paraId="300255FE" w14:textId="77777777" w:rsidR="005B0F52" w:rsidRDefault="00000000">
      <w:pPr>
        <w:pStyle w:val="Heading2"/>
      </w:pPr>
      <w:r>
        <w:t>6.3 Irrigation analysis</w:t>
      </w:r>
    </w:p>
    <w:p w14:paraId="64A9B7A1" w14:textId="77777777" w:rsidR="005B0F52" w:rsidRDefault="00000000">
      <w:r>
        <w:rPr>
          <w:b/>
        </w:rPr>
        <w:t>Irrigation-level performance</w:t>
      </w:r>
    </w:p>
    <w:tbl>
      <w:tblPr>
        <w:tblStyle w:val="TableGrid"/>
        <w:tblW w:w="0" w:type="auto"/>
        <w:jc w:val="center"/>
        <w:tblLook w:val="04A0" w:firstRow="1" w:lastRow="0" w:firstColumn="1" w:lastColumn="0" w:noHBand="0" w:noVBand="1"/>
      </w:tblPr>
      <w:tblGrid>
        <w:gridCol w:w="2058"/>
        <w:gridCol w:w="2045"/>
        <w:gridCol w:w="2045"/>
        <w:gridCol w:w="2045"/>
        <w:gridCol w:w="2045"/>
      </w:tblGrid>
      <w:tr w:rsidR="005B0F52" w14:paraId="7C73B81C" w14:textId="77777777">
        <w:trPr>
          <w:jc w:val="center"/>
        </w:trPr>
        <w:tc>
          <w:tcPr>
            <w:tcW w:w="2045" w:type="dxa"/>
            <w:vAlign w:val="center"/>
          </w:tcPr>
          <w:p w14:paraId="5DF69655" w14:textId="77777777" w:rsidR="005B0F52" w:rsidRDefault="00000000">
            <w:pPr>
              <w:spacing w:after="40"/>
            </w:pPr>
            <w:r>
              <w:rPr>
                <w:b/>
              </w:rPr>
              <w:t>Irrigation_Method</w:t>
            </w:r>
          </w:p>
        </w:tc>
        <w:tc>
          <w:tcPr>
            <w:tcW w:w="2045" w:type="dxa"/>
            <w:vAlign w:val="center"/>
          </w:tcPr>
          <w:p w14:paraId="57F2202E" w14:textId="77777777" w:rsidR="005B0F52" w:rsidRDefault="00000000">
            <w:pPr>
              <w:spacing w:after="40"/>
            </w:pPr>
            <w:r>
              <w:rPr>
                <w:b/>
              </w:rPr>
              <w:t>Avg_Yield</w:t>
            </w:r>
          </w:p>
        </w:tc>
        <w:tc>
          <w:tcPr>
            <w:tcW w:w="2045" w:type="dxa"/>
            <w:vAlign w:val="center"/>
          </w:tcPr>
          <w:p w14:paraId="7EC974BA" w14:textId="77777777" w:rsidR="005B0F52" w:rsidRDefault="00000000">
            <w:pPr>
              <w:spacing w:after="40"/>
            </w:pPr>
            <w:r>
              <w:rPr>
                <w:b/>
              </w:rPr>
              <w:t>Avg_Profit</w:t>
            </w:r>
          </w:p>
        </w:tc>
        <w:tc>
          <w:tcPr>
            <w:tcW w:w="2045" w:type="dxa"/>
            <w:vAlign w:val="center"/>
          </w:tcPr>
          <w:p w14:paraId="118FF29E" w14:textId="77777777" w:rsidR="005B0F52" w:rsidRDefault="00000000">
            <w:pPr>
              <w:spacing w:after="40"/>
            </w:pPr>
            <w:r>
              <w:rPr>
                <w:b/>
              </w:rPr>
              <w:t>Avg_Water</w:t>
            </w:r>
          </w:p>
        </w:tc>
        <w:tc>
          <w:tcPr>
            <w:tcW w:w="2045" w:type="dxa"/>
            <w:vAlign w:val="center"/>
          </w:tcPr>
          <w:p w14:paraId="5A5B525E" w14:textId="77777777" w:rsidR="005B0F52" w:rsidRDefault="00000000">
            <w:pPr>
              <w:spacing w:after="40"/>
            </w:pPr>
            <w:r>
              <w:rPr>
                <w:b/>
              </w:rPr>
              <w:t>Avg_Efficiency</w:t>
            </w:r>
          </w:p>
        </w:tc>
      </w:tr>
      <w:tr w:rsidR="005B0F52" w14:paraId="09DBA68D" w14:textId="77777777">
        <w:trPr>
          <w:jc w:val="center"/>
        </w:trPr>
        <w:tc>
          <w:tcPr>
            <w:tcW w:w="2045" w:type="dxa"/>
            <w:vAlign w:val="center"/>
          </w:tcPr>
          <w:p w14:paraId="7E6B13D0" w14:textId="77777777" w:rsidR="005B0F52" w:rsidRDefault="00000000">
            <w:pPr>
              <w:spacing w:after="40"/>
            </w:pPr>
            <w:r>
              <w:t>Drip</w:t>
            </w:r>
          </w:p>
        </w:tc>
        <w:tc>
          <w:tcPr>
            <w:tcW w:w="2045" w:type="dxa"/>
            <w:vAlign w:val="center"/>
          </w:tcPr>
          <w:p w14:paraId="6CE40653" w14:textId="77777777" w:rsidR="005B0F52" w:rsidRDefault="00000000">
            <w:pPr>
              <w:spacing w:after="40"/>
            </w:pPr>
            <w:r>
              <w:t>6.62</w:t>
            </w:r>
          </w:p>
        </w:tc>
        <w:tc>
          <w:tcPr>
            <w:tcW w:w="2045" w:type="dxa"/>
            <w:vAlign w:val="center"/>
          </w:tcPr>
          <w:p w14:paraId="02D3906C" w14:textId="77777777" w:rsidR="005B0F52" w:rsidRDefault="00000000">
            <w:pPr>
              <w:spacing w:after="40"/>
            </w:pPr>
            <w:r>
              <w:t>219,626.00</w:t>
            </w:r>
          </w:p>
        </w:tc>
        <w:tc>
          <w:tcPr>
            <w:tcW w:w="2045" w:type="dxa"/>
            <w:vAlign w:val="center"/>
          </w:tcPr>
          <w:p w14:paraId="095832DD" w14:textId="77777777" w:rsidR="005B0F52" w:rsidRDefault="00000000">
            <w:pPr>
              <w:spacing w:after="40"/>
            </w:pPr>
            <w:r>
              <w:t>5,918.75</w:t>
            </w:r>
          </w:p>
        </w:tc>
        <w:tc>
          <w:tcPr>
            <w:tcW w:w="2045" w:type="dxa"/>
            <w:vAlign w:val="center"/>
          </w:tcPr>
          <w:p w14:paraId="17A40189" w14:textId="77777777" w:rsidR="005B0F52" w:rsidRDefault="00000000">
            <w:pPr>
              <w:spacing w:after="40"/>
            </w:pPr>
            <w:r>
              <w:t>6.27</w:t>
            </w:r>
          </w:p>
        </w:tc>
      </w:tr>
      <w:tr w:rsidR="005B0F52" w14:paraId="4A7ECC7E" w14:textId="77777777">
        <w:trPr>
          <w:jc w:val="center"/>
        </w:trPr>
        <w:tc>
          <w:tcPr>
            <w:tcW w:w="2045" w:type="dxa"/>
            <w:vAlign w:val="center"/>
          </w:tcPr>
          <w:p w14:paraId="4A9125E2" w14:textId="77777777" w:rsidR="005B0F52" w:rsidRDefault="00000000">
            <w:pPr>
              <w:spacing w:after="40"/>
            </w:pPr>
            <w:r>
              <w:t>Sprinkler</w:t>
            </w:r>
          </w:p>
        </w:tc>
        <w:tc>
          <w:tcPr>
            <w:tcW w:w="2045" w:type="dxa"/>
            <w:vAlign w:val="center"/>
          </w:tcPr>
          <w:p w14:paraId="3D672934" w14:textId="77777777" w:rsidR="005B0F52" w:rsidRDefault="00000000">
            <w:pPr>
              <w:spacing w:after="40"/>
            </w:pPr>
            <w:r>
              <w:t>5.19</w:t>
            </w:r>
          </w:p>
        </w:tc>
        <w:tc>
          <w:tcPr>
            <w:tcW w:w="2045" w:type="dxa"/>
            <w:vAlign w:val="center"/>
          </w:tcPr>
          <w:p w14:paraId="39A486CF" w14:textId="77777777" w:rsidR="005B0F52" w:rsidRDefault="00000000">
            <w:pPr>
              <w:spacing w:after="40"/>
            </w:pPr>
            <w:r>
              <w:t>91,121.08</w:t>
            </w:r>
          </w:p>
        </w:tc>
        <w:tc>
          <w:tcPr>
            <w:tcW w:w="2045" w:type="dxa"/>
            <w:vAlign w:val="center"/>
          </w:tcPr>
          <w:p w14:paraId="77D481A5" w14:textId="77777777" w:rsidR="005B0F52" w:rsidRDefault="00000000">
            <w:pPr>
              <w:spacing w:after="40"/>
            </w:pPr>
            <w:r>
              <w:t>6,208.26</w:t>
            </w:r>
          </w:p>
        </w:tc>
        <w:tc>
          <w:tcPr>
            <w:tcW w:w="2045" w:type="dxa"/>
            <w:vAlign w:val="center"/>
          </w:tcPr>
          <w:p w14:paraId="2E7E9DF7" w14:textId="77777777" w:rsidR="005B0F52" w:rsidRDefault="00000000">
            <w:pPr>
              <w:spacing w:after="40"/>
            </w:pPr>
            <w:r>
              <w:t>4.67</w:t>
            </w:r>
          </w:p>
        </w:tc>
      </w:tr>
      <w:tr w:rsidR="005B0F52" w14:paraId="50C5B0D8" w14:textId="77777777">
        <w:trPr>
          <w:jc w:val="center"/>
        </w:trPr>
        <w:tc>
          <w:tcPr>
            <w:tcW w:w="2045" w:type="dxa"/>
            <w:vAlign w:val="center"/>
          </w:tcPr>
          <w:p w14:paraId="7D77EDB6" w14:textId="77777777" w:rsidR="005B0F52" w:rsidRDefault="00000000">
            <w:pPr>
              <w:spacing w:after="40"/>
            </w:pPr>
            <w:r>
              <w:t>Rainfed</w:t>
            </w:r>
          </w:p>
        </w:tc>
        <w:tc>
          <w:tcPr>
            <w:tcW w:w="2045" w:type="dxa"/>
            <w:vAlign w:val="center"/>
          </w:tcPr>
          <w:p w14:paraId="7CE76D8D" w14:textId="77777777" w:rsidR="005B0F52" w:rsidRDefault="00000000">
            <w:pPr>
              <w:spacing w:after="40"/>
            </w:pPr>
            <w:r>
              <w:t>4.61</w:t>
            </w:r>
          </w:p>
        </w:tc>
        <w:tc>
          <w:tcPr>
            <w:tcW w:w="2045" w:type="dxa"/>
            <w:vAlign w:val="center"/>
          </w:tcPr>
          <w:p w14:paraId="5562C5F7" w14:textId="77777777" w:rsidR="005B0F52" w:rsidRDefault="00000000">
            <w:pPr>
              <w:spacing w:after="40"/>
            </w:pPr>
            <w:r>
              <w:t>79,050.37</w:t>
            </w:r>
          </w:p>
        </w:tc>
        <w:tc>
          <w:tcPr>
            <w:tcW w:w="2045" w:type="dxa"/>
            <w:vAlign w:val="center"/>
          </w:tcPr>
          <w:p w14:paraId="4951656E" w14:textId="77777777" w:rsidR="005B0F52" w:rsidRDefault="00000000">
            <w:pPr>
              <w:spacing w:after="40"/>
            </w:pPr>
            <w:r>
              <w:t>3,549.55</w:t>
            </w:r>
          </w:p>
        </w:tc>
        <w:tc>
          <w:tcPr>
            <w:tcW w:w="2045" w:type="dxa"/>
            <w:vAlign w:val="center"/>
          </w:tcPr>
          <w:p w14:paraId="52ACF87D" w14:textId="77777777" w:rsidR="005B0F52" w:rsidRDefault="00000000">
            <w:pPr>
              <w:spacing w:after="40"/>
            </w:pPr>
            <w:r>
              <w:t>7.56</w:t>
            </w:r>
          </w:p>
        </w:tc>
      </w:tr>
      <w:tr w:rsidR="005B0F52" w14:paraId="4208FAE9" w14:textId="77777777">
        <w:trPr>
          <w:jc w:val="center"/>
        </w:trPr>
        <w:tc>
          <w:tcPr>
            <w:tcW w:w="2045" w:type="dxa"/>
            <w:vAlign w:val="center"/>
          </w:tcPr>
          <w:p w14:paraId="4B1E3BB7" w14:textId="77777777" w:rsidR="005B0F52" w:rsidRDefault="00000000">
            <w:pPr>
              <w:spacing w:after="40"/>
            </w:pPr>
            <w:r>
              <w:t>Flood</w:t>
            </w:r>
          </w:p>
        </w:tc>
        <w:tc>
          <w:tcPr>
            <w:tcW w:w="2045" w:type="dxa"/>
            <w:vAlign w:val="center"/>
          </w:tcPr>
          <w:p w14:paraId="61E5AEE0" w14:textId="77777777" w:rsidR="005B0F52" w:rsidRDefault="00000000">
            <w:pPr>
              <w:spacing w:after="40"/>
            </w:pPr>
            <w:r>
              <w:t>4.90</w:t>
            </w:r>
          </w:p>
        </w:tc>
        <w:tc>
          <w:tcPr>
            <w:tcW w:w="2045" w:type="dxa"/>
            <w:vAlign w:val="center"/>
          </w:tcPr>
          <w:p w14:paraId="4372A795" w14:textId="77777777" w:rsidR="005B0F52" w:rsidRDefault="00000000">
            <w:pPr>
              <w:spacing w:after="40"/>
            </w:pPr>
            <w:r>
              <w:t>73,354.02</w:t>
            </w:r>
          </w:p>
        </w:tc>
        <w:tc>
          <w:tcPr>
            <w:tcW w:w="2045" w:type="dxa"/>
            <w:vAlign w:val="center"/>
          </w:tcPr>
          <w:p w14:paraId="2093E1A9" w14:textId="77777777" w:rsidR="005B0F52" w:rsidRDefault="00000000">
            <w:pPr>
              <w:spacing w:after="40"/>
            </w:pPr>
            <w:r>
              <w:t>8,026.47</w:t>
            </w:r>
          </w:p>
        </w:tc>
        <w:tc>
          <w:tcPr>
            <w:tcW w:w="2045" w:type="dxa"/>
            <w:vAlign w:val="center"/>
          </w:tcPr>
          <w:p w14:paraId="6444E4C3" w14:textId="77777777" w:rsidR="005B0F52" w:rsidRDefault="00000000">
            <w:pPr>
              <w:spacing w:after="40"/>
            </w:pPr>
            <w:r>
              <w:t>3.44</w:t>
            </w:r>
          </w:p>
        </w:tc>
      </w:tr>
    </w:tbl>
    <w:p w14:paraId="6D8E8FF6" w14:textId="77777777" w:rsidR="005B0F52" w:rsidRDefault="005B0F52"/>
    <w:p w14:paraId="1135CFF9" w14:textId="77777777" w:rsidR="005B0F52" w:rsidRDefault="00000000">
      <w:pPr>
        <w:jc w:val="center"/>
      </w:pPr>
      <w:r>
        <w:rPr>
          <w:noProof/>
        </w:rPr>
        <w:lastRenderedPageBreak/>
        <w:drawing>
          <wp:inline distT="0" distB="0" distL="0" distR="0" wp14:anchorId="4CC8D9ED" wp14:editId="505D47FE">
            <wp:extent cx="5943600" cy="3380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ater_efficiency_irrigation.png"/>
                    <pic:cNvPicPr/>
                  </pic:nvPicPr>
                  <pic:blipFill>
                    <a:blip r:embed="rId10"/>
                    <a:stretch>
                      <a:fillRect/>
                    </a:stretch>
                  </pic:blipFill>
                  <pic:spPr>
                    <a:xfrm>
                      <a:off x="0" y="0"/>
                      <a:ext cx="5943600" cy="3380221"/>
                    </a:xfrm>
                    <a:prstGeom prst="rect">
                      <a:avLst/>
                    </a:prstGeom>
                  </pic:spPr>
                </pic:pic>
              </a:graphicData>
            </a:graphic>
          </wp:inline>
        </w:drawing>
      </w:r>
    </w:p>
    <w:p w14:paraId="587843D2" w14:textId="77777777" w:rsidR="005B0F52" w:rsidRDefault="00000000">
      <w:pPr>
        <w:jc w:val="center"/>
      </w:pPr>
      <w:r>
        <w:t>Figure 5. Average water efficiency by irrigation method.</w:t>
      </w:r>
    </w:p>
    <w:p w14:paraId="18CEAA41" w14:textId="77777777" w:rsidR="005B0F52" w:rsidRDefault="00000000">
      <w:pPr>
        <w:pStyle w:val="Heading2"/>
      </w:pPr>
      <w:r>
        <w:t>6.4 Regional analysis</w:t>
      </w:r>
    </w:p>
    <w:p w14:paraId="4B6646B8" w14:textId="77777777" w:rsidR="005B0F52" w:rsidRDefault="00000000">
      <w:r>
        <w:rPr>
          <w:b/>
        </w:rPr>
        <w:t>State-level performance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B0F52" w14:paraId="68805DF5" w14:textId="77777777">
        <w:trPr>
          <w:jc w:val="center"/>
        </w:trPr>
        <w:tc>
          <w:tcPr>
            <w:tcW w:w="2045" w:type="dxa"/>
            <w:vAlign w:val="center"/>
          </w:tcPr>
          <w:p w14:paraId="2DB3E925" w14:textId="77777777" w:rsidR="005B0F52" w:rsidRDefault="00000000">
            <w:pPr>
              <w:spacing w:after="40"/>
            </w:pPr>
            <w:r>
              <w:rPr>
                <w:b/>
              </w:rPr>
              <w:t>State</w:t>
            </w:r>
          </w:p>
        </w:tc>
        <w:tc>
          <w:tcPr>
            <w:tcW w:w="2045" w:type="dxa"/>
            <w:vAlign w:val="center"/>
          </w:tcPr>
          <w:p w14:paraId="6A040449" w14:textId="77777777" w:rsidR="005B0F52" w:rsidRDefault="00000000">
            <w:pPr>
              <w:spacing w:after="40"/>
            </w:pPr>
            <w:r>
              <w:rPr>
                <w:b/>
              </w:rPr>
              <w:t>Avg_Yield</w:t>
            </w:r>
          </w:p>
        </w:tc>
        <w:tc>
          <w:tcPr>
            <w:tcW w:w="2045" w:type="dxa"/>
            <w:vAlign w:val="center"/>
          </w:tcPr>
          <w:p w14:paraId="3725482D" w14:textId="77777777" w:rsidR="005B0F52" w:rsidRDefault="00000000">
            <w:pPr>
              <w:spacing w:after="40"/>
            </w:pPr>
            <w:r>
              <w:rPr>
                <w:b/>
              </w:rPr>
              <w:t>Avg_Profit</w:t>
            </w:r>
          </w:p>
        </w:tc>
        <w:tc>
          <w:tcPr>
            <w:tcW w:w="2045" w:type="dxa"/>
            <w:vAlign w:val="center"/>
          </w:tcPr>
          <w:p w14:paraId="2C4EB027" w14:textId="77777777" w:rsidR="005B0F52" w:rsidRDefault="00000000">
            <w:pPr>
              <w:spacing w:after="40"/>
            </w:pPr>
            <w:r>
              <w:rPr>
                <w:b/>
              </w:rPr>
              <w:t>Avg_Revenue</w:t>
            </w:r>
          </w:p>
        </w:tc>
        <w:tc>
          <w:tcPr>
            <w:tcW w:w="2045" w:type="dxa"/>
            <w:vAlign w:val="center"/>
          </w:tcPr>
          <w:p w14:paraId="61C89EC9" w14:textId="77777777" w:rsidR="005B0F52" w:rsidRDefault="00000000">
            <w:pPr>
              <w:spacing w:after="40"/>
            </w:pPr>
            <w:r>
              <w:rPr>
                <w:b/>
              </w:rPr>
              <w:t>Avg_Efficiency</w:t>
            </w:r>
          </w:p>
        </w:tc>
      </w:tr>
      <w:tr w:rsidR="005B0F52" w14:paraId="00C220E2" w14:textId="77777777">
        <w:trPr>
          <w:jc w:val="center"/>
        </w:trPr>
        <w:tc>
          <w:tcPr>
            <w:tcW w:w="2045" w:type="dxa"/>
            <w:vAlign w:val="center"/>
          </w:tcPr>
          <w:p w14:paraId="1FA17126" w14:textId="77777777" w:rsidR="005B0F52" w:rsidRDefault="00000000">
            <w:pPr>
              <w:spacing w:after="40"/>
            </w:pPr>
            <w:r>
              <w:t>Punjab</w:t>
            </w:r>
          </w:p>
        </w:tc>
        <w:tc>
          <w:tcPr>
            <w:tcW w:w="2045" w:type="dxa"/>
            <w:vAlign w:val="center"/>
          </w:tcPr>
          <w:p w14:paraId="0F7E7CEC" w14:textId="77777777" w:rsidR="005B0F52" w:rsidRDefault="00000000">
            <w:pPr>
              <w:spacing w:after="40"/>
            </w:pPr>
            <w:r>
              <w:t>6.12</w:t>
            </w:r>
          </w:p>
        </w:tc>
        <w:tc>
          <w:tcPr>
            <w:tcW w:w="2045" w:type="dxa"/>
            <w:vAlign w:val="center"/>
          </w:tcPr>
          <w:p w14:paraId="028B3378" w14:textId="77777777" w:rsidR="005B0F52" w:rsidRDefault="00000000">
            <w:pPr>
              <w:spacing w:after="40"/>
            </w:pPr>
            <w:r>
              <w:t>136,025.64</w:t>
            </w:r>
          </w:p>
        </w:tc>
        <w:tc>
          <w:tcPr>
            <w:tcW w:w="2045" w:type="dxa"/>
            <w:vAlign w:val="center"/>
          </w:tcPr>
          <w:p w14:paraId="31422BE1" w14:textId="77777777" w:rsidR="005B0F52" w:rsidRDefault="00000000">
            <w:pPr>
              <w:spacing w:after="40"/>
            </w:pPr>
            <w:r>
              <w:t>686,225.70</w:t>
            </w:r>
          </w:p>
        </w:tc>
        <w:tc>
          <w:tcPr>
            <w:tcW w:w="2045" w:type="dxa"/>
            <w:vAlign w:val="center"/>
          </w:tcPr>
          <w:p w14:paraId="529A33CD" w14:textId="77777777" w:rsidR="005B0F52" w:rsidRDefault="00000000">
            <w:pPr>
              <w:spacing w:after="40"/>
            </w:pPr>
            <w:r>
              <w:t>5.62</w:t>
            </w:r>
          </w:p>
        </w:tc>
      </w:tr>
      <w:tr w:rsidR="005B0F52" w14:paraId="2358F7DA" w14:textId="77777777">
        <w:trPr>
          <w:jc w:val="center"/>
        </w:trPr>
        <w:tc>
          <w:tcPr>
            <w:tcW w:w="2045" w:type="dxa"/>
            <w:vAlign w:val="center"/>
          </w:tcPr>
          <w:p w14:paraId="327436AC" w14:textId="77777777" w:rsidR="005B0F52" w:rsidRDefault="00000000">
            <w:pPr>
              <w:spacing w:after="40"/>
            </w:pPr>
            <w:r>
              <w:t>Maharashtra</w:t>
            </w:r>
          </w:p>
        </w:tc>
        <w:tc>
          <w:tcPr>
            <w:tcW w:w="2045" w:type="dxa"/>
            <w:vAlign w:val="center"/>
          </w:tcPr>
          <w:p w14:paraId="2F6243A5" w14:textId="77777777" w:rsidR="005B0F52" w:rsidRDefault="00000000">
            <w:pPr>
              <w:spacing w:after="40"/>
            </w:pPr>
            <w:r>
              <w:t>5.03</w:t>
            </w:r>
          </w:p>
        </w:tc>
        <w:tc>
          <w:tcPr>
            <w:tcW w:w="2045" w:type="dxa"/>
            <w:vAlign w:val="center"/>
          </w:tcPr>
          <w:p w14:paraId="67C9EA24" w14:textId="77777777" w:rsidR="005B0F52" w:rsidRDefault="00000000">
            <w:pPr>
              <w:spacing w:after="40"/>
            </w:pPr>
            <w:r>
              <w:t>135,428.86</w:t>
            </w:r>
          </w:p>
        </w:tc>
        <w:tc>
          <w:tcPr>
            <w:tcW w:w="2045" w:type="dxa"/>
            <w:vAlign w:val="center"/>
          </w:tcPr>
          <w:p w14:paraId="48285D6D" w14:textId="77777777" w:rsidR="005B0F52" w:rsidRDefault="00000000">
            <w:pPr>
              <w:spacing w:after="40"/>
            </w:pPr>
            <w:r>
              <w:t>650,032.67</w:t>
            </w:r>
          </w:p>
        </w:tc>
        <w:tc>
          <w:tcPr>
            <w:tcW w:w="2045" w:type="dxa"/>
            <w:vAlign w:val="center"/>
          </w:tcPr>
          <w:p w14:paraId="4F9507CC" w14:textId="77777777" w:rsidR="005B0F52" w:rsidRDefault="00000000">
            <w:pPr>
              <w:spacing w:after="40"/>
            </w:pPr>
            <w:r>
              <w:t>5.28</w:t>
            </w:r>
          </w:p>
        </w:tc>
      </w:tr>
      <w:tr w:rsidR="005B0F52" w14:paraId="1D6097D5" w14:textId="77777777">
        <w:trPr>
          <w:jc w:val="center"/>
        </w:trPr>
        <w:tc>
          <w:tcPr>
            <w:tcW w:w="2045" w:type="dxa"/>
            <w:vAlign w:val="center"/>
          </w:tcPr>
          <w:p w14:paraId="27291866" w14:textId="77777777" w:rsidR="005B0F52" w:rsidRDefault="00000000">
            <w:pPr>
              <w:spacing w:after="40"/>
            </w:pPr>
            <w:r>
              <w:t>Karnataka</w:t>
            </w:r>
          </w:p>
        </w:tc>
        <w:tc>
          <w:tcPr>
            <w:tcW w:w="2045" w:type="dxa"/>
            <w:vAlign w:val="center"/>
          </w:tcPr>
          <w:p w14:paraId="6E99CF5A" w14:textId="77777777" w:rsidR="005B0F52" w:rsidRDefault="00000000">
            <w:pPr>
              <w:spacing w:after="40"/>
            </w:pPr>
            <w:r>
              <w:t>5.73</w:t>
            </w:r>
          </w:p>
        </w:tc>
        <w:tc>
          <w:tcPr>
            <w:tcW w:w="2045" w:type="dxa"/>
            <w:vAlign w:val="center"/>
          </w:tcPr>
          <w:p w14:paraId="1DB4A8C8" w14:textId="77777777" w:rsidR="005B0F52" w:rsidRDefault="00000000">
            <w:pPr>
              <w:spacing w:after="40"/>
            </w:pPr>
            <w:r>
              <w:t>119,422.34</w:t>
            </w:r>
          </w:p>
        </w:tc>
        <w:tc>
          <w:tcPr>
            <w:tcW w:w="2045" w:type="dxa"/>
            <w:vAlign w:val="center"/>
          </w:tcPr>
          <w:p w14:paraId="36BBC883" w14:textId="77777777" w:rsidR="005B0F52" w:rsidRDefault="00000000">
            <w:pPr>
              <w:spacing w:after="40"/>
            </w:pPr>
            <w:r>
              <w:t>653,426.18</w:t>
            </w:r>
          </w:p>
        </w:tc>
        <w:tc>
          <w:tcPr>
            <w:tcW w:w="2045" w:type="dxa"/>
            <w:vAlign w:val="center"/>
          </w:tcPr>
          <w:p w14:paraId="5D082AD8" w14:textId="77777777" w:rsidR="005B0F52" w:rsidRDefault="00000000">
            <w:pPr>
              <w:spacing w:after="40"/>
            </w:pPr>
            <w:r>
              <w:t>5.56</w:t>
            </w:r>
          </w:p>
        </w:tc>
      </w:tr>
      <w:tr w:rsidR="005B0F52" w14:paraId="5A99E6D1" w14:textId="77777777">
        <w:trPr>
          <w:jc w:val="center"/>
        </w:trPr>
        <w:tc>
          <w:tcPr>
            <w:tcW w:w="2045" w:type="dxa"/>
            <w:vAlign w:val="center"/>
          </w:tcPr>
          <w:p w14:paraId="1DAD876B" w14:textId="77777777" w:rsidR="005B0F52" w:rsidRDefault="00000000">
            <w:pPr>
              <w:spacing w:after="40"/>
            </w:pPr>
            <w:r>
              <w:t>Tamil Nadu</w:t>
            </w:r>
          </w:p>
        </w:tc>
        <w:tc>
          <w:tcPr>
            <w:tcW w:w="2045" w:type="dxa"/>
            <w:vAlign w:val="center"/>
          </w:tcPr>
          <w:p w14:paraId="2530E0D3" w14:textId="77777777" w:rsidR="005B0F52" w:rsidRDefault="00000000">
            <w:pPr>
              <w:spacing w:after="40"/>
            </w:pPr>
            <w:r>
              <w:t>4.90</w:t>
            </w:r>
          </w:p>
        </w:tc>
        <w:tc>
          <w:tcPr>
            <w:tcW w:w="2045" w:type="dxa"/>
            <w:vAlign w:val="center"/>
          </w:tcPr>
          <w:p w14:paraId="5F2DC708" w14:textId="77777777" w:rsidR="005B0F52" w:rsidRDefault="00000000">
            <w:pPr>
              <w:spacing w:after="40"/>
            </w:pPr>
            <w:r>
              <w:t>117,744.75</w:t>
            </w:r>
          </w:p>
        </w:tc>
        <w:tc>
          <w:tcPr>
            <w:tcW w:w="2045" w:type="dxa"/>
            <w:vAlign w:val="center"/>
          </w:tcPr>
          <w:p w14:paraId="7A396993" w14:textId="77777777" w:rsidR="005B0F52" w:rsidRDefault="00000000">
            <w:pPr>
              <w:spacing w:after="40"/>
            </w:pPr>
            <w:r>
              <w:t>629,093.42</w:t>
            </w:r>
          </w:p>
        </w:tc>
        <w:tc>
          <w:tcPr>
            <w:tcW w:w="2045" w:type="dxa"/>
            <w:vAlign w:val="center"/>
          </w:tcPr>
          <w:p w14:paraId="07942D48" w14:textId="77777777" w:rsidR="005B0F52" w:rsidRDefault="00000000">
            <w:pPr>
              <w:spacing w:after="40"/>
            </w:pPr>
            <w:r>
              <w:t>5.31</w:t>
            </w:r>
          </w:p>
        </w:tc>
      </w:tr>
      <w:tr w:rsidR="005B0F52" w14:paraId="76E8BF6D" w14:textId="77777777">
        <w:trPr>
          <w:jc w:val="center"/>
        </w:trPr>
        <w:tc>
          <w:tcPr>
            <w:tcW w:w="2045" w:type="dxa"/>
            <w:vAlign w:val="center"/>
          </w:tcPr>
          <w:p w14:paraId="5D38BA96" w14:textId="77777777" w:rsidR="005B0F52" w:rsidRDefault="00000000">
            <w:pPr>
              <w:spacing w:after="40"/>
            </w:pPr>
            <w:r>
              <w:t>Gujarat</w:t>
            </w:r>
          </w:p>
        </w:tc>
        <w:tc>
          <w:tcPr>
            <w:tcW w:w="2045" w:type="dxa"/>
            <w:vAlign w:val="center"/>
          </w:tcPr>
          <w:p w14:paraId="645B0473" w14:textId="77777777" w:rsidR="005B0F52" w:rsidRDefault="00000000">
            <w:pPr>
              <w:spacing w:after="40"/>
            </w:pPr>
            <w:r>
              <w:t>5.70</w:t>
            </w:r>
          </w:p>
        </w:tc>
        <w:tc>
          <w:tcPr>
            <w:tcW w:w="2045" w:type="dxa"/>
            <w:vAlign w:val="center"/>
          </w:tcPr>
          <w:p w14:paraId="12C6A891" w14:textId="77777777" w:rsidR="005B0F52" w:rsidRDefault="00000000">
            <w:pPr>
              <w:spacing w:after="40"/>
            </w:pPr>
            <w:r>
              <w:t>117,568.24</w:t>
            </w:r>
          </w:p>
        </w:tc>
        <w:tc>
          <w:tcPr>
            <w:tcW w:w="2045" w:type="dxa"/>
            <w:vAlign w:val="center"/>
          </w:tcPr>
          <w:p w14:paraId="6A3D6EA8" w14:textId="77777777" w:rsidR="005B0F52" w:rsidRDefault="00000000">
            <w:pPr>
              <w:spacing w:after="40"/>
            </w:pPr>
            <w:r>
              <w:t>654,692.86</w:t>
            </w:r>
          </w:p>
        </w:tc>
        <w:tc>
          <w:tcPr>
            <w:tcW w:w="2045" w:type="dxa"/>
            <w:vAlign w:val="center"/>
          </w:tcPr>
          <w:p w14:paraId="51CB14C6" w14:textId="77777777" w:rsidR="005B0F52" w:rsidRDefault="00000000">
            <w:pPr>
              <w:spacing w:after="40"/>
            </w:pPr>
            <w:r>
              <w:t>5.58</w:t>
            </w:r>
          </w:p>
        </w:tc>
      </w:tr>
      <w:tr w:rsidR="005B0F52" w14:paraId="64600361" w14:textId="77777777">
        <w:trPr>
          <w:jc w:val="center"/>
        </w:trPr>
        <w:tc>
          <w:tcPr>
            <w:tcW w:w="2045" w:type="dxa"/>
            <w:vAlign w:val="center"/>
          </w:tcPr>
          <w:p w14:paraId="5A04AE15" w14:textId="77777777" w:rsidR="005B0F52" w:rsidRDefault="00000000">
            <w:pPr>
              <w:spacing w:after="40"/>
            </w:pPr>
            <w:r>
              <w:t>Telangana</w:t>
            </w:r>
          </w:p>
        </w:tc>
        <w:tc>
          <w:tcPr>
            <w:tcW w:w="2045" w:type="dxa"/>
            <w:vAlign w:val="center"/>
          </w:tcPr>
          <w:p w14:paraId="009754A4" w14:textId="77777777" w:rsidR="005B0F52" w:rsidRDefault="00000000">
            <w:pPr>
              <w:spacing w:after="40"/>
            </w:pPr>
            <w:r>
              <w:t>5.08</w:t>
            </w:r>
          </w:p>
        </w:tc>
        <w:tc>
          <w:tcPr>
            <w:tcW w:w="2045" w:type="dxa"/>
            <w:vAlign w:val="center"/>
          </w:tcPr>
          <w:p w14:paraId="4896D877" w14:textId="77777777" w:rsidR="005B0F52" w:rsidRDefault="00000000">
            <w:pPr>
              <w:spacing w:after="40"/>
            </w:pPr>
            <w:r>
              <w:t>108,829.62</w:t>
            </w:r>
          </w:p>
        </w:tc>
        <w:tc>
          <w:tcPr>
            <w:tcW w:w="2045" w:type="dxa"/>
            <w:vAlign w:val="center"/>
          </w:tcPr>
          <w:p w14:paraId="5DFB329C" w14:textId="77777777" w:rsidR="005B0F52" w:rsidRDefault="00000000">
            <w:pPr>
              <w:spacing w:after="40"/>
            </w:pPr>
            <w:r>
              <w:t>628,784.53</w:t>
            </w:r>
          </w:p>
        </w:tc>
        <w:tc>
          <w:tcPr>
            <w:tcW w:w="2045" w:type="dxa"/>
            <w:vAlign w:val="center"/>
          </w:tcPr>
          <w:p w14:paraId="08D166C3" w14:textId="77777777" w:rsidR="005B0F52" w:rsidRDefault="00000000">
            <w:pPr>
              <w:spacing w:after="40"/>
            </w:pPr>
            <w:r>
              <w:t>5.46</w:t>
            </w:r>
          </w:p>
        </w:tc>
      </w:tr>
      <w:tr w:rsidR="005B0F52" w14:paraId="27C1669C" w14:textId="77777777">
        <w:trPr>
          <w:jc w:val="center"/>
        </w:trPr>
        <w:tc>
          <w:tcPr>
            <w:tcW w:w="2045" w:type="dxa"/>
            <w:vAlign w:val="center"/>
          </w:tcPr>
          <w:p w14:paraId="526E9773" w14:textId="77777777" w:rsidR="005B0F52" w:rsidRDefault="00000000">
            <w:pPr>
              <w:spacing w:after="40"/>
            </w:pPr>
            <w:r>
              <w:t>Madhya Pradesh</w:t>
            </w:r>
          </w:p>
        </w:tc>
        <w:tc>
          <w:tcPr>
            <w:tcW w:w="2045" w:type="dxa"/>
            <w:vAlign w:val="center"/>
          </w:tcPr>
          <w:p w14:paraId="77B4F03D" w14:textId="77777777" w:rsidR="005B0F52" w:rsidRDefault="00000000">
            <w:pPr>
              <w:spacing w:after="40"/>
            </w:pPr>
            <w:r>
              <w:t>5.03</w:t>
            </w:r>
          </w:p>
        </w:tc>
        <w:tc>
          <w:tcPr>
            <w:tcW w:w="2045" w:type="dxa"/>
            <w:vAlign w:val="center"/>
          </w:tcPr>
          <w:p w14:paraId="73714FB7" w14:textId="77777777" w:rsidR="005B0F52" w:rsidRDefault="00000000">
            <w:pPr>
              <w:spacing w:after="40"/>
            </w:pPr>
            <w:r>
              <w:t>86,840.76</w:t>
            </w:r>
          </w:p>
        </w:tc>
        <w:tc>
          <w:tcPr>
            <w:tcW w:w="2045" w:type="dxa"/>
            <w:vAlign w:val="center"/>
          </w:tcPr>
          <w:p w14:paraId="5D0C0D8C" w14:textId="77777777" w:rsidR="005B0F52" w:rsidRDefault="00000000">
            <w:pPr>
              <w:spacing w:after="40"/>
            </w:pPr>
            <w:r>
              <w:t>597,558.36</w:t>
            </w:r>
          </w:p>
        </w:tc>
        <w:tc>
          <w:tcPr>
            <w:tcW w:w="2045" w:type="dxa"/>
            <w:vAlign w:val="center"/>
          </w:tcPr>
          <w:p w14:paraId="3270AD9E" w14:textId="77777777" w:rsidR="005B0F52" w:rsidRDefault="00000000">
            <w:pPr>
              <w:spacing w:after="40"/>
            </w:pPr>
            <w:r>
              <w:t>5.27</w:t>
            </w:r>
          </w:p>
        </w:tc>
      </w:tr>
      <w:tr w:rsidR="005B0F52" w14:paraId="13C5152C" w14:textId="77777777">
        <w:trPr>
          <w:jc w:val="center"/>
        </w:trPr>
        <w:tc>
          <w:tcPr>
            <w:tcW w:w="2045" w:type="dxa"/>
            <w:vAlign w:val="center"/>
          </w:tcPr>
          <w:p w14:paraId="418A2AD7" w14:textId="77777777" w:rsidR="005B0F52" w:rsidRDefault="00000000">
            <w:pPr>
              <w:spacing w:after="40"/>
            </w:pPr>
            <w:r>
              <w:t>Andhra Pradesh</w:t>
            </w:r>
          </w:p>
        </w:tc>
        <w:tc>
          <w:tcPr>
            <w:tcW w:w="2045" w:type="dxa"/>
            <w:vAlign w:val="center"/>
          </w:tcPr>
          <w:p w14:paraId="6C9A4E79" w14:textId="77777777" w:rsidR="005B0F52" w:rsidRDefault="00000000">
            <w:pPr>
              <w:spacing w:after="40"/>
            </w:pPr>
            <w:r>
              <w:t>4.65</w:t>
            </w:r>
          </w:p>
        </w:tc>
        <w:tc>
          <w:tcPr>
            <w:tcW w:w="2045" w:type="dxa"/>
            <w:vAlign w:val="center"/>
          </w:tcPr>
          <w:p w14:paraId="76C16606" w14:textId="77777777" w:rsidR="005B0F52" w:rsidRDefault="00000000">
            <w:pPr>
              <w:spacing w:after="40"/>
            </w:pPr>
            <w:r>
              <w:t>73,453.53</w:t>
            </w:r>
          </w:p>
        </w:tc>
        <w:tc>
          <w:tcPr>
            <w:tcW w:w="2045" w:type="dxa"/>
            <w:vAlign w:val="center"/>
          </w:tcPr>
          <w:p w14:paraId="7473EDEF" w14:textId="77777777" w:rsidR="005B0F52" w:rsidRDefault="00000000">
            <w:pPr>
              <w:spacing w:after="40"/>
            </w:pPr>
            <w:r>
              <w:t>606,663.66</w:t>
            </w:r>
          </w:p>
        </w:tc>
        <w:tc>
          <w:tcPr>
            <w:tcW w:w="2045" w:type="dxa"/>
            <w:vAlign w:val="center"/>
          </w:tcPr>
          <w:p w14:paraId="1E7BF079" w14:textId="77777777" w:rsidR="005B0F52" w:rsidRDefault="00000000">
            <w:pPr>
              <w:spacing w:after="40"/>
            </w:pPr>
            <w:r>
              <w:t>5.03</w:t>
            </w:r>
          </w:p>
        </w:tc>
      </w:tr>
    </w:tbl>
    <w:p w14:paraId="0AC9E9D7" w14:textId="77777777" w:rsidR="005B0F52" w:rsidRDefault="005B0F52"/>
    <w:p w14:paraId="7F1CA110" w14:textId="77777777" w:rsidR="005B0F52" w:rsidRDefault="00000000">
      <w:pPr>
        <w:jc w:val="center"/>
      </w:pPr>
      <w:r>
        <w:rPr>
          <w:noProof/>
        </w:rPr>
        <w:lastRenderedPageBreak/>
        <w:drawing>
          <wp:inline distT="0" distB="0" distL="0" distR="0" wp14:anchorId="259FAE85" wp14:editId="79F6F696">
            <wp:extent cx="5943600" cy="3380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fit_by_state.png"/>
                    <pic:cNvPicPr/>
                  </pic:nvPicPr>
                  <pic:blipFill>
                    <a:blip r:embed="rId11"/>
                    <a:stretch>
                      <a:fillRect/>
                    </a:stretch>
                  </pic:blipFill>
                  <pic:spPr>
                    <a:xfrm>
                      <a:off x="0" y="0"/>
                      <a:ext cx="5943600" cy="3380221"/>
                    </a:xfrm>
                    <a:prstGeom prst="rect">
                      <a:avLst/>
                    </a:prstGeom>
                  </pic:spPr>
                </pic:pic>
              </a:graphicData>
            </a:graphic>
          </wp:inline>
        </w:drawing>
      </w:r>
    </w:p>
    <w:p w14:paraId="085BD95A" w14:textId="77777777" w:rsidR="005B0F52" w:rsidRDefault="00000000">
      <w:pPr>
        <w:jc w:val="center"/>
      </w:pPr>
      <w:r>
        <w:t>Figure 6. Average profit by state.</w:t>
      </w:r>
    </w:p>
    <w:p w14:paraId="46AE12F5" w14:textId="77777777" w:rsidR="005B0F52" w:rsidRDefault="00000000">
      <w:pPr>
        <w:pStyle w:val="Heading1"/>
      </w:pPr>
      <w:r>
        <w:t>7. Relationship Analysis</w:t>
      </w:r>
    </w:p>
    <w:p w14:paraId="1F1A22DD" w14:textId="77777777" w:rsidR="005B0F52" w:rsidRDefault="00000000">
      <w:pPr>
        <w:jc w:val="center"/>
      </w:pPr>
      <w:r>
        <w:rPr>
          <w:noProof/>
        </w:rPr>
        <w:drawing>
          <wp:inline distT="0" distB="0" distL="0" distR="0" wp14:anchorId="125EC345" wp14:editId="5875DB66">
            <wp:extent cx="6126480" cy="4574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pearman_correlation_heatmap.png"/>
                    <pic:cNvPicPr/>
                  </pic:nvPicPr>
                  <pic:blipFill>
                    <a:blip r:embed="rId12"/>
                    <a:stretch>
                      <a:fillRect/>
                    </a:stretch>
                  </pic:blipFill>
                  <pic:spPr>
                    <a:xfrm>
                      <a:off x="0" y="0"/>
                      <a:ext cx="6126480" cy="4574069"/>
                    </a:xfrm>
                    <a:prstGeom prst="rect">
                      <a:avLst/>
                    </a:prstGeom>
                  </pic:spPr>
                </pic:pic>
              </a:graphicData>
            </a:graphic>
          </wp:inline>
        </w:drawing>
      </w:r>
    </w:p>
    <w:p w14:paraId="48B8344D" w14:textId="77777777" w:rsidR="005B0F52" w:rsidRDefault="00000000">
      <w:pPr>
        <w:jc w:val="center"/>
      </w:pPr>
      <w:r>
        <w:lastRenderedPageBreak/>
        <w:t>Figure 7. Spearman correlation matrix for key variables.</w:t>
      </w:r>
    </w:p>
    <w:p w14:paraId="5DBB5AC4" w14:textId="77777777" w:rsidR="005B0F52" w:rsidRDefault="00000000">
      <w:r>
        <w:t>The strongest positive association with yield is water-efficiency (Spearman rho ≈ 0.915), followed by production (≈ 0.885). Rainfall has a weaker positive association with yield (≈ 0.131). Market price shows a moderate negative association with yield (≈ -0.582) in this dataset. These are associations only and should not be interpreted as causal effects.</w:t>
      </w:r>
    </w:p>
    <w:p w14:paraId="77960783" w14:textId="77777777" w:rsidR="005B0F52" w:rsidRDefault="00000000">
      <w:pPr>
        <w:jc w:val="center"/>
      </w:pPr>
      <w:r>
        <w:rPr>
          <w:noProof/>
        </w:rPr>
        <w:drawing>
          <wp:inline distT="0" distB="0" distL="0" distR="0" wp14:anchorId="3C6EADC6" wp14:editId="7D0D56F9">
            <wp:extent cx="5852160" cy="3711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ainfall_vs_yield.png"/>
                    <pic:cNvPicPr/>
                  </pic:nvPicPr>
                  <pic:blipFill>
                    <a:blip r:embed="rId13"/>
                    <a:stretch>
                      <a:fillRect/>
                    </a:stretch>
                  </pic:blipFill>
                  <pic:spPr>
                    <a:xfrm>
                      <a:off x="0" y="0"/>
                      <a:ext cx="5852160" cy="3711263"/>
                    </a:xfrm>
                    <a:prstGeom prst="rect">
                      <a:avLst/>
                    </a:prstGeom>
                  </pic:spPr>
                </pic:pic>
              </a:graphicData>
            </a:graphic>
          </wp:inline>
        </w:drawing>
      </w:r>
    </w:p>
    <w:p w14:paraId="51AB2586" w14:textId="77777777" w:rsidR="005B0F52" w:rsidRDefault="00000000">
      <w:pPr>
        <w:jc w:val="center"/>
      </w:pPr>
      <w:r>
        <w:t>Figure 8. Rainfall versus yield.</w:t>
      </w:r>
    </w:p>
    <w:p w14:paraId="2DCB661D" w14:textId="77777777" w:rsidR="005B0F52" w:rsidRDefault="00000000">
      <w:pPr>
        <w:pStyle w:val="Heading1"/>
      </w:pPr>
      <w:r>
        <w:t>8. Statistical Analysis</w:t>
      </w:r>
    </w:p>
    <w:p w14:paraId="6F19379B" w14:textId="77777777" w:rsidR="005B0F52" w:rsidRDefault="00000000">
      <w:r>
        <w:t>A Kruskal–Wallis test was used to compare the distributions of selected measures across Kharif, Rabi and Zaid. This non-parametric test is suitable when data may be skewed or may not meet normality assumptions.</w:t>
      </w:r>
    </w:p>
    <w:tbl>
      <w:tblPr>
        <w:tblStyle w:val="TableGrid"/>
        <w:tblW w:w="0" w:type="auto"/>
        <w:tblLook w:val="04A0" w:firstRow="1" w:lastRow="0" w:firstColumn="1" w:lastColumn="0" w:noHBand="0" w:noVBand="1"/>
      </w:tblPr>
      <w:tblGrid>
        <w:gridCol w:w="2556"/>
        <w:gridCol w:w="2556"/>
        <w:gridCol w:w="2556"/>
        <w:gridCol w:w="2556"/>
      </w:tblGrid>
      <w:tr w:rsidR="005B0F52" w14:paraId="50D2CA07" w14:textId="77777777">
        <w:tc>
          <w:tcPr>
            <w:tcW w:w="2556" w:type="dxa"/>
            <w:vAlign w:val="center"/>
          </w:tcPr>
          <w:p w14:paraId="357723AE" w14:textId="77777777" w:rsidR="005B0F52" w:rsidRDefault="00000000">
            <w:pPr>
              <w:spacing w:after="40"/>
            </w:pPr>
            <w:r>
              <w:rPr>
                <w:b/>
              </w:rPr>
              <w:t>Metric</w:t>
            </w:r>
          </w:p>
        </w:tc>
        <w:tc>
          <w:tcPr>
            <w:tcW w:w="2556" w:type="dxa"/>
            <w:vAlign w:val="center"/>
          </w:tcPr>
          <w:p w14:paraId="36A0931E" w14:textId="77777777" w:rsidR="005B0F52" w:rsidRDefault="00000000">
            <w:pPr>
              <w:spacing w:after="40"/>
            </w:pPr>
            <w:r>
              <w:rPr>
                <w:b/>
              </w:rPr>
              <w:t>H statistic</w:t>
            </w:r>
          </w:p>
        </w:tc>
        <w:tc>
          <w:tcPr>
            <w:tcW w:w="2556" w:type="dxa"/>
            <w:vAlign w:val="center"/>
          </w:tcPr>
          <w:p w14:paraId="4938B59F" w14:textId="77777777" w:rsidR="005B0F52" w:rsidRDefault="00000000">
            <w:pPr>
              <w:spacing w:after="40"/>
            </w:pPr>
            <w:r>
              <w:rPr>
                <w:b/>
              </w:rPr>
              <w:t>p-value</w:t>
            </w:r>
          </w:p>
        </w:tc>
        <w:tc>
          <w:tcPr>
            <w:tcW w:w="2556" w:type="dxa"/>
            <w:vAlign w:val="center"/>
          </w:tcPr>
          <w:p w14:paraId="1F9C78CB" w14:textId="77777777" w:rsidR="005B0F52" w:rsidRDefault="00000000">
            <w:pPr>
              <w:spacing w:after="40"/>
            </w:pPr>
            <w:r>
              <w:rPr>
                <w:b/>
              </w:rPr>
              <w:t>Interpretation</w:t>
            </w:r>
          </w:p>
        </w:tc>
      </w:tr>
      <w:tr w:rsidR="005B0F52" w14:paraId="6CFF0A70" w14:textId="77777777">
        <w:tc>
          <w:tcPr>
            <w:tcW w:w="2556" w:type="dxa"/>
            <w:vAlign w:val="center"/>
          </w:tcPr>
          <w:p w14:paraId="419D56EB" w14:textId="77777777" w:rsidR="005B0F52" w:rsidRDefault="00000000">
            <w:pPr>
              <w:spacing w:after="40"/>
            </w:pPr>
            <w:r>
              <w:t>Yield</w:t>
            </w:r>
          </w:p>
        </w:tc>
        <w:tc>
          <w:tcPr>
            <w:tcW w:w="2556" w:type="dxa"/>
            <w:vAlign w:val="center"/>
          </w:tcPr>
          <w:p w14:paraId="4C1C502F" w14:textId="77777777" w:rsidR="005B0F52" w:rsidRDefault="00000000">
            <w:pPr>
              <w:spacing w:after="40"/>
            </w:pPr>
            <w:r>
              <w:t>68.6</w:t>
            </w:r>
          </w:p>
        </w:tc>
        <w:tc>
          <w:tcPr>
            <w:tcW w:w="2556" w:type="dxa"/>
            <w:vAlign w:val="center"/>
          </w:tcPr>
          <w:p w14:paraId="753CFA9B" w14:textId="77777777" w:rsidR="005B0F52" w:rsidRDefault="00000000">
            <w:pPr>
              <w:spacing w:after="40"/>
            </w:pPr>
            <w:r>
              <w:t>1.267e-15</w:t>
            </w:r>
          </w:p>
        </w:tc>
        <w:tc>
          <w:tcPr>
            <w:tcW w:w="2556" w:type="dxa"/>
            <w:vAlign w:val="center"/>
          </w:tcPr>
          <w:p w14:paraId="3F66FCDA" w14:textId="77777777" w:rsidR="005B0F52" w:rsidRDefault="00000000">
            <w:pPr>
              <w:spacing w:after="40"/>
            </w:pPr>
            <w:r>
              <w:t>Significant</w:t>
            </w:r>
          </w:p>
        </w:tc>
      </w:tr>
      <w:tr w:rsidR="005B0F52" w14:paraId="1690F6FA" w14:textId="77777777">
        <w:tc>
          <w:tcPr>
            <w:tcW w:w="2556" w:type="dxa"/>
            <w:vAlign w:val="center"/>
          </w:tcPr>
          <w:p w14:paraId="0F406353" w14:textId="77777777" w:rsidR="005B0F52" w:rsidRDefault="00000000">
            <w:pPr>
              <w:spacing w:after="40"/>
            </w:pPr>
            <w:r>
              <w:t>Profit</w:t>
            </w:r>
          </w:p>
        </w:tc>
        <w:tc>
          <w:tcPr>
            <w:tcW w:w="2556" w:type="dxa"/>
            <w:vAlign w:val="center"/>
          </w:tcPr>
          <w:p w14:paraId="342F2BB6" w14:textId="77777777" w:rsidR="005B0F52" w:rsidRDefault="00000000">
            <w:pPr>
              <w:spacing w:after="40"/>
            </w:pPr>
            <w:r>
              <w:t>101.9</w:t>
            </w:r>
          </w:p>
        </w:tc>
        <w:tc>
          <w:tcPr>
            <w:tcW w:w="2556" w:type="dxa"/>
            <w:vAlign w:val="center"/>
          </w:tcPr>
          <w:p w14:paraId="10ACC6AD" w14:textId="77777777" w:rsidR="005B0F52" w:rsidRDefault="00000000">
            <w:pPr>
              <w:spacing w:after="40"/>
            </w:pPr>
            <w:r>
              <w:t>7.363e-23</w:t>
            </w:r>
          </w:p>
        </w:tc>
        <w:tc>
          <w:tcPr>
            <w:tcW w:w="2556" w:type="dxa"/>
            <w:vAlign w:val="center"/>
          </w:tcPr>
          <w:p w14:paraId="4F4EA15B" w14:textId="77777777" w:rsidR="005B0F52" w:rsidRDefault="00000000">
            <w:pPr>
              <w:spacing w:after="40"/>
            </w:pPr>
            <w:r>
              <w:t>Significant</w:t>
            </w:r>
          </w:p>
        </w:tc>
      </w:tr>
      <w:tr w:rsidR="005B0F52" w14:paraId="71D80595" w14:textId="77777777">
        <w:tc>
          <w:tcPr>
            <w:tcW w:w="2556" w:type="dxa"/>
            <w:vAlign w:val="center"/>
          </w:tcPr>
          <w:p w14:paraId="525FA345" w14:textId="77777777" w:rsidR="005B0F52" w:rsidRDefault="00000000">
            <w:pPr>
              <w:spacing w:after="40"/>
            </w:pPr>
            <w:r>
              <w:t>Revenue</w:t>
            </w:r>
          </w:p>
        </w:tc>
        <w:tc>
          <w:tcPr>
            <w:tcW w:w="2556" w:type="dxa"/>
            <w:vAlign w:val="center"/>
          </w:tcPr>
          <w:p w14:paraId="3A076EB9" w14:textId="77777777" w:rsidR="005B0F52" w:rsidRDefault="00000000">
            <w:pPr>
              <w:spacing w:after="40"/>
            </w:pPr>
            <w:r>
              <w:t>40.85</w:t>
            </w:r>
          </w:p>
        </w:tc>
        <w:tc>
          <w:tcPr>
            <w:tcW w:w="2556" w:type="dxa"/>
            <w:vAlign w:val="center"/>
          </w:tcPr>
          <w:p w14:paraId="4A2F952F" w14:textId="77777777" w:rsidR="005B0F52" w:rsidRDefault="00000000">
            <w:pPr>
              <w:spacing w:after="40"/>
            </w:pPr>
            <w:r>
              <w:t>1.35e-09</w:t>
            </w:r>
          </w:p>
        </w:tc>
        <w:tc>
          <w:tcPr>
            <w:tcW w:w="2556" w:type="dxa"/>
            <w:vAlign w:val="center"/>
          </w:tcPr>
          <w:p w14:paraId="1E7B0E15" w14:textId="77777777" w:rsidR="005B0F52" w:rsidRDefault="00000000">
            <w:pPr>
              <w:spacing w:after="40"/>
            </w:pPr>
            <w:r>
              <w:t>Significant</w:t>
            </w:r>
          </w:p>
        </w:tc>
      </w:tr>
      <w:tr w:rsidR="005B0F52" w14:paraId="13A52D6B" w14:textId="77777777">
        <w:tc>
          <w:tcPr>
            <w:tcW w:w="2556" w:type="dxa"/>
            <w:vAlign w:val="center"/>
          </w:tcPr>
          <w:p w14:paraId="075B09B0" w14:textId="77777777" w:rsidR="005B0F52" w:rsidRDefault="00000000">
            <w:pPr>
              <w:spacing w:after="40"/>
            </w:pPr>
            <w:r>
              <w:t>Disease/Pest Risk</w:t>
            </w:r>
          </w:p>
        </w:tc>
        <w:tc>
          <w:tcPr>
            <w:tcW w:w="2556" w:type="dxa"/>
            <w:vAlign w:val="center"/>
          </w:tcPr>
          <w:p w14:paraId="4A8F4F6C" w14:textId="77777777" w:rsidR="005B0F52" w:rsidRDefault="00000000">
            <w:pPr>
              <w:spacing w:after="40"/>
            </w:pPr>
            <w:r>
              <w:t>1431</w:t>
            </w:r>
          </w:p>
        </w:tc>
        <w:tc>
          <w:tcPr>
            <w:tcW w:w="2556" w:type="dxa"/>
            <w:vAlign w:val="center"/>
          </w:tcPr>
          <w:p w14:paraId="76E6BBB2" w14:textId="77777777" w:rsidR="005B0F52" w:rsidRDefault="00000000">
            <w:pPr>
              <w:spacing w:after="40"/>
            </w:pPr>
            <w:r>
              <w:t>1.913e-311</w:t>
            </w:r>
          </w:p>
        </w:tc>
        <w:tc>
          <w:tcPr>
            <w:tcW w:w="2556" w:type="dxa"/>
            <w:vAlign w:val="center"/>
          </w:tcPr>
          <w:p w14:paraId="0CBB9739" w14:textId="77777777" w:rsidR="005B0F52" w:rsidRDefault="00000000">
            <w:pPr>
              <w:spacing w:after="40"/>
            </w:pPr>
            <w:r>
              <w:t>Significant</w:t>
            </w:r>
          </w:p>
        </w:tc>
      </w:tr>
    </w:tbl>
    <w:p w14:paraId="42CC0ED4" w14:textId="77777777" w:rsidR="005B0F52" w:rsidRDefault="00000000">
      <w:pPr>
        <w:pStyle w:val="Heading1"/>
      </w:pPr>
      <w:r>
        <w:t>9. Key Findings</w:t>
      </w:r>
    </w:p>
    <w:p w14:paraId="2961B442" w14:textId="77777777" w:rsidR="005B0F52" w:rsidRDefault="00000000">
      <w:pPr>
        <w:pStyle w:val="ListBullet"/>
      </w:pPr>
      <w:r>
        <w:t>Kharif has the highest median yield (1.95 tonnes/ha) and the highest median profit (₹38,808).</w:t>
      </w:r>
    </w:p>
    <w:p w14:paraId="244D0844" w14:textId="77777777" w:rsidR="005B0F52" w:rsidRDefault="00000000">
      <w:pPr>
        <w:pStyle w:val="ListBullet"/>
      </w:pPr>
      <w:r>
        <w:t>Zaid has the lowest median yield (1.45 tonnes/ha) and a negative median profit (₹-62,144).</w:t>
      </w:r>
    </w:p>
    <w:p w14:paraId="3A42ECB3" w14:textId="77777777" w:rsidR="005B0F52" w:rsidRDefault="00000000">
      <w:pPr>
        <w:pStyle w:val="ListBullet"/>
      </w:pPr>
      <w:r>
        <w:t>Average disease/pest risk is highest in Kharif (54.47%) and lowest in Zaid (38.22%).</w:t>
      </w:r>
    </w:p>
    <w:p w14:paraId="347F5A42" w14:textId="77777777" w:rsidR="005B0F52" w:rsidRDefault="00000000">
      <w:pPr>
        <w:pStyle w:val="ListBullet"/>
      </w:pPr>
      <w:r>
        <w:t>Sugarcane has the highest average profit among crops (₹817,188), followed by Chilli (₹750,878).</w:t>
      </w:r>
    </w:p>
    <w:p w14:paraId="14B6578B" w14:textId="77777777" w:rsidR="005B0F52" w:rsidRDefault="00000000">
      <w:pPr>
        <w:pStyle w:val="ListBullet"/>
      </w:pPr>
      <w:r>
        <w:lastRenderedPageBreak/>
        <w:t>Drip irrigation has the highest average yield (6.62 tonnes/ha) and average profit (₹219,626) among the listed irrigation methods.</w:t>
      </w:r>
    </w:p>
    <w:p w14:paraId="32492080" w14:textId="77777777" w:rsidR="005B0F52" w:rsidRDefault="00000000">
      <w:pPr>
        <w:pStyle w:val="ListBullet"/>
      </w:pPr>
      <w:r>
        <w:t>Rainfed farming has the highest average water-efficiency value (7.56 tonnes per 1,000 m³), although its average yield is lower than drip.</w:t>
      </w:r>
    </w:p>
    <w:p w14:paraId="3A70A066" w14:textId="77777777" w:rsidR="005B0F52" w:rsidRDefault="00000000">
      <w:pPr>
        <w:pStyle w:val="ListBullet"/>
      </w:pPr>
      <w:r>
        <w:t>The Kruskal–Wallis tests indicate statistically significant seasonal differences in yield, profit, revenue and disease/pest risk at the 5% level.</w:t>
      </w:r>
    </w:p>
    <w:p w14:paraId="0DC630FD" w14:textId="77777777" w:rsidR="005B0F52" w:rsidRDefault="00000000">
      <w:pPr>
        <w:pStyle w:val="Heading1"/>
      </w:pPr>
      <w:r>
        <w:t>10. Recommendations</w:t>
      </w:r>
    </w:p>
    <w:p w14:paraId="07521BC7" w14:textId="77777777" w:rsidR="005B0F52" w:rsidRDefault="00000000">
      <w:pPr>
        <w:pStyle w:val="ListBullet"/>
      </w:pPr>
      <w:r>
        <w:t>Use season-specific agricultural planning rather than assuming similar performance across seasons.</w:t>
      </w:r>
    </w:p>
    <w:p w14:paraId="740047CE" w14:textId="77777777" w:rsidR="005B0F52" w:rsidRDefault="00000000">
      <w:pPr>
        <w:pStyle w:val="ListBullet"/>
      </w:pPr>
      <w:r>
        <w:t>Investigate the practices and crop mix associated with stronger Kharif performance.</w:t>
      </w:r>
    </w:p>
    <w:p w14:paraId="49CF919D" w14:textId="77777777" w:rsidR="005B0F52" w:rsidRDefault="00000000">
      <w:pPr>
        <w:pStyle w:val="ListBullet"/>
      </w:pPr>
      <w:r>
        <w:t>Evaluate irrigation choices using both profitability and water-efficiency measures.</w:t>
      </w:r>
    </w:p>
    <w:p w14:paraId="3B11FD8A" w14:textId="77777777" w:rsidR="005B0F52" w:rsidRDefault="00000000">
      <w:pPr>
        <w:pStyle w:val="ListBullet"/>
      </w:pPr>
      <w:r>
        <w:t>Review crop-season combinations with consistently negative profitability before allocating additional resources.</w:t>
      </w:r>
    </w:p>
    <w:p w14:paraId="3C38783E" w14:textId="77777777" w:rsidR="005B0F52" w:rsidRDefault="00000000">
      <w:pPr>
        <w:pStyle w:val="ListBullet"/>
      </w:pPr>
      <w:r>
        <w:t>Strengthen disease and pest monitoring during higher-risk periods.</w:t>
      </w:r>
    </w:p>
    <w:p w14:paraId="5D69A595" w14:textId="77777777" w:rsidR="005B0F52" w:rsidRDefault="00000000">
      <w:pPr>
        <w:pStyle w:val="ListBullet"/>
      </w:pPr>
      <w:r>
        <w:t>Add more years of data, detailed weather observations and market information for stronger decision support.</w:t>
      </w:r>
    </w:p>
    <w:p w14:paraId="390234C6" w14:textId="77777777" w:rsidR="005B0F52" w:rsidRDefault="00000000">
      <w:pPr>
        <w:pStyle w:val="ListBullet"/>
      </w:pPr>
      <w:r>
        <w:t>Use an interactive dashboard in future work for easier monitoring by farmers and planners.</w:t>
      </w:r>
    </w:p>
    <w:p w14:paraId="24AF5C22" w14:textId="77777777" w:rsidR="005B0F52" w:rsidRDefault="00000000">
      <w:pPr>
        <w:pStyle w:val="Heading1"/>
      </w:pPr>
      <w:r>
        <w:t>11. Technology Used</w:t>
      </w:r>
    </w:p>
    <w:p w14:paraId="766E53C6" w14:textId="77777777" w:rsidR="005B0F52" w:rsidRDefault="00000000">
      <w:pPr>
        <w:pStyle w:val="ListBullet"/>
      </w:pPr>
      <w:r>
        <w:t>Python</w:t>
      </w:r>
    </w:p>
    <w:p w14:paraId="0190C174" w14:textId="77777777" w:rsidR="005B0F52" w:rsidRDefault="00000000">
      <w:pPr>
        <w:pStyle w:val="ListBullet"/>
      </w:pPr>
      <w:r>
        <w:t>Google Colab / Jupyter Notebook</w:t>
      </w:r>
    </w:p>
    <w:p w14:paraId="295A2F9F" w14:textId="77777777" w:rsidR="005B0F52" w:rsidRDefault="00000000">
      <w:pPr>
        <w:pStyle w:val="ListBullet"/>
      </w:pPr>
      <w:r>
        <w:t>Pandas</w:t>
      </w:r>
    </w:p>
    <w:p w14:paraId="03E1AE40" w14:textId="77777777" w:rsidR="005B0F52" w:rsidRDefault="00000000">
      <w:pPr>
        <w:pStyle w:val="ListBullet"/>
      </w:pPr>
      <w:r>
        <w:t>NumPy</w:t>
      </w:r>
    </w:p>
    <w:p w14:paraId="03E670CF" w14:textId="77777777" w:rsidR="005B0F52" w:rsidRDefault="00000000">
      <w:pPr>
        <w:pStyle w:val="ListBullet"/>
      </w:pPr>
      <w:r>
        <w:t>Matplotlib</w:t>
      </w:r>
    </w:p>
    <w:p w14:paraId="3A825CB9" w14:textId="77777777" w:rsidR="005B0F52" w:rsidRDefault="00000000">
      <w:pPr>
        <w:pStyle w:val="ListBullet"/>
      </w:pPr>
      <w:r>
        <w:t>SciPy</w:t>
      </w:r>
    </w:p>
    <w:p w14:paraId="362C0B26" w14:textId="77777777" w:rsidR="005B0F52" w:rsidRDefault="00000000">
      <w:pPr>
        <w:pStyle w:val="ListBullet"/>
      </w:pPr>
      <w:r>
        <w:t>python-pptx for presentation preparation</w:t>
      </w:r>
    </w:p>
    <w:p w14:paraId="52B47C2F" w14:textId="77777777" w:rsidR="005B0F52" w:rsidRDefault="00000000">
      <w:pPr>
        <w:pStyle w:val="ListBullet"/>
      </w:pPr>
      <w:r>
        <w:t>python-docx and ReportLab for report generation</w:t>
      </w:r>
    </w:p>
    <w:p w14:paraId="710CE692" w14:textId="77777777" w:rsidR="005B0F52" w:rsidRDefault="00000000">
      <w:pPr>
        <w:pStyle w:val="Heading1"/>
      </w:pPr>
      <w:r>
        <w:t>12. Limitations</w:t>
      </w:r>
    </w:p>
    <w:p w14:paraId="16F66488" w14:textId="77777777" w:rsidR="005B0F52" w:rsidRDefault="00000000">
      <w:pPr>
        <w:pStyle w:val="ListBullet"/>
      </w:pPr>
      <w:r>
        <w:t>The dataset is a single supplied dataset; it does not establish long-term year-to-year trends.</w:t>
      </w:r>
    </w:p>
    <w:p w14:paraId="057B61B1" w14:textId="77777777" w:rsidR="005B0F52" w:rsidRDefault="00000000">
      <w:pPr>
        <w:pStyle w:val="ListBullet"/>
      </w:pPr>
      <w:r>
        <w:t>Correlation does not imply causation.</w:t>
      </w:r>
    </w:p>
    <w:p w14:paraId="695F8430" w14:textId="77777777" w:rsidR="005B0F52" w:rsidRDefault="00000000">
      <w:pPr>
        <w:pStyle w:val="ListBullet"/>
      </w:pPr>
      <w:r>
        <w:t>The dataset contains extreme values, especially for some crops such as Sugarcane, so median-based comparisons are emphasized.</w:t>
      </w:r>
    </w:p>
    <w:p w14:paraId="105F0AD2" w14:textId="77777777" w:rsidR="005B0F52" w:rsidRDefault="00000000">
      <w:pPr>
        <w:pStyle w:val="ListBullet"/>
      </w:pPr>
      <w:r>
        <w:t>Seasonal differences may partly reflect differences in crop composition and geographical representation.</w:t>
      </w:r>
    </w:p>
    <w:p w14:paraId="292EC48D" w14:textId="77777777" w:rsidR="005B0F52" w:rsidRDefault="00000000">
      <w:pPr>
        <w:pStyle w:val="ListBullet"/>
      </w:pPr>
      <w:r>
        <w:t>Recommendations should be validated with local agronomic expertise and additional field data.</w:t>
      </w:r>
    </w:p>
    <w:p w14:paraId="023719C9" w14:textId="77777777" w:rsidR="005B0F52" w:rsidRDefault="00000000">
      <w:pPr>
        <w:pStyle w:val="Heading1"/>
      </w:pPr>
      <w:r>
        <w:t>13. Conclusion</w:t>
      </w:r>
    </w:p>
    <w:p w14:paraId="16E4EF37" w14:textId="77777777" w:rsidR="005B0F52" w:rsidRDefault="00000000">
      <w:r>
        <w:t>The analysis shows clear seasonal variation in agricultural performance. Kharif demonstrates the strongest typical yield and profitability, while Zaid shows weaker typical economic outcomes. Crop type and irrigation method are also associated with substantial differences in yield, profit and water efficiency. The results provide a data-driven foundation for seasonal planning, while the limitations emphasize the need for broader data before making causal or operational decisions.</w:t>
      </w:r>
    </w:p>
    <w:p w14:paraId="67B9D77D" w14:textId="77777777" w:rsidR="005B0F52" w:rsidRDefault="00000000">
      <w:pPr>
        <w:pStyle w:val="Heading1"/>
      </w:pPr>
      <w:r>
        <w:lastRenderedPageBreak/>
        <w:t>14. Deliverables</w:t>
      </w:r>
    </w:p>
    <w:p w14:paraId="5F8CC454" w14:textId="77777777" w:rsidR="005B0F52" w:rsidRDefault="00000000">
      <w:pPr>
        <w:pStyle w:val="ListBullet"/>
      </w:pPr>
      <w:r>
        <w:t>Completed Jupyter Notebook with analysis and visualizations</w:t>
      </w:r>
    </w:p>
    <w:p w14:paraId="3654B643" w14:textId="77777777" w:rsidR="005B0F52" w:rsidRDefault="00000000">
      <w:pPr>
        <w:pStyle w:val="ListBullet"/>
      </w:pPr>
      <w:r>
        <w:t>Cleaned CSV dataset</w:t>
      </w:r>
    </w:p>
    <w:p w14:paraId="6AE109D2" w14:textId="77777777" w:rsidR="005B0F52" w:rsidRDefault="00000000">
      <w:pPr>
        <w:pStyle w:val="ListBullet"/>
      </w:pPr>
      <w:r>
        <w:t>Annual Review presentation based on the supplied template</w:t>
      </w:r>
    </w:p>
    <w:p w14:paraId="5642A331" w14:textId="77777777" w:rsidR="005B0F52" w:rsidRDefault="00000000">
      <w:pPr>
        <w:pStyle w:val="ListBullet"/>
      </w:pPr>
      <w:r>
        <w:t>Detailed project report in DOCX and PDF</w:t>
      </w:r>
    </w:p>
    <w:p w14:paraId="557B69D6" w14:textId="77777777" w:rsidR="005B0F52" w:rsidRDefault="00000000">
      <w:pPr>
        <w:pStyle w:val="ListBullet"/>
      </w:pPr>
      <w:r>
        <w:t>Summary CSV files for season, crop, irrigation and state analysis</w:t>
      </w:r>
    </w:p>
    <w:p w14:paraId="7A982B2D" w14:textId="77777777" w:rsidR="005B0F52" w:rsidRDefault="00000000">
      <w:pPr>
        <w:pStyle w:val="ListBullet"/>
      </w:pPr>
      <w:r>
        <w:t>Charts used in the report and presentation</w:t>
      </w:r>
    </w:p>
    <w:p w14:paraId="3ABD67E4" w14:textId="77777777" w:rsidR="005B0F52" w:rsidRDefault="00000000">
      <w:pPr>
        <w:pStyle w:val="ListBullet"/>
      </w:pPr>
      <w:r>
        <w:t>README with execution instructions</w:t>
      </w:r>
    </w:p>
    <w:sectPr w:rsidR="005B0F52" w:rsidSect="007328E3">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235623">
    <w:abstractNumId w:val="8"/>
  </w:num>
  <w:num w:numId="2" w16cid:durableId="1232540461">
    <w:abstractNumId w:val="6"/>
  </w:num>
  <w:num w:numId="3" w16cid:durableId="1157771467">
    <w:abstractNumId w:val="5"/>
  </w:num>
  <w:num w:numId="4" w16cid:durableId="226041763">
    <w:abstractNumId w:val="4"/>
  </w:num>
  <w:num w:numId="5" w16cid:durableId="1158569432">
    <w:abstractNumId w:val="7"/>
  </w:num>
  <w:num w:numId="6" w16cid:durableId="988434517">
    <w:abstractNumId w:val="3"/>
  </w:num>
  <w:num w:numId="7" w16cid:durableId="496115382">
    <w:abstractNumId w:val="2"/>
  </w:num>
  <w:num w:numId="8" w16cid:durableId="397869261">
    <w:abstractNumId w:val="1"/>
  </w:num>
  <w:num w:numId="9" w16cid:durableId="213899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F52"/>
    <w:rsid w:val="007328E3"/>
    <w:rsid w:val="009B40D3"/>
    <w:rsid w:val="00AA1D8D"/>
    <w:rsid w:val="00B47730"/>
    <w:rsid w:val="00CB0664"/>
    <w:rsid w:val="00F94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DF82A"/>
  <w14:defaultImageDpi w14:val="300"/>
  <w15:docId w15:val="{88F32505-9B0C-4FB2-9A76-28EECFB1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28E3"/>
    <w:pPr>
      <w:spacing w:before="100" w:beforeAutospacing="1" w:after="100" w:afterAutospacing="1" w:line="240" w:lineRule="auto"/>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Raashid Ahamed</cp:lastModifiedBy>
  <cp:revision>3</cp:revision>
  <cp:lastPrinted>2026-09-12T07:38:00Z</cp:lastPrinted>
  <dcterms:created xsi:type="dcterms:W3CDTF">2013-12-23T23:15:00Z</dcterms:created>
  <dcterms:modified xsi:type="dcterms:W3CDTF">2026-09-12T07:39:00Z</dcterms:modified>
  <cp:category/>
</cp:coreProperties>
</file>