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954E32" w14:textId="194BE770" w:rsidR="00952F7D" w:rsidRPr="00842E7C" w:rsidRDefault="00DF198B" w:rsidP="00DF198B">
      <w:pPr>
        <w:pStyle w:val="ncoraGrfica"/>
      </w:pPr>
      <w:r w:rsidRPr="00842E7C">
        <w:rPr>
          <w:noProof/>
          <w:lang w:bidi="pt-PT"/>
        </w:rPr>
        <w:drawing>
          <wp:anchor distT="0" distB="0" distL="114300" distR="114300" simplePos="0" relativeHeight="251658240" behindDoc="1" locked="0" layoutInCell="1" allowOverlap="1" wp14:anchorId="638B081F" wp14:editId="1EA0428E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Imagem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:rsidRPr="00842E7C" w14:paraId="186BE66D" w14:textId="77777777" w:rsidTr="00185F4A">
        <w:trPr>
          <w:trHeight w:val="1083"/>
        </w:trPr>
        <w:tc>
          <w:tcPr>
            <w:tcW w:w="10790" w:type="dxa"/>
            <w:gridSpan w:val="9"/>
          </w:tcPr>
          <w:p w14:paraId="03E58D57" w14:textId="77777777" w:rsidR="00DF198B" w:rsidRPr="00842E7C" w:rsidRDefault="00DF198B"/>
        </w:tc>
      </w:tr>
      <w:tr w:rsidR="00DF198B" w:rsidRPr="00842E7C" w14:paraId="5C4AD4B9" w14:textId="77777777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7E739054" w14:textId="77777777" w:rsidR="00DF198B" w:rsidRPr="00842E7C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3274D137" w14:textId="1FE42EA8" w:rsidR="00DF198B" w:rsidRPr="003D61CE" w:rsidRDefault="00F75D5D" w:rsidP="003D61CE">
            <w:pPr>
              <w:jc w:val="center"/>
              <w:rPr>
                <w:rFonts w:asciiTheme="majorHAnsi" w:hAnsiTheme="majorHAnsi"/>
                <w:b/>
                <w:bCs/>
                <w:color w:val="476166" w:themeColor="accent1"/>
                <w:sz w:val="52"/>
                <w:szCs w:val="52"/>
              </w:rPr>
            </w:pPr>
            <w:r w:rsidRPr="003D61CE">
              <w:rPr>
                <w:rFonts w:asciiTheme="majorHAnsi" w:hAnsiTheme="majorHAnsi"/>
                <w:b/>
                <w:bCs/>
                <w:color w:val="476166" w:themeColor="accent1"/>
                <w:sz w:val="52"/>
                <w:szCs w:val="52"/>
              </w:rPr>
              <w:t>Conhecimento e Raciocínio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468AF7A2" w14:textId="77777777" w:rsidR="00DF198B" w:rsidRPr="00842E7C" w:rsidRDefault="00DF198B"/>
        </w:tc>
      </w:tr>
      <w:tr w:rsidR="00DF198B" w:rsidRPr="00842E7C" w14:paraId="1607A3E3" w14:textId="77777777" w:rsidTr="00185F4A">
        <w:trPr>
          <w:trHeight w:val="1837"/>
        </w:trPr>
        <w:tc>
          <w:tcPr>
            <w:tcW w:w="1170" w:type="dxa"/>
          </w:tcPr>
          <w:p w14:paraId="3DCF9300" w14:textId="77777777" w:rsidR="00DF198B" w:rsidRPr="00842E7C" w:rsidRDefault="00DF198B"/>
        </w:tc>
        <w:tc>
          <w:tcPr>
            <w:tcW w:w="8460" w:type="dxa"/>
            <w:gridSpan w:val="7"/>
          </w:tcPr>
          <w:p w14:paraId="5F474003" w14:textId="131C3B81" w:rsidR="00DF198B" w:rsidRPr="00842E7C" w:rsidRDefault="00DF198B"/>
        </w:tc>
        <w:tc>
          <w:tcPr>
            <w:tcW w:w="1160" w:type="dxa"/>
          </w:tcPr>
          <w:p w14:paraId="4B6FAB33" w14:textId="77777777" w:rsidR="00DF198B" w:rsidRPr="00842E7C" w:rsidRDefault="00DF198B"/>
        </w:tc>
      </w:tr>
      <w:tr w:rsidR="00DF198B" w:rsidRPr="00842E7C" w14:paraId="1845CB9F" w14:textId="77777777" w:rsidTr="00185F4A">
        <w:trPr>
          <w:trHeight w:val="929"/>
        </w:trPr>
        <w:tc>
          <w:tcPr>
            <w:tcW w:w="2397" w:type="dxa"/>
            <w:gridSpan w:val="4"/>
          </w:tcPr>
          <w:p w14:paraId="3E270592" w14:textId="77777777" w:rsidR="00DF198B" w:rsidRPr="00842E7C" w:rsidRDefault="00DF198B"/>
        </w:tc>
        <w:tc>
          <w:tcPr>
            <w:tcW w:w="5995" w:type="dxa"/>
            <w:shd w:val="clear" w:color="auto" w:fill="FFFFFF" w:themeFill="background1"/>
          </w:tcPr>
          <w:p w14:paraId="7A0D7E2A" w14:textId="2E54A769" w:rsidR="00DF198B" w:rsidRPr="00842E7C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72AE0013" w14:textId="77777777" w:rsidR="00DF198B" w:rsidRPr="00842E7C" w:rsidRDefault="00DF198B"/>
        </w:tc>
      </w:tr>
      <w:tr w:rsidR="00DF198B" w:rsidRPr="00842E7C" w14:paraId="1EC94C9A" w14:textId="77777777" w:rsidTr="00185F4A">
        <w:trPr>
          <w:trHeight w:val="1460"/>
        </w:trPr>
        <w:tc>
          <w:tcPr>
            <w:tcW w:w="2397" w:type="dxa"/>
            <w:gridSpan w:val="4"/>
          </w:tcPr>
          <w:p w14:paraId="48A149D5" w14:textId="77777777" w:rsidR="00DF198B" w:rsidRPr="00842E7C" w:rsidRDefault="00DF198B"/>
        </w:tc>
        <w:tc>
          <w:tcPr>
            <w:tcW w:w="5995" w:type="dxa"/>
            <w:shd w:val="clear" w:color="auto" w:fill="FFFFFF" w:themeFill="background1"/>
          </w:tcPr>
          <w:p w14:paraId="6CB20738" w14:textId="078581C9" w:rsidR="00F75D5D" w:rsidRPr="003D61CE" w:rsidRDefault="00F75D5D" w:rsidP="003D61CE">
            <w:pPr>
              <w:jc w:val="center"/>
              <w:rPr>
                <w:b/>
                <w:bCs/>
                <w:sz w:val="36"/>
                <w:szCs w:val="36"/>
              </w:rPr>
            </w:pPr>
            <w:r w:rsidRPr="003D61CE">
              <w:rPr>
                <w:b/>
                <w:bCs/>
                <w:sz w:val="36"/>
                <w:szCs w:val="36"/>
              </w:rPr>
              <w:t>João Choupina – 2020151878</w:t>
            </w:r>
          </w:p>
          <w:p w14:paraId="789A38D8" w14:textId="733208FE" w:rsidR="00DF198B" w:rsidRPr="003D61CE" w:rsidRDefault="00F75D5D" w:rsidP="003D61CE">
            <w:pPr>
              <w:jc w:val="center"/>
              <w:rPr>
                <w:b/>
                <w:bCs/>
                <w:sz w:val="36"/>
                <w:szCs w:val="36"/>
              </w:rPr>
            </w:pPr>
            <w:r w:rsidRPr="003D61CE">
              <w:rPr>
                <w:b/>
                <w:bCs/>
                <w:sz w:val="36"/>
                <w:szCs w:val="36"/>
              </w:rPr>
              <w:t>Ricardo Tavares - 2021144652</w:t>
            </w:r>
          </w:p>
          <w:p w14:paraId="6E9A5D9F" w14:textId="165ED6F1" w:rsidR="00F75D5D" w:rsidRPr="00F75D5D" w:rsidRDefault="00F75D5D" w:rsidP="00F75D5D"/>
        </w:tc>
        <w:tc>
          <w:tcPr>
            <w:tcW w:w="2398" w:type="dxa"/>
            <w:gridSpan w:val="4"/>
          </w:tcPr>
          <w:p w14:paraId="33069685" w14:textId="77777777" w:rsidR="00DF198B" w:rsidRPr="00842E7C" w:rsidRDefault="00DF198B"/>
        </w:tc>
      </w:tr>
      <w:tr w:rsidR="00DF198B" w:rsidRPr="00842E7C" w14:paraId="543CDE76" w14:textId="77777777" w:rsidTr="009611A0">
        <w:trPr>
          <w:trHeight w:val="7272"/>
        </w:trPr>
        <w:tc>
          <w:tcPr>
            <w:tcW w:w="2397" w:type="dxa"/>
            <w:gridSpan w:val="4"/>
            <w:vAlign w:val="bottom"/>
          </w:tcPr>
          <w:p w14:paraId="2B8C7315" w14:textId="77777777" w:rsidR="00DF198B" w:rsidRPr="00842E7C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4627BCE1" w14:textId="0FFA7A6C" w:rsidR="00DF198B" w:rsidRPr="003D61CE" w:rsidRDefault="00F75D5D" w:rsidP="003D61CE">
            <w:pPr>
              <w:jc w:val="center"/>
              <w:rPr>
                <w:sz w:val="36"/>
                <w:szCs w:val="36"/>
              </w:rPr>
            </w:pPr>
            <w:r w:rsidRPr="003D61CE">
              <w:rPr>
                <w:noProof/>
                <w:sz w:val="36"/>
                <w:szCs w:val="36"/>
              </w:rPr>
              <w:drawing>
                <wp:anchor distT="0" distB="0" distL="114300" distR="114300" simplePos="0" relativeHeight="251663360" behindDoc="0" locked="0" layoutInCell="1" allowOverlap="1" wp14:anchorId="7B6D6C93" wp14:editId="7D3FB1BD">
                  <wp:simplePos x="0" y="0"/>
                  <wp:positionH relativeFrom="column">
                    <wp:posOffset>569595</wp:posOffset>
                  </wp:positionH>
                  <wp:positionV relativeFrom="paragraph">
                    <wp:posOffset>-1978660</wp:posOffset>
                  </wp:positionV>
                  <wp:extent cx="2661920" cy="1059180"/>
                  <wp:effectExtent l="0" t="0" r="5080" b="7620"/>
                  <wp:wrapNone/>
                  <wp:docPr id="300750273" name="Imagem 1" descr="R&amp;D Nester - ISEC - Instituto Superior de Engenharia de Coimbr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&amp;D Nester - ISEC - Instituto Superior de Engenharia de Coimbr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1920" cy="1059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D61CE">
              <w:rPr>
                <w:sz w:val="36"/>
                <w:szCs w:val="36"/>
              </w:rPr>
              <w:t>09/05/2024</w:t>
            </w:r>
          </w:p>
          <w:p w14:paraId="7D85CBD1" w14:textId="7FAD0F4E" w:rsidR="00874FE7" w:rsidRPr="00AE4E04" w:rsidRDefault="00000000" w:rsidP="00AE4E04">
            <w:pPr>
              <w:jc w:val="center"/>
              <w:rPr>
                <w:sz w:val="36"/>
                <w:szCs w:val="36"/>
              </w:rPr>
            </w:pPr>
            <w:sdt>
              <w:sdtPr>
                <w:id w:val="1046404221"/>
                <w:placeholder>
                  <w:docPart w:val="766EEB09ECAC4A9F8385E792CBDA57E2"/>
                </w:placeholder>
                <w:temporary/>
                <w:showingPlcHdr/>
                <w15:appearance w15:val="hidden"/>
              </w:sdtPr>
              <w:sdtContent>
                <w:r w:rsidR="00AE4E04" w:rsidRPr="00AE4E04">
                  <w:rPr>
                    <w:sz w:val="36"/>
                    <w:szCs w:val="36"/>
                  </w:rPr>
                  <w:t>—</w:t>
                </w:r>
              </w:sdtContent>
            </w:sdt>
          </w:p>
          <w:p w14:paraId="10E90717" w14:textId="41D52174" w:rsidR="00DF198B" w:rsidRPr="003D61CE" w:rsidRDefault="00F75D5D" w:rsidP="003D61CE">
            <w:pPr>
              <w:jc w:val="center"/>
              <w:rPr>
                <w:sz w:val="36"/>
                <w:szCs w:val="36"/>
              </w:rPr>
            </w:pPr>
            <w:r w:rsidRPr="003D61CE">
              <w:rPr>
                <w:sz w:val="36"/>
                <w:szCs w:val="36"/>
              </w:rPr>
              <w:t>Redes Neuronais</w:t>
            </w:r>
          </w:p>
          <w:p w14:paraId="56C1C210" w14:textId="77777777" w:rsidR="00DF198B" w:rsidRPr="00842E7C" w:rsidRDefault="00000000" w:rsidP="00AE4E04">
            <w:pPr>
              <w:jc w:val="center"/>
            </w:pPr>
            <w:sdt>
              <w:sdtPr>
                <w:id w:val="1492440299"/>
                <w:placeholder>
                  <w:docPart w:val="DDF9A4470F1D424FB06E0B4CB3D95082"/>
                </w:placeholder>
                <w:temporary/>
                <w:showingPlcHdr/>
                <w15:appearance w15:val="hidden"/>
              </w:sdtPr>
              <w:sdtContent>
                <w:r w:rsidR="00874FE7" w:rsidRPr="00AE4E04">
                  <w:rPr>
                    <w:sz w:val="36"/>
                    <w:szCs w:val="36"/>
                  </w:rPr>
                  <w:t>—</w:t>
                </w:r>
              </w:sdtContent>
            </w:sdt>
          </w:p>
          <w:p w14:paraId="623ECF4E" w14:textId="708CF49E" w:rsidR="00DF198B" w:rsidRPr="003D61CE" w:rsidRDefault="00F75D5D" w:rsidP="003D61CE">
            <w:pPr>
              <w:jc w:val="center"/>
              <w:rPr>
                <w:sz w:val="36"/>
                <w:szCs w:val="36"/>
              </w:rPr>
            </w:pPr>
            <w:r w:rsidRPr="003D61CE">
              <w:rPr>
                <w:sz w:val="36"/>
                <w:szCs w:val="36"/>
              </w:rPr>
              <w:t>Licenciatura em Engenharia Informática</w:t>
            </w:r>
          </w:p>
          <w:p w14:paraId="1EA3C7F8" w14:textId="77777777" w:rsidR="00DF198B" w:rsidRPr="00842E7C" w:rsidRDefault="00DF198B" w:rsidP="00DF198B"/>
        </w:tc>
        <w:tc>
          <w:tcPr>
            <w:tcW w:w="2398" w:type="dxa"/>
            <w:gridSpan w:val="4"/>
            <w:vAlign w:val="bottom"/>
          </w:tcPr>
          <w:p w14:paraId="0C3B2666" w14:textId="77777777" w:rsidR="00DF198B" w:rsidRPr="00842E7C" w:rsidRDefault="00DF198B" w:rsidP="00DF198B">
            <w:pPr>
              <w:jc w:val="center"/>
            </w:pPr>
          </w:p>
        </w:tc>
      </w:tr>
      <w:tr w:rsidR="00DF198B" w:rsidRPr="00842E7C" w14:paraId="139227E3" w14:textId="77777777" w:rsidTr="00185F4A">
        <w:tc>
          <w:tcPr>
            <w:tcW w:w="2340" w:type="dxa"/>
            <w:gridSpan w:val="3"/>
          </w:tcPr>
          <w:p w14:paraId="3E2F32AE" w14:textId="77777777" w:rsidR="00DF198B" w:rsidRPr="00842E7C" w:rsidRDefault="00DF198B"/>
        </w:tc>
        <w:tc>
          <w:tcPr>
            <w:tcW w:w="6120" w:type="dxa"/>
            <w:gridSpan w:val="3"/>
          </w:tcPr>
          <w:p w14:paraId="33B80093" w14:textId="77777777" w:rsidR="00DF198B" w:rsidRPr="00842E7C" w:rsidRDefault="00DF198B"/>
        </w:tc>
        <w:tc>
          <w:tcPr>
            <w:tcW w:w="2330" w:type="dxa"/>
            <w:gridSpan w:val="3"/>
          </w:tcPr>
          <w:p w14:paraId="34FAC631" w14:textId="77777777" w:rsidR="00DF198B" w:rsidRPr="00842E7C" w:rsidRDefault="00DF198B"/>
        </w:tc>
      </w:tr>
    </w:tbl>
    <w:p w14:paraId="64F7AA2D" w14:textId="77777777" w:rsidR="009611A0" w:rsidRDefault="009611A0"/>
    <w:sdt>
      <w:sdtPr>
        <w:rPr>
          <w:rFonts w:ascii="Arial" w:eastAsiaTheme="minorHAnsi" w:hAnsi="Arial" w:cstheme="minorBidi"/>
          <w:color w:val="auto"/>
          <w:sz w:val="24"/>
          <w:szCs w:val="24"/>
          <w:lang w:eastAsia="en-US"/>
        </w:rPr>
        <w:id w:val="20391517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6DB1F9" w14:textId="5255B31E" w:rsidR="0016343D" w:rsidRDefault="0016343D">
          <w:pPr>
            <w:pStyle w:val="Cabealhodondice"/>
          </w:pPr>
          <w:r>
            <w:t>Índice</w:t>
          </w:r>
        </w:p>
        <w:p w14:paraId="2874D62A" w14:textId="32393439" w:rsidR="0058077B" w:rsidRDefault="0016343D">
          <w:pPr>
            <w:pStyle w:val="ndice1"/>
            <w:tabs>
              <w:tab w:val="right" w:leader="dot" w:pos="10774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421981" w:history="1">
            <w:r w:rsidR="0058077B" w:rsidRPr="000619A1">
              <w:rPr>
                <w:rStyle w:val="Hiperligao"/>
                <w:noProof/>
              </w:rPr>
              <w:t>Introdução</w:t>
            </w:r>
            <w:r w:rsidR="0058077B">
              <w:rPr>
                <w:noProof/>
                <w:webHidden/>
              </w:rPr>
              <w:tab/>
            </w:r>
            <w:r w:rsidR="0058077B">
              <w:rPr>
                <w:noProof/>
                <w:webHidden/>
              </w:rPr>
              <w:fldChar w:fldCharType="begin"/>
            </w:r>
            <w:r w:rsidR="0058077B">
              <w:rPr>
                <w:noProof/>
                <w:webHidden/>
              </w:rPr>
              <w:instrText xml:space="preserve"> PAGEREF _Toc166421981 \h </w:instrText>
            </w:r>
            <w:r w:rsidR="0058077B">
              <w:rPr>
                <w:noProof/>
                <w:webHidden/>
              </w:rPr>
            </w:r>
            <w:r w:rsidR="0058077B">
              <w:rPr>
                <w:noProof/>
                <w:webHidden/>
              </w:rPr>
              <w:fldChar w:fldCharType="separate"/>
            </w:r>
            <w:r w:rsidR="00171262">
              <w:rPr>
                <w:noProof/>
                <w:webHidden/>
              </w:rPr>
              <w:t>3</w:t>
            </w:r>
            <w:r w:rsidR="0058077B">
              <w:rPr>
                <w:noProof/>
                <w:webHidden/>
              </w:rPr>
              <w:fldChar w:fldCharType="end"/>
            </w:r>
          </w:hyperlink>
        </w:p>
        <w:p w14:paraId="2548C3C7" w14:textId="35B5C055" w:rsidR="0058077B" w:rsidRDefault="0058077B">
          <w:pPr>
            <w:pStyle w:val="ndice1"/>
            <w:tabs>
              <w:tab w:val="right" w:leader="dot" w:pos="10774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66421982" w:history="1">
            <w:r w:rsidRPr="000619A1">
              <w:rPr>
                <w:rStyle w:val="Hiperligao"/>
                <w:noProof/>
              </w:rPr>
              <w:t>Decisões tomadas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_Toc166421982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126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B7DCF" w14:textId="588AD544" w:rsidR="0058077B" w:rsidRDefault="0058077B">
          <w:pPr>
            <w:pStyle w:val="ndice1"/>
            <w:tabs>
              <w:tab w:val="right" w:leader="dot" w:pos="10774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66421983" w:history="1">
            <w:r w:rsidRPr="000619A1">
              <w:rPr>
                <w:rStyle w:val="Hiperligao"/>
                <w:noProof/>
              </w:rPr>
              <w:t>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_Toc166421983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126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66A35" w14:textId="507D3FCB" w:rsidR="0058077B" w:rsidRDefault="0058077B">
          <w:pPr>
            <w:pStyle w:val="ndice1"/>
            <w:tabs>
              <w:tab w:val="right" w:leader="dot" w:pos="10774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66421984" w:history="1">
            <w:r w:rsidRPr="000619A1">
              <w:rPr>
                <w:rStyle w:val="Hiperligao"/>
                <w:noProof/>
              </w:rPr>
              <w:t>Analise de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_Toc166421984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126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53E67" w14:textId="109F77EB" w:rsidR="0058077B" w:rsidRDefault="0058077B">
          <w:pPr>
            <w:pStyle w:val="ndice2"/>
            <w:tabs>
              <w:tab w:val="right" w:leader="dot" w:pos="10774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66421985" w:history="1">
            <w:r w:rsidRPr="000619A1">
              <w:rPr>
                <w:rStyle w:val="Hiperligao"/>
                <w:noProof/>
              </w:rPr>
              <w:t>Ficheiro Train: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_Toc166421985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126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7FCBD" w14:textId="29FC0086" w:rsidR="0058077B" w:rsidRDefault="0058077B">
          <w:pPr>
            <w:pStyle w:val="ndice2"/>
            <w:tabs>
              <w:tab w:val="right" w:leader="dot" w:pos="10774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66421986" w:history="1">
            <w:r w:rsidRPr="000619A1">
              <w:rPr>
                <w:rStyle w:val="Hiperligao"/>
                <w:noProof/>
              </w:rPr>
              <w:t>Ficheiro Start: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_Toc166421986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126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7BA4C" w14:textId="579B6BC9" w:rsidR="0058077B" w:rsidRDefault="0058077B">
          <w:pPr>
            <w:pStyle w:val="ndice1"/>
            <w:tabs>
              <w:tab w:val="right" w:leader="dot" w:pos="10774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66421987" w:history="1">
            <w:r w:rsidRPr="000619A1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_Toc166421987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126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18A55" w14:textId="7BE2D511" w:rsidR="0016343D" w:rsidRDefault="0016343D">
          <w:r>
            <w:rPr>
              <w:b/>
              <w:bCs/>
            </w:rPr>
            <w:fldChar w:fldCharType="end"/>
          </w:r>
        </w:p>
      </w:sdtContent>
    </w:sdt>
    <w:p w14:paraId="2F2EFDAB" w14:textId="77777777" w:rsidR="0016343D" w:rsidRDefault="0016343D"/>
    <w:p w14:paraId="6AAABBC7" w14:textId="77777777" w:rsidR="00AE4E04" w:rsidRDefault="00AE4E04"/>
    <w:p w14:paraId="24D3A3DF" w14:textId="77777777" w:rsidR="00AE4E04" w:rsidRDefault="00AE4E04"/>
    <w:p w14:paraId="1EA7969B" w14:textId="77777777" w:rsidR="00AE4E04" w:rsidRDefault="00AE4E04"/>
    <w:p w14:paraId="012BF608" w14:textId="77777777" w:rsidR="00AE4E04" w:rsidRDefault="00AE4E04"/>
    <w:p w14:paraId="278461F6" w14:textId="77777777" w:rsidR="008F4361" w:rsidRDefault="008F4361"/>
    <w:p w14:paraId="3AA02134" w14:textId="77777777" w:rsidR="008F4361" w:rsidRDefault="008F4361"/>
    <w:p w14:paraId="5EEC8D90" w14:textId="77777777" w:rsidR="008F4361" w:rsidRDefault="008F4361"/>
    <w:p w14:paraId="75E1051E" w14:textId="77777777" w:rsidR="008F4361" w:rsidRDefault="008F4361"/>
    <w:p w14:paraId="6EE69254" w14:textId="77777777" w:rsidR="008F4361" w:rsidRDefault="008F4361"/>
    <w:p w14:paraId="7B3F9C84" w14:textId="77777777" w:rsidR="008F4361" w:rsidRDefault="008F4361"/>
    <w:p w14:paraId="7064AFE6" w14:textId="77777777" w:rsidR="008F4361" w:rsidRDefault="008F4361"/>
    <w:p w14:paraId="27E8D920" w14:textId="77777777" w:rsidR="008F4361" w:rsidRDefault="008F4361"/>
    <w:p w14:paraId="3191B57C" w14:textId="77777777" w:rsidR="008F4361" w:rsidRDefault="008F4361"/>
    <w:p w14:paraId="27665B1D" w14:textId="77777777" w:rsidR="008F4361" w:rsidRDefault="008F4361"/>
    <w:p w14:paraId="62DCF6D9" w14:textId="77777777" w:rsidR="008F4361" w:rsidRDefault="008F4361"/>
    <w:p w14:paraId="03F2AA2A" w14:textId="77777777" w:rsidR="008F4361" w:rsidRDefault="008F4361"/>
    <w:p w14:paraId="5C1443B7" w14:textId="77777777" w:rsidR="008F4361" w:rsidRDefault="008F4361"/>
    <w:p w14:paraId="3289786F" w14:textId="77777777" w:rsidR="008F4361" w:rsidRDefault="008F4361"/>
    <w:p w14:paraId="40AF4FD7" w14:textId="77777777" w:rsidR="00F2161C" w:rsidRDefault="00F2161C"/>
    <w:p w14:paraId="5DE934FB" w14:textId="77777777" w:rsidR="008F4361" w:rsidRDefault="008F4361"/>
    <w:p w14:paraId="6AE10497" w14:textId="77777777" w:rsidR="00AE4E04" w:rsidRDefault="00AE4E04"/>
    <w:p w14:paraId="4440C7DB" w14:textId="77777777" w:rsidR="00AE4E04" w:rsidRDefault="00AE4E04"/>
    <w:p w14:paraId="271E3EBC" w14:textId="4E0DB9CE" w:rsidR="00AE4E04" w:rsidRDefault="00AE4E04" w:rsidP="00AE4E04">
      <w:pPr>
        <w:pStyle w:val="Ttulo1"/>
      </w:pPr>
      <w:bookmarkStart w:id="0" w:name="_Toc166421981"/>
      <w:r>
        <w:lastRenderedPageBreak/>
        <w:t>Introdução</w:t>
      </w:r>
      <w:bookmarkEnd w:id="0"/>
    </w:p>
    <w:p w14:paraId="3ABB35F3" w14:textId="77777777" w:rsidR="00AE4E04" w:rsidRDefault="00AE4E04" w:rsidP="00AE4E04"/>
    <w:p w14:paraId="5072199C" w14:textId="11956D98" w:rsidR="008777EE" w:rsidRDefault="008777EE" w:rsidP="00203B84">
      <w:pPr>
        <w:ind w:firstLine="720"/>
        <w:rPr>
          <w:shd w:val="clear" w:color="auto" w:fill="FFFFFF"/>
        </w:rPr>
      </w:pPr>
      <w:r>
        <w:rPr>
          <w:shd w:val="clear" w:color="auto" w:fill="FFFFFF"/>
        </w:rPr>
        <w:t>Este relatório descreve o desenvolvimento e análise de um trabalho prático</w:t>
      </w:r>
      <w:r w:rsidR="003E186E">
        <w:rPr>
          <w:shd w:val="clear" w:color="auto" w:fill="FFFFFF"/>
        </w:rPr>
        <w:t xml:space="preserve"> desenvolvido no âmbito da unidade curricular de Conhecimento e Raciocínio,</w:t>
      </w:r>
      <w:r>
        <w:rPr>
          <w:shd w:val="clear" w:color="auto" w:fill="FFFFFF"/>
        </w:rPr>
        <w:t xml:space="preserve"> que explora os conceitos de raciocínio baseado em casos e redes neurais. Utilizamos a plataforma MATLAB, especificamente a </w:t>
      </w:r>
      <w:proofErr w:type="spellStart"/>
      <w:r>
        <w:rPr>
          <w:shd w:val="clear" w:color="auto" w:fill="FFFFFF"/>
        </w:rPr>
        <w:t>toolbox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Deep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Learning</w:t>
      </w:r>
      <w:proofErr w:type="spellEnd"/>
      <w:r>
        <w:rPr>
          <w:shd w:val="clear" w:color="auto" w:fill="FFFFFF"/>
        </w:rPr>
        <w:t>, para implementar redes neurais.</w:t>
      </w:r>
    </w:p>
    <w:p w14:paraId="6F6146E7" w14:textId="55E8E4C7" w:rsidR="008777EE" w:rsidRDefault="00441D31" w:rsidP="00441D31">
      <w:pPr>
        <w:ind w:firstLine="720"/>
        <w:rPr>
          <w:shd w:val="clear" w:color="auto" w:fill="FFFFFF"/>
        </w:rPr>
      </w:pPr>
      <w:r w:rsidRPr="00441D31">
        <w:t>O objetivo principal deste trabalho é aplicar os conhecimentos adquiridos nas aulas para explorar e aprofundar os conceitos de raciocínio baseado em casos e redes neurais</w:t>
      </w:r>
      <w:r>
        <w:rPr>
          <w:shd w:val="clear" w:color="auto" w:fill="FFFFFF"/>
        </w:rPr>
        <w:t xml:space="preserve"> do tipo </w:t>
      </w:r>
      <w:proofErr w:type="spellStart"/>
      <w:r>
        <w:rPr>
          <w:shd w:val="clear" w:color="auto" w:fill="FFFFFF"/>
        </w:rPr>
        <w:t>Feedforward</w:t>
      </w:r>
      <w:proofErr w:type="spellEnd"/>
      <w:r w:rsidRPr="00441D31">
        <w:t>. Optamos por selecionar o conjunto de dados "</w:t>
      </w:r>
      <w:proofErr w:type="spellStart"/>
      <w:r>
        <w:t>stroke</w:t>
      </w:r>
      <w:proofErr w:type="spellEnd"/>
      <w:r w:rsidRPr="00441D31">
        <w:t>" com o intuito de realizar essa aplicação.</w:t>
      </w:r>
      <w:r>
        <w:rPr>
          <w:shd w:val="clear" w:color="auto" w:fill="FFFFFF"/>
        </w:rPr>
        <w:t xml:space="preserve"> Adicionalmente desenvolvemos uma in</w:t>
      </w:r>
      <w:r w:rsidR="004A14A1">
        <w:rPr>
          <w:shd w:val="clear" w:color="auto" w:fill="FFFFFF"/>
        </w:rPr>
        <w:t>terface gráfica</w:t>
      </w:r>
      <w:r w:rsidR="00B01217">
        <w:rPr>
          <w:shd w:val="clear" w:color="auto" w:fill="FFFFFF"/>
        </w:rPr>
        <w:t xml:space="preserve"> básica</w:t>
      </w:r>
      <w:r w:rsidR="004A14A1">
        <w:rPr>
          <w:shd w:val="clear" w:color="auto" w:fill="FFFFFF"/>
        </w:rPr>
        <w:t xml:space="preserve"> onde podemos treinar e verificar as redes neuronais.</w:t>
      </w:r>
    </w:p>
    <w:p w14:paraId="5187E7C3" w14:textId="77777777" w:rsidR="00203B84" w:rsidRDefault="00203B84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1748FC64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41FAD810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60DE2E8C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69D646CC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41DAC6C9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24982CCA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67F210CA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0AEB57DF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285C24FC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67019441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3E1A6551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6C79A2B1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09398641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51F1FF5A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3D7999B2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5B157CDA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7D0D0E8F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4B63A769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0FE4B37B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62C1E120" w14:textId="77777777" w:rsidR="00B502A2" w:rsidRPr="00203B84" w:rsidRDefault="00B502A2" w:rsidP="00794649">
      <w:pPr>
        <w:rPr>
          <w:rFonts w:ascii="Segoe UI" w:hAnsi="Segoe UI" w:cs="Segoe UI"/>
          <w:color w:val="0D0D0D"/>
          <w:shd w:val="clear" w:color="auto" w:fill="FFFFFF"/>
        </w:rPr>
      </w:pPr>
    </w:p>
    <w:p w14:paraId="70454799" w14:textId="1BA66E4B" w:rsidR="00AE4E04" w:rsidRDefault="00AE4E04" w:rsidP="00AE4E04">
      <w:pPr>
        <w:pStyle w:val="Ttulo1"/>
      </w:pPr>
      <w:bookmarkStart w:id="1" w:name="_Toc166421982"/>
      <w:r>
        <w:lastRenderedPageBreak/>
        <w:t>Decisões tomadas</w:t>
      </w:r>
      <w:bookmarkEnd w:id="1"/>
    </w:p>
    <w:p w14:paraId="7592B9FE" w14:textId="77777777" w:rsidR="0060147B" w:rsidRDefault="0060147B" w:rsidP="0060147B"/>
    <w:p w14:paraId="2B0A3DE4" w14:textId="28DAA42F" w:rsidR="00160631" w:rsidRPr="00160631" w:rsidRDefault="00160631" w:rsidP="00160631">
      <w:pPr>
        <w:spacing w:before="100" w:beforeAutospacing="1" w:after="100" w:afterAutospacing="1"/>
        <w:jc w:val="left"/>
        <w:rPr>
          <w:rFonts w:eastAsia="Times New Roman" w:cs="Arial"/>
          <w:color w:val="476166" w:themeColor="accent1"/>
          <w:sz w:val="28"/>
          <w:szCs w:val="28"/>
          <w:lang w:eastAsia="pt-PT"/>
        </w:rPr>
      </w:pPr>
      <w:r w:rsidRPr="00160631">
        <w:rPr>
          <w:rFonts w:eastAsia="Times New Roman" w:cs="Arial"/>
          <w:b/>
          <w:bCs/>
          <w:color w:val="476166" w:themeColor="accent1"/>
          <w:sz w:val="28"/>
          <w:szCs w:val="28"/>
          <w:lang w:eastAsia="pt-PT"/>
        </w:rPr>
        <w:t>Deteção e Isolamento de Casos com Valores Ausentes (</w:t>
      </w:r>
      <w:proofErr w:type="spellStart"/>
      <w:r w:rsidRPr="00160631">
        <w:rPr>
          <w:rFonts w:eastAsia="Times New Roman" w:cs="Arial"/>
          <w:b/>
          <w:bCs/>
          <w:color w:val="476166" w:themeColor="accent1"/>
          <w:sz w:val="28"/>
          <w:szCs w:val="28"/>
          <w:lang w:eastAsia="pt-PT"/>
        </w:rPr>
        <w:t>NaN</w:t>
      </w:r>
      <w:proofErr w:type="spellEnd"/>
      <w:r w:rsidRPr="00160631">
        <w:rPr>
          <w:rFonts w:eastAsia="Times New Roman" w:cs="Arial"/>
          <w:b/>
          <w:bCs/>
          <w:color w:val="476166" w:themeColor="accent1"/>
          <w:sz w:val="28"/>
          <w:szCs w:val="28"/>
          <w:lang w:eastAsia="pt-PT"/>
        </w:rPr>
        <w:t>)</w:t>
      </w:r>
    </w:p>
    <w:p w14:paraId="3CDCC008" w14:textId="77777777" w:rsidR="00EF390D" w:rsidRDefault="00160631" w:rsidP="00FD4B95">
      <w:pPr>
        <w:spacing w:before="100" w:beforeAutospacing="1" w:after="100" w:afterAutospacing="1"/>
        <w:ind w:firstLine="720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 xml:space="preserve">O algoritmo </w:t>
      </w:r>
      <w:r w:rsidR="004B2C62">
        <w:rPr>
          <w:rFonts w:eastAsia="Times New Roman" w:cs="Arial"/>
          <w:lang w:eastAsia="pt-PT"/>
        </w:rPr>
        <w:t>começa por identificar as</w:t>
      </w:r>
      <w:r w:rsidRPr="00160631">
        <w:rPr>
          <w:rFonts w:eastAsia="Times New Roman" w:cs="Arial"/>
          <w:lang w:eastAsia="pt-PT"/>
        </w:rPr>
        <w:t xml:space="preserve"> linhas na tabela principal (</w:t>
      </w:r>
      <w:proofErr w:type="spellStart"/>
      <w:r w:rsidRPr="00160631">
        <w:rPr>
          <w:rFonts w:eastAsia="Times New Roman" w:cs="Arial"/>
          <w:i/>
          <w:iCs/>
          <w:lang w:eastAsia="pt-PT"/>
        </w:rPr>
        <w:t>caseLibrary</w:t>
      </w:r>
      <w:proofErr w:type="spellEnd"/>
      <w:r w:rsidRPr="00160631">
        <w:rPr>
          <w:rFonts w:eastAsia="Times New Roman" w:cs="Arial"/>
          <w:lang w:eastAsia="pt-PT"/>
        </w:rPr>
        <w:t>) que contêm valores ausentes ("</w:t>
      </w:r>
      <w:proofErr w:type="spellStart"/>
      <w:r w:rsidRPr="00160631">
        <w:rPr>
          <w:rFonts w:eastAsia="Times New Roman" w:cs="Arial"/>
          <w:lang w:eastAsia="pt-PT"/>
        </w:rPr>
        <w:t>NaN</w:t>
      </w:r>
      <w:proofErr w:type="spellEnd"/>
      <w:r w:rsidRPr="00160631">
        <w:rPr>
          <w:rFonts w:eastAsia="Times New Roman" w:cs="Arial"/>
          <w:lang w:eastAsia="pt-PT"/>
        </w:rPr>
        <w:t>") na coluna "</w:t>
      </w:r>
      <w:proofErr w:type="spellStart"/>
      <w:r w:rsidRPr="00160631">
        <w:rPr>
          <w:rFonts w:eastAsia="Times New Roman" w:cs="Arial"/>
          <w:lang w:eastAsia="pt-PT"/>
        </w:rPr>
        <w:t>stroke</w:t>
      </w:r>
      <w:proofErr w:type="spellEnd"/>
      <w:r w:rsidRPr="00160631">
        <w:rPr>
          <w:rFonts w:eastAsia="Times New Roman" w:cs="Arial"/>
          <w:lang w:eastAsia="pt-PT"/>
        </w:rPr>
        <w:t>", a variável</w:t>
      </w:r>
      <w:r w:rsidR="004B2C62">
        <w:rPr>
          <w:rFonts w:eastAsia="Times New Roman" w:cs="Arial"/>
          <w:lang w:eastAsia="pt-PT"/>
        </w:rPr>
        <w:t xml:space="preserve"> </w:t>
      </w:r>
      <w:r w:rsidRPr="00160631">
        <w:rPr>
          <w:rFonts w:eastAsia="Times New Roman" w:cs="Arial"/>
          <w:lang w:eastAsia="pt-PT"/>
        </w:rPr>
        <w:t>alvo que indica a presença ou ausência de AVC.</w:t>
      </w:r>
      <w:r w:rsidR="004B2C62">
        <w:rPr>
          <w:rFonts w:eastAsia="Times New Roman" w:cs="Arial"/>
          <w:lang w:eastAsia="pt-PT"/>
        </w:rPr>
        <w:t xml:space="preserve"> </w:t>
      </w:r>
      <w:r w:rsidRPr="00160631">
        <w:rPr>
          <w:rFonts w:eastAsia="Times New Roman" w:cs="Arial"/>
          <w:lang w:eastAsia="pt-PT"/>
        </w:rPr>
        <w:t>Essas linhas com dados ausentes são agrupadas em tabela</w:t>
      </w:r>
      <w:r w:rsidR="004B2C62" w:rsidRPr="004B2C62">
        <w:rPr>
          <w:rFonts w:eastAsia="Times New Roman" w:cs="Arial"/>
          <w:lang w:eastAsia="pt-PT"/>
        </w:rPr>
        <w:t>s</w:t>
      </w:r>
      <w:r w:rsidRPr="00160631">
        <w:rPr>
          <w:rFonts w:eastAsia="Times New Roman" w:cs="Arial"/>
          <w:lang w:eastAsia="pt-PT"/>
        </w:rPr>
        <w:t xml:space="preserve"> separada</w:t>
      </w:r>
      <w:r w:rsidR="004B2C62" w:rsidRPr="004B2C62">
        <w:rPr>
          <w:rFonts w:eastAsia="Times New Roman" w:cs="Arial"/>
          <w:lang w:eastAsia="pt-PT"/>
        </w:rPr>
        <w:t>s</w:t>
      </w:r>
      <w:r w:rsidRPr="00160631">
        <w:rPr>
          <w:rFonts w:eastAsia="Times New Roman" w:cs="Arial"/>
          <w:lang w:eastAsia="pt-PT"/>
        </w:rPr>
        <w:t xml:space="preserve"> chamada</w:t>
      </w:r>
      <w:r w:rsidR="004B2C62" w:rsidRPr="004B2C62">
        <w:rPr>
          <w:rFonts w:eastAsia="Times New Roman" w:cs="Arial"/>
          <w:lang w:eastAsia="pt-PT"/>
        </w:rPr>
        <w:t>s</w:t>
      </w:r>
      <w:r w:rsidRPr="00160631">
        <w:rPr>
          <w:rFonts w:eastAsia="Times New Roman" w:cs="Arial"/>
          <w:lang w:eastAsia="pt-PT"/>
        </w:rPr>
        <w:t xml:space="preserve"> </w:t>
      </w:r>
      <w:proofErr w:type="spellStart"/>
      <w:r w:rsidRPr="00160631">
        <w:rPr>
          <w:rFonts w:eastAsia="Times New Roman" w:cs="Arial"/>
          <w:i/>
          <w:iCs/>
          <w:lang w:eastAsia="pt-PT"/>
        </w:rPr>
        <w:t>nanCases</w:t>
      </w:r>
      <w:proofErr w:type="spellEnd"/>
      <w:r w:rsidRPr="00160631">
        <w:rPr>
          <w:rFonts w:eastAsia="Times New Roman" w:cs="Arial"/>
          <w:lang w:eastAsia="pt-PT"/>
        </w:rPr>
        <w:t>.</w:t>
      </w:r>
      <w:r w:rsidR="004B2C62">
        <w:rPr>
          <w:rFonts w:eastAsia="Times New Roman" w:cs="Arial"/>
          <w:lang w:eastAsia="pt-PT"/>
        </w:rPr>
        <w:t xml:space="preserve"> </w:t>
      </w:r>
      <w:r w:rsidRPr="00160631">
        <w:rPr>
          <w:rFonts w:eastAsia="Times New Roman" w:cs="Arial"/>
          <w:lang w:eastAsia="pt-PT"/>
        </w:rPr>
        <w:t xml:space="preserve">As </w:t>
      </w:r>
      <w:r w:rsidR="004B2C62">
        <w:rPr>
          <w:rFonts w:eastAsia="Times New Roman" w:cs="Arial"/>
          <w:lang w:eastAsia="pt-PT"/>
        </w:rPr>
        <w:t>restantes linhas</w:t>
      </w:r>
      <w:r w:rsidRPr="00160631">
        <w:rPr>
          <w:rFonts w:eastAsia="Times New Roman" w:cs="Arial"/>
          <w:lang w:eastAsia="pt-PT"/>
        </w:rPr>
        <w:t>, sem valores ausentes em "</w:t>
      </w:r>
      <w:proofErr w:type="spellStart"/>
      <w:r w:rsidRPr="00160631">
        <w:rPr>
          <w:rFonts w:eastAsia="Times New Roman" w:cs="Arial"/>
          <w:lang w:eastAsia="pt-PT"/>
        </w:rPr>
        <w:t>stroke</w:t>
      </w:r>
      <w:proofErr w:type="spellEnd"/>
      <w:r w:rsidRPr="00160631">
        <w:rPr>
          <w:rFonts w:eastAsia="Times New Roman" w:cs="Arial"/>
          <w:lang w:eastAsia="pt-PT"/>
        </w:rPr>
        <w:t xml:space="preserve">", são mantidas na tabela original </w:t>
      </w:r>
      <w:proofErr w:type="spellStart"/>
      <w:r w:rsidRPr="00160631">
        <w:rPr>
          <w:rFonts w:eastAsia="Times New Roman" w:cs="Arial"/>
          <w:i/>
          <w:iCs/>
          <w:lang w:eastAsia="pt-PT"/>
        </w:rPr>
        <w:t>caseLibrary</w:t>
      </w:r>
      <w:proofErr w:type="spellEnd"/>
      <w:r w:rsidRPr="00160631">
        <w:rPr>
          <w:rFonts w:eastAsia="Times New Roman" w:cs="Arial"/>
          <w:lang w:eastAsia="pt-PT"/>
        </w:rPr>
        <w:t>.</w:t>
      </w:r>
    </w:p>
    <w:p w14:paraId="2A8309E0" w14:textId="1CF34DD7" w:rsidR="004B2C62" w:rsidRPr="005D01DC" w:rsidRDefault="005D01DC" w:rsidP="005D01DC">
      <w:p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0E3D39A1" wp14:editId="1FA644ED">
                <wp:simplePos x="0" y="0"/>
                <wp:positionH relativeFrom="column">
                  <wp:posOffset>0</wp:posOffset>
                </wp:positionH>
                <wp:positionV relativeFrom="paragraph">
                  <wp:posOffset>2056130</wp:posOffset>
                </wp:positionV>
                <wp:extent cx="68478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9300156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F99A86" w14:textId="6D795DFF" w:rsidR="005D01DC" w:rsidRPr="005D01DC" w:rsidRDefault="005D01DC" w:rsidP="005D01DC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171262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242FD9">
                              <w:t xml:space="preserve">Identificadores casos </w:t>
                            </w:r>
                            <w:proofErr w:type="spellStart"/>
                            <w:r w:rsidRPr="00242FD9">
                              <w:t>NaN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E3D39A1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0;margin-top:161.9pt;width:539.2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" stroked="f">
                <v:textbox style="mso-fit-shape-to-text:t" inset="0,0,0,0">
                  <w:txbxContent>
                    <w:p w14:paraId="77F99A86" w14:textId="6D795DFF" w:rsidR="005D01DC" w:rsidRPr="005D01DC" w:rsidRDefault="005D01DC" w:rsidP="005D01DC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171262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242FD9">
                        <w:t xml:space="preserve">Identificadores casos </w:t>
                      </w:r>
                      <w:proofErr w:type="spellStart"/>
                      <w:r w:rsidRPr="00242FD9">
                        <w:t>NaN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EF390D" w:rsidRPr="00EF390D">
        <w:rPr>
          <w:rFonts w:eastAsia="Times New Roman" w:cs="Arial"/>
          <w:noProof/>
          <w:lang w:eastAsia="pt-PT"/>
        </w:rPr>
        <w:drawing>
          <wp:anchor distT="0" distB="0" distL="114300" distR="114300" simplePos="0" relativeHeight="251664384" behindDoc="1" locked="0" layoutInCell="1" allowOverlap="1" wp14:anchorId="1C9FC06A" wp14:editId="478BC732">
            <wp:simplePos x="0" y="0"/>
            <wp:positionH relativeFrom="margin">
              <wp:align>left</wp:align>
            </wp:positionH>
            <wp:positionV relativeFrom="paragraph">
              <wp:posOffset>299720</wp:posOffset>
            </wp:positionV>
            <wp:extent cx="6847840" cy="1699260"/>
            <wp:effectExtent l="0" t="0" r="0" b="0"/>
            <wp:wrapTight wrapText="bothSides">
              <wp:wrapPolygon edited="0">
                <wp:start x="0" y="0"/>
                <wp:lineTo x="0" y="21309"/>
                <wp:lineTo x="21512" y="21309"/>
                <wp:lineTo x="21512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BA88FF" w14:textId="77777777" w:rsidR="005D01DC" w:rsidRDefault="005D01DC" w:rsidP="004B2C62">
      <w:pPr>
        <w:spacing w:before="100" w:beforeAutospacing="1" w:after="100" w:afterAutospacing="1"/>
        <w:jc w:val="left"/>
        <w:rPr>
          <w:rFonts w:eastAsia="Times New Roman" w:cs="Arial"/>
          <w:b/>
          <w:bCs/>
          <w:color w:val="476166" w:themeColor="accent1"/>
          <w:sz w:val="28"/>
          <w:szCs w:val="28"/>
          <w:lang w:eastAsia="pt-PT"/>
        </w:rPr>
      </w:pPr>
    </w:p>
    <w:p w14:paraId="691348F4" w14:textId="5B267507" w:rsidR="00160631" w:rsidRPr="00160631" w:rsidRDefault="00160631" w:rsidP="004B2C62">
      <w:pPr>
        <w:spacing w:before="100" w:beforeAutospacing="1" w:after="100" w:afterAutospacing="1"/>
        <w:jc w:val="left"/>
        <w:rPr>
          <w:rFonts w:eastAsia="Times New Roman" w:cs="Arial"/>
          <w:color w:val="476166" w:themeColor="accent1"/>
          <w:sz w:val="28"/>
          <w:szCs w:val="28"/>
          <w:lang w:eastAsia="pt-PT"/>
        </w:rPr>
      </w:pPr>
      <w:r w:rsidRPr="00160631">
        <w:rPr>
          <w:rFonts w:eastAsia="Times New Roman" w:cs="Arial"/>
          <w:b/>
          <w:bCs/>
          <w:color w:val="476166" w:themeColor="accent1"/>
          <w:sz w:val="28"/>
          <w:szCs w:val="28"/>
          <w:lang w:eastAsia="pt-PT"/>
        </w:rPr>
        <w:t>Casos Semelhantes para Imputação de Valores Ausentes</w:t>
      </w:r>
    </w:p>
    <w:p w14:paraId="1B3AB2D2" w14:textId="77777777" w:rsidR="00EA3D11" w:rsidRDefault="00160631" w:rsidP="00FD4B95">
      <w:pPr>
        <w:spacing w:before="100" w:beforeAutospacing="1" w:after="100" w:afterAutospacing="1"/>
        <w:ind w:firstLine="720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 xml:space="preserve">Para cada linha na tabela </w:t>
      </w:r>
      <w:proofErr w:type="spellStart"/>
      <w:r w:rsidRPr="00160631">
        <w:rPr>
          <w:rFonts w:eastAsia="Times New Roman" w:cs="Arial"/>
          <w:i/>
          <w:iCs/>
          <w:lang w:eastAsia="pt-PT"/>
        </w:rPr>
        <w:t>nanCases</w:t>
      </w:r>
      <w:proofErr w:type="spellEnd"/>
      <w:r w:rsidRPr="00160631">
        <w:rPr>
          <w:rFonts w:eastAsia="Times New Roman" w:cs="Arial"/>
          <w:lang w:eastAsia="pt-PT"/>
        </w:rPr>
        <w:t xml:space="preserve">, o algoritmo </w:t>
      </w:r>
      <w:r w:rsidR="004B2C62">
        <w:rPr>
          <w:rFonts w:eastAsia="Times New Roman" w:cs="Arial"/>
          <w:lang w:eastAsia="pt-PT"/>
        </w:rPr>
        <w:t>tenta</w:t>
      </w:r>
      <w:r w:rsidRPr="00160631">
        <w:rPr>
          <w:rFonts w:eastAsia="Times New Roman" w:cs="Arial"/>
          <w:lang w:eastAsia="pt-PT"/>
        </w:rPr>
        <w:t xml:space="preserve"> encontrar linhas semelhantes na tabela </w:t>
      </w:r>
      <w:proofErr w:type="spellStart"/>
      <w:r w:rsidRPr="00160631">
        <w:rPr>
          <w:rFonts w:eastAsia="Times New Roman" w:cs="Arial"/>
          <w:i/>
          <w:iCs/>
          <w:lang w:eastAsia="pt-PT"/>
        </w:rPr>
        <w:t>caseLibrary</w:t>
      </w:r>
      <w:proofErr w:type="spellEnd"/>
      <w:r w:rsidRPr="00160631">
        <w:rPr>
          <w:rFonts w:eastAsia="Times New Roman" w:cs="Arial"/>
          <w:lang w:eastAsia="pt-PT"/>
        </w:rPr>
        <w:t>.</w:t>
      </w:r>
    </w:p>
    <w:p w14:paraId="471CFEB7" w14:textId="25FAA28D" w:rsidR="00160631" w:rsidRPr="00160631" w:rsidRDefault="00160631" w:rsidP="00FD4B95">
      <w:pPr>
        <w:spacing w:before="100" w:beforeAutospacing="1" w:after="100" w:afterAutospacing="1"/>
        <w:ind w:firstLine="720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 xml:space="preserve">A similaridade é calculada usando uma função especializada </w:t>
      </w:r>
      <w:r w:rsidR="004B2C62">
        <w:rPr>
          <w:rFonts w:eastAsia="Times New Roman" w:cs="Arial"/>
          <w:lang w:eastAsia="pt-PT"/>
        </w:rPr>
        <w:t>de nome</w:t>
      </w:r>
      <w:r w:rsidRPr="00160631">
        <w:rPr>
          <w:rFonts w:eastAsia="Times New Roman" w:cs="Arial"/>
          <w:lang w:eastAsia="pt-PT"/>
        </w:rPr>
        <w:t xml:space="preserve"> </w:t>
      </w:r>
      <w:proofErr w:type="spellStart"/>
      <w:r w:rsidRPr="00160631">
        <w:rPr>
          <w:rFonts w:eastAsia="Times New Roman" w:cs="Arial"/>
          <w:i/>
          <w:iCs/>
          <w:lang w:eastAsia="pt-PT"/>
        </w:rPr>
        <w:t>retrieve</w:t>
      </w:r>
      <w:proofErr w:type="spellEnd"/>
      <w:r w:rsidRPr="00160631">
        <w:rPr>
          <w:rFonts w:eastAsia="Times New Roman" w:cs="Arial"/>
          <w:lang w:eastAsia="pt-PT"/>
        </w:rPr>
        <w:t>. Essa função considera nove atributos do</w:t>
      </w:r>
      <w:r w:rsidR="004B2C62">
        <w:rPr>
          <w:rFonts w:eastAsia="Times New Roman" w:cs="Arial"/>
          <w:lang w:eastAsia="pt-PT"/>
        </w:rPr>
        <w:t>s</w:t>
      </w:r>
      <w:r w:rsidRPr="00160631">
        <w:rPr>
          <w:rFonts w:eastAsia="Times New Roman" w:cs="Arial"/>
          <w:lang w:eastAsia="pt-PT"/>
        </w:rPr>
        <w:t xml:space="preserve"> paciente</w:t>
      </w:r>
      <w:r w:rsidR="004B2C62">
        <w:rPr>
          <w:rFonts w:eastAsia="Times New Roman" w:cs="Arial"/>
          <w:lang w:eastAsia="pt-PT"/>
        </w:rPr>
        <w:t>s</w:t>
      </w:r>
      <w:r w:rsidRPr="00160631">
        <w:rPr>
          <w:rFonts w:eastAsia="Times New Roman" w:cs="Arial"/>
          <w:lang w:eastAsia="pt-PT"/>
        </w:rPr>
        <w:t xml:space="preserve">, cada um com um peso específico: </w:t>
      </w:r>
    </w:p>
    <w:p w14:paraId="3E64989C" w14:textId="77777777" w:rsidR="00160631" w:rsidRPr="00160631" w:rsidRDefault="00160631" w:rsidP="00FD4B95">
      <w:pPr>
        <w:numPr>
          <w:ilvl w:val="1"/>
          <w:numId w:val="3"/>
        </w:numPr>
        <w:spacing w:before="100" w:beforeAutospacing="1" w:after="100" w:afterAutospacing="1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>Género (peso 1)</w:t>
      </w:r>
    </w:p>
    <w:p w14:paraId="343F6241" w14:textId="77777777" w:rsidR="00160631" w:rsidRPr="00160631" w:rsidRDefault="00160631" w:rsidP="00FD4B95">
      <w:pPr>
        <w:numPr>
          <w:ilvl w:val="1"/>
          <w:numId w:val="3"/>
        </w:numPr>
        <w:spacing w:before="100" w:beforeAutospacing="1" w:after="100" w:afterAutospacing="1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>Idade (peso 5)</w:t>
      </w:r>
    </w:p>
    <w:p w14:paraId="7EA91952" w14:textId="77777777" w:rsidR="00160631" w:rsidRPr="00160631" w:rsidRDefault="00160631" w:rsidP="00FD4B95">
      <w:pPr>
        <w:numPr>
          <w:ilvl w:val="1"/>
          <w:numId w:val="3"/>
        </w:numPr>
        <w:spacing w:before="100" w:beforeAutospacing="1" w:after="100" w:afterAutospacing="1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>Hipertensão (peso 5)</w:t>
      </w:r>
    </w:p>
    <w:p w14:paraId="383D6A75" w14:textId="77777777" w:rsidR="00160631" w:rsidRPr="00160631" w:rsidRDefault="00160631" w:rsidP="00FD4B95">
      <w:pPr>
        <w:numPr>
          <w:ilvl w:val="1"/>
          <w:numId w:val="3"/>
        </w:numPr>
        <w:spacing w:before="100" w:beforeAutospacing="1" w:after="100" w:afterAutospacing="1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>Doença cardíaca (peso 5)</w:t>
      </w:r>
    </w:p>
    <w:p w14:paraId="2729D429" w14:textId="77777777" w:rsidR="00160631" w:rsidRPr="00160631" w:rsidRDefault="00160631" w:rsidP="00FD4B95">
      <w:pPr>
        <w:numPr>
          <w:ilvl w:val="1"/>
          <w:numId w:val="3"/>
        </w:numPr>
        <w:spacing w:before="100" w:beforeAutospacing="1" w:after="100" w:afterAutospacing="1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>Já foi casado (peso 2)</w:t>
      </w:r>
    </w:p>
    <w:p w14:paraId="0ABCF194" w14:textId="77777777" w:rsidR="00160631" w:rsidRPr="00160631" w:rsidRDefault="00160631" w:rsidP="00FD4B95">
      <w:pPr>
        <w:numPr>
          <w:ilvl w:val="1"/>
          <w:numId w:val="3"/>
        </w:numPr>
        <w:spacing w:before="100" w:beforeAutospacing="1" w:after="100" w:afterAutospacing="1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>Tipo de residência (peso 1)</w:t>
      </w:r>
    </w:p>
    <w:p w14:paraId="0D8C7596" w14:textId="77777777" w:rsidR="00160631" w:rsidRPr="00160631" w:rsidRDefault="00160631" w:rsidP="00FD4B95">
      <w:pPr>
        <w:numPr>
          <w:ilvl w:val="1"/>
          <w:numId w:val="3"/>
        </w:numPr>
        <w:spacing w:before="100" w:beforeAutospacing="1" w:after="100" w:afterAutospacing="1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>Nível médio de glicose (peso 4)</w:t>
      </w:r>
    </w:p>
    <w:p w14:paraId="6087C585" w14:textId="594E17E0" w:rsidR="00160631" w:rsidRPr="00160631" w:rsidRDefault="004B2C62" w:rsidP="00FD4B95">
      <w:pPr>
        <w:numPr>
          <w:ilvl w:val="1"/>
          <w:numId w:val="3"/>
        </w:numPr>
        <w:spacing w:before="100" w:beforeAutospacing="1" w:after="100" w:afterAutospacing="1"/>
        <w:rPr>
          <w:rFonts w:eastAsia="Times New Roman" w:cs="Arial"/>
          <w:lang w:eastAsia="pt-PT"/>
        </w:rPr>
      </w:pPr>
      <w:r>
        <w:rPr>
          <w:rFonts w:eastAsia="Times New Roman" w:cs="Arial"/>
          <w:lang w:eastAsia="pt-PT"/>
        </w:rPr>
        <w:t>BMI</w:t>
      </w:r>
      <w:r w:rsidR="00160631" w:rsidRPr="00160631">
        <w:rPr>
          <w:rFonts w:eastAsia="Times New Roman" w:cs="Arial"/>
          <w:lang w:eastAsia="pt-PT"/>
        </w:rPr>
        <w:t xml:space="preserve"> (peso 4)</w:t>
      </w:r>
    </w:p>
    <w:p w14:paraId="53B16AD6" w14:textId="77777777" w:rsidR="00160631" w:rsidRPr="00160631" w:rsidRDefault="00160631" w:rsidP="00FD4B95">
      <w:pPr>
        <w:numPr>
          <w:ilvl w:val="1"/>
          <w:numId w:val="3"/>
        </w:numPr>
        <w:spacing w:before="100" w:beforeAutospacing="1" w:after="100" w:afterAutospacing="1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>Situação de tabagismo (peso 5)</w:t>
      </w:r>
    </w:p>
    <w:p w14:paraId="585C86AE" w14:textId="77777777" w:rsidR="00160631" w:rsidRPr="00160631" w:rsidRDefault="00160631" w:rsidP="00FD4B95">
      <w:pPr>
        <w:spacing w:before="100" w:beforeAutospacing="1" w:after="100" w:afterAutospacing="1"/>
        <w:ind w:firstLine="720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 xml:space="preserve">Para cada atributo, a distância entre os valores do paciente na linha </w:t>
      </w:r>
      <w:proofErr w:type="spellStart"/>
      <w:r w:rsidRPr="00160631">
        <w:rPr>
          <w:rFonts w:eastAsia="Times New Roman" w:cs="Arial"/>
          <w:i/>
          <w:iCs/>
          <w:lang w:eastAsia="pt-PT"/>
        </w:rPr>
        <w:t>nanCases</w:t>
      </w:r>
      <w:proofErr w:type="spellEnd"/>
      <w:r w:rsidRPr="00160631">
        <w:rPr>
          <w:rFonts w:eastAsia="Times New Roman" w:cs="Arial"/>
          <w:lang w:eastAsia="pt-PT"/>
        </w:rPr>
        <w:t xml:space="preserve"> e os valores dos pacientes na tabela </w:t>
      </w:r>
      <w:proofErr w:type="spellStart"/>
      <w:r w:rsidRPr="00160631">
        <w:rPr>
          <w:rFonts w:eastAsia="Times New Roman" w:cs="Arial"/>
          <w:lang w:eastAsia="pt-PT"/>
        </w:rPr>
        <w:t>caseLibrary</w:t>
      </w:r>
      <w:proofErr w:type="spellEnd"/>
      <w:r w:rsidRPr="00160631">
        <w:rPr>
          <w:rFonts w:eastAsia="Times New Roman" w:cs="Arial"/>
          <w:lang w:eastAsia="pt-PT"/>
        </w:rPr>
        <w:t xml:space="preserve"> é calculada. </w:t>
      </w:r>
    </w:p>
    <w:p w14:paraId="70A7B379" w14:textId="3C45549B" w:rsidR="00160631" w:rsidRPr="00160631" w:rsidRDefault="00160631" w:rsidP="00FD4B95">
      <w:pPr>
        <w:numPr>
          <w:ilvl w:val="1"/>
          <w:numId w:val="3"/>
        </w:numPr>
        <w:spacing w:before="100" w:beforeAutospacing="1" w:after="100" w:afterAutospacing="1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lastRenderedPageBreak/>
        <w:t xml:space="preserve">Para atributos numéricos (como idade e nível de glicose), </w:t>
      </w:r>
      <w:r w:rsidR="004B2C62">
        <w:rPr>
          <w:rFonts w:eastAsia="Times New Roman" w:cs="Arial"/>
          <w:lang w:eastAsia="pt-PT"/>
        </w:rPr>
        <w:t>a</w:t>
      </w:r>
      <w:r w:rsidRPr="00160631">
        <w:rPr>
          <w:rFonts w:eastAsia="Times New Roman" w:cs="Arial"/>
          <w:lang w:eastAsia="pt-PT"/>
        </w:rPr>
        <w:t xml:space="preserve"> função </w:t>
      </w:r>
      <w:proofErr w:type="spellStart"/>
      <w:r w:rsidRPr="00160631">
        <w:rPr>
          <w:rFonts w:eastAsia="Times New Roman" w:cs="Arial"/>
          <w:i/>
          <w:iCs/>
          <w:lang w:eastAsia="pt-PT"/>
        </w:rPr>
        <w:t>linear_distance</w:t>
      </w:r>
      <w:proofErr w:type="spellEnd"/>
      <w:r w:rsidRPr="00160631">
        <w:rPr>
          <w:rFonts w:eastAsia="Times New Roman" w:cs="Arial"/>
          <w:lang w:eastAsia="pt-PT"/>
        </w:rPr>
        <w:t xml:space="preserve"> é utilizada para calcular a diferença absoluta entre os valores.</w:t>
      </w:r>
    </w:p>
    <w:p w14:paraId="6C9D293B" w14:textId="20A1A532" w:rsidR="00160631" w:rsidRPr="00160631" w:rsidRDefault="00160631" w:rsidP="00FD4B95">
      <w:pPr>
        <w:numPr>
          <w:ilvl w:val="1"/>
          <w:numId w:val="3"/>
        </w:numPr>
        <w:spacing w:before="100" w:beforeAutospacing="1" w:after="100" w:afterAutospacing="1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 xml:space="preserve">Para o atributo de situação de tabagismo (categórico), a função </w:t>
      </w:r>
      <w:proofErr w:type="spellStart"/>
      <w:r w:rsidRPr="00160631">
        <w:rPr>
          <w:rFonts w:eastAsia="Times New Roman" w:cs="Arial"/>
          <w:i/>
          <w:iCs/>
          <w:lang w:eastAsia="pt-PT"/>
        </w:rPr>
        <w:t>smoking_status_</w:t>
      </w:r>
      <w:r w:rsidRPr="00160631">
        <w:rPr>
          <w:rFonts w:eastAsia="Times New Roman" w:cs="Arial"/>
          <w:lang w:eastAsia="pt-PT"/>
        </w:rPr>
        <w:t>distance</w:t>
      </w:r>
      <w:proofErr w:type="spellEnd"/>
      <w:r w:rsidRPr="00160631">
        <w:rPr>
          <w:rFonts w:eastAsia="Times New Roman" w:cs="Arial"/>
          <w:lang w:eastAsia="pt-PT"/>
        </w:rPr>
        <w:t xml:space="preserve"> é aplicada</w:t>
      </w:r>
      <w:r w:rsidR="004B2C62">
        <w:rPr>
          <w:rFonts w:eastAsia="Times New Roman" w:cs="Arial"/>
          <w:lang w:eastAsia="pt-PT"/>
        </w:rPr>
        <w:t>.</w:t>
      </w:r>
    </w:p>
    <w:p w14:paraId="0E6DB364" w14:textId="082CA33E" w:rsidR="004774A6" w:rsidRDefault="00FD4B95" w:rsidP="00FD4B95">
      <w:pPr>
        <w:spacing w:before="100" w:beforeAutospacing="1" w:after="100" w:afterAutospacing="1"/>
        <w:ind w:firstLine="709"/>
        <w:rPr>
          <w:rFonts w:eastAsia="Times New Roman" w:cs="Arial"/>
          <w:lang w:eastAsia="pt-PT"/>
        </w:rPr>
      </w:pPr>
      <w:r w:rsidRPr="00EF390D">
        <w:rPr>
          <w:rFonts w:eastAsia="Times New Roman" w:cs="Arial"/>
          <w:noProof/>
          <w:lang w:eastAsia="pt-PT"/>
        </w:rPr>
        <w:drawing>
          <wp:anchor distT="0" distB="0" distL="114300" distR="114300" simplePos="0" relativeHeight="251665408" behindDoc="1" locked="0" layoutInCell="1" allowOverlap="1" wp14:anchorId="5E59CBAB" wp14:editId="337F45B6">
            <wp:simplePos x="0" y="0"/>
            <wp:positionH relativeFrom="margin">
              <wp:align>center</wp:align>
            </wp:positionH>
            <wp:positionV relativeFrom="paragraph">
              <wp:posOffset>583565</wp:posOffset>
            </wp:positionV>
            <wp:extent cx="5838825" cy="3391535"/>
            <wp:effectExtent l="0" t="0" r="9525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29C16A08" wp14:editId="132DF124">
                <wp:simplePos x="0" y="0"/>
                <wp:positionH relativeFrom="margin">
                  <wp:align>right</wp:align>
                </wp:positionH>
                <wp:positionV relativeFrom="paragraph">
                  <wp:posOffset>4100195</wp:posOffset>
                </wp:positionV>
                <wp:extent cx="684784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512" y="20698"/>
                    <wp:lineTo x="21512" y="0"/>
                    <wp:lineTo x="0" y="0"/>
                  </wp:wrapPolygon>
                </wp:wrapTight>
                <wp:docPr id="96240700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5565BF" w14:textId="3696757E" w:rsidR="00FD4B95" w:rsidRPr="0059053F" w:rsidRDefault="00FD4B95" w:rsidP="00FD4B95">
                            <w:pPr>
                              <w:pStyle w:val="Legenda"/>
                              <w:jc w:val="center"/>
                              <w:rPr>
                                <w:rFonts w:eastAsia="Times New Roman" w:cs="Arial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171262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0B3DAF">
                              <w:t>Cálculo distância de fatores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C16A08" id="_x0000_s1027" type="#_x0000_t202" style="position:absolute;left:0;text-align:left;margin-left:488pt;margin-top:322.85pt;width:539.2pt;height:.05pt;z-index:-25164595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" stroked="f">
                <v:textbox style="mso-fit-shape-to-text:t" inset="0,0,0,0">
                  <w:txbxContent>
                    <w:p w14:paraId="755565BF" w14:textId="3696757E" w:rsidR="00FD4B95" w:rsidRPr="0059053F" w:rsidRDefault="00FD4B95" w:rsidP="00FD4B95">
                      <w:pPr>
                        <w:pStyle w:val="Legenda"/>
                        <w:jc w:val="center"/>
                        <w:rPr>
                          <w:rFonts w:eastAsia="Times New Roman" w:cs="Arial"/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171262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0B3DAF">
                        <w:t>Cálculo distância de fatores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160631" w:rsidRPr="00160631">
        <w:rPr>
          <w:rFonts w:eastAsia="Times New Roman" w:cs="Arial"/>
          <w:lang w:eastAsia="pt-PT"/>
        </w:rPr>
        <w:t xml:space="preserve">A </w:t>
      </w:r>
      <w:proofErr w:type="spellStart"/>
      <w:r w:rsidR="00160631" w:rsidRPr="00160631">
        <w:rPr>
          <w:rFonts w:eastAsia="Times New Roman" w:cs="Arial"/>
          <w:lang w:eastAsia="pt-PT"/>
        </w:rPr>
        <w:t>dissimilaridade</w:t>
      </w:r>
      <w:proofErr w:type="spellEnd"/>
      <w:r w:rsidR="00160631" w:rsidRPr="00160631">
        <w:rPr>
          <w:rFonts w:eastAsia="Times New Roman" w:cs="Arial"/>
          <w:lang w:eastAsia="pt-PT"/>
        </w:rPr>
        <w:t xml:space="preserve"> final é calculada a partir da soma ponderada das distâncias dos atributos e normalizada para um intervalo entre 0 e 1, onde 0 indica total similaridade e 1 indica total diferença.</w:t>
      </w:r>
    </w:p>
    <w:p w14:paraId="55D5C569" w14:textId="4A7DD9EA" w:rsidR="00FD4B95" w:rsidRPr="00FD4B95" w:rsidRDefault="00FD4B95" w:rsidP="00FD4B95">
      <w:pPr>
        <w:spacing w:before="100" w:beforeAutospacing="1" w:after="100" w:afterAutospacing="1"/>
        <w:ind w:firstLine="709"/>
        <w:jc w:val="left"/>
        <w:rPr>
          <w:rFonts w:eastAsia="Times New Roman" w:cs="Arial"/>
          <w:lang w:eastAsia="pt-PT"/>
        </w:rPr>
      </w:pPr>
    </w:p>
    <w:p w14:paraId="2FF445F2" w14:textId="77777777" w:rsidR="00FD4B95" w:rsidRDefault="00EF390D" w:rsidP="00FD4B95">
      <w:pPr>
        <w:keepNext/>
        <w:spacing w:before="100" w:beforeAutospacing="1" w:after="100" w:afterAutospacing="1"/>
        <w:jc w:val="center"/>
      </w:pPr>
      <w:r w:rsidRPr="00EF390D">
        <w:rPr>
          <w:rFonts w:eastAsia="Times New Roman" w:cs="Arial"/>
          <w:noProof/>
          <w:lang w:eastAsia="pt-PT"/>
        </w:rPr>
        <w:drawing>
          <wp:inline distT="0" distB="0" distL="0" distR="0" wp14:anchorId="73925BB5" wp14:editId="4A4A6951">
            <wp:extent cx="6373114" cy="1800476"/>
            <wp:effectExtent l="0" t="0" r="889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3114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C777C" w14:textId="4C198F39" w:rsidR="004774A6" w:rsidRDefault="00FD4B95" w:rsidP="00FD4B95">
      <w:pPr>
        <w:pStyle w:val="Legenda"/>
        <w:jc w:val="center"/>
        <w:rPr>
          <w:rFonts w:eastAsia="Times New Roman" w:cs="Arial"/>
          <w:lang w:eastAsia="pt-PT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71262">
        <w:rPr>
          <w:noProof/>
        </w:rPr>
        <w:t>3</w:t>
      </w:r>
      <w:r>
        <w:fldChar w:fldCharType="end"/>
      </w:r>
      <w:r>
        <w:t xml:space="preserve"> - </w:t>
      </w:r>
      <w:r w:rsidRPr="00046C7A">
        <w:t>Cálculo final similaridades</w:t>
      </w:r>
    </w:p>
    <w:p w14:paraId="36DA8425" w14:textId="0E313304" w:rsidR="004B2C62" w:rsidRPr="00DF3C8C" w:rsidRDefault="004B2C62" w:rsidP="00FD4B95">
      <w:pPr>
        <w:spacing w:before="100" w:beforeAutospacing="1" w:after="100" w:afterAutospacing="1"/>
        <w:jc w:val="left"/>
        <w:rPr>
          <w:rFonts w:eastAsia="Times New Roman" w:cs="Arial"/>
          <w:i/>
          <w:iCs/>
          <w:sz w:val="22"/>
          <w:szCs w:val="22"/>
          <w:lang w:eastAsia="pt-PT"/>
        </w:rPr>
      </w:pPr>
    </w:p>
    <w:p w14:paraId="157A8D09" w14:textId="5C661CCA" w:rsidR="00160631" w:rsidRPr="00160631" w:rsidRDefault="00160631" w:rsidP="00160631">
      <w:pPr>
        <w:spacing w:before="100" w:beforeAutospacing="1" w:after="100" w:afterAutospacing="1"/>
        <w:jc w:val="left"/>
        <w:rPr>
          <w:rFonts w:eastAsia="Times New Roman" w:cs="Arial"/>
          <w:color w:val="476166" w:themeColor="accent1"/>
          <w:sz w:val="28"/>
          <w:szCs w:val="28"/>
          <w:lang w:eastAsia="pt-PT"/>
        </w:rPr>
      </w:pPr>
      <w:r w:rsidRPr="00160631">
        <w:rPr>
          <w:rFonts w:eastAsia="Times New Roman" w:cs="Arial"/>
          <w:b/>
          <w:bCs/>
          <w:color w:val="476166" w:themeColor="accent1"/>
          <w:sz w:val="28"/>
          <w:szCs w:val="28"/>
          <w:lang w:eastAsia="pt-PT"/>
        </w:rPr>
        <w:lastRenderedPageBreak/>
        <w:t>Ajuste do Limite de Similaridade e Imputação do Valor Ausente</w:t>
      </w:r>
    </w:p>
    <w:p w14:paraId="1981417A" w14:textId="78D77EAB" w:rsidR="00160631" w:rsidRPr="00160631" w:rsidRDefault="00160631" w:rsidP="009B6D4F">
      <w:pPr>
        <w:ind w:firstLine="720"/>
        <w:rPr>
          <w:lang w:eastAsia="pt-PT"/>
        </w:rPr>
      </w:pPr>
      <w:r w:rsidRPr="00160631">
        <w:rPr>
          <w:lang w:eastAsia="pt-PT"/>
        </w:rPr>
        <w:t xml:space="preserve">Se nenhuma linha similar for encontrada com base no limite de </w:t>
      </w:r>
      <w:proofErr w:type="spellStart"/>
      <w:r w:rsidRPr="00160631">
        <w:rPr>
          <w:lang w:eastAsia="pt-PT"/>
        </w:rPr>
        <w:t>dissimilaridade</w:t>
      </w:r>
      <w:proofErr w:type="spellEnd"/>
      <w:r w:rsidRPr="00160631">
        <w:rPr>
          <w:lang w:eastAsia="pt-PT"/>
        </w:rPr>
        <w:t xml:space="preserve"> inicial (</w:t>
      </w:r>
      <w:proofErr w:type="spellStart"/>
      <w:r w:rsidRPr="00160631">
        <w:rPr>
          <w:i/>
          <w:iCs/>
          <w:lang w:eastAsia="pt-PT"/>
        </w:rPr>
        <w:t>similarityThreshold</w:t>
      </w:r>
      <w:proofErr w:type="spellEnd"/>
      <w:r w:rsidRPr="00160631">
        <w:rPr>
          <w:lang w:eastAsia="pt-PT"/>
        </w:rPr>
        <w:t xml:space="preserve">), o algoritmo não </w:t>
      </w:r>
      <w:r w:rsidR="004B2C62">
        <w:rPr>
          <w:lang w:eastAsia="pt-PT"/>
        </w:rPr>
        <w:t>para.</w:t>
      </w:r>
      <w:r w:rsidRPr="00160631">
        <w:rPr>
          <w:lang w:eastAsia="pt-PT"/>
        </w:rPr>
        <w:t xml:space="preserve"> Ele diminui grad</w:t>
      </w:r>
      <w:r w:rsidR="004B2C62">
        <w:rPr>
          <w:lang w:eastAsia="pt-PT"/>
        </w:rPr>
        <w:t>ualmente</w:t>
      </w:r>
      <w:r w:rsidRPr="00160631">
        <w:rPr>
          <w:lang w:eastAsia="pt-PT"/>
        </w:rPr>
        <w:t xml:space="preserve"> esse limite até encontrar uma linha na tabela </w:t>
      </w:r>
      <w:proofErr w:type="spellStart"/>
      <w:r w:rsidRPr="00160631">
        <w:rPr>
          <w:i/>
          <w:iCs/>
          <w:lang w:eastAsia="pt-PT"/>
        </w:rPr>
        <w:t>caseLibrary</w:t>
      </w:r>
      <w:proofErr w:type="spellEnd"/>
      <w:r w:rsidRPr="00160631">
        <w:rPr>
          <w:lang w:eastAsia="pt-PT"/>
        </w:rPr>
        <w:t xml:space="preserve"> que seja suficientemente similar à linha em questão na tabela </w:t>
      </w:r>
      <w:proofErr w:type="spellStart"/>
      <w:r w:rsidRPr="00160631">
        <w:rPr>
          <w:i/>
          <w:iCs/>
          <w:lang w:eastAsia="pt-PT"/>
        </w:rPr>
        <w:t>nanCases</w:t>
      </w:r>
      <w:proofErr w:type="spellEnd"/>
      <w:r w:rsidRPr="00160631">
        <w:rPr>
          <w:lang w:eastAsia="pt-PT"/>
        </w:rPr>
        <w:t>.</w:t>
      </w:r>
    </w:p>
    <w:p w14:paraId="0EB9A96F" w14:textId="02D82456" w:rsidR="00160631" w:rsidRPr="00160631" w:rsidRDefault="00160631" w:rsidP="009B6D4F">
      <w:pPr>
        <w:ind w:firstLine="720"/>
        <w:rPr>
          <w:lang w:eastAsia="pt-PT"/>
        </w:rPr>
      </w:pPr>
      <w:r w:rsidRPr="00160631">
        <w:rPr>
          <w:lang w:eastAsia="pt-PT"/>
        </w:rPr>
        <w:t xml:space="preserve">Uma vez que </w:t>
      </w:r>
      <w:r w:rsidR="004B2C62">
        <w:rPr>
          <w:lang w:eastAsia="pt-PT"/>
        </w:rPr>
        <w:t>essa</w:t>
      </w:r>
      <w:r w:rsidRPr="00160631">
        <w:rPr>
          <w:lang w:eastAsia="pt-PT"/>
        </w:rPr>
        <w:t xml:space="preserve"> linha é encontrada, o valor ausente de "</w:t>
      </w:r>
      <w:proofErr w:type="spellStart"/>
      <w:r w:rsidRPr="00160631">
        <w:rPr>
          <w:lang w:eastAsia="pt-PT"/>
        </w:rPr>
        <w:t>stroke</w:t>
      </w:r>
      <w:proofErr w:type="spellEnd"/>
      <w:r w:rsidRPr="00160631">
        <w:rPr>
          <w:lang w:eastAsia="pt-PT"/>
        </w:rPr>
        <w:t xml:space="preserve">" na linha </w:t>
      </w:r>
      <w:proofErr w:type="spellStart"/>
      <w:r w:rsidRPr="00160631">
        <w:rPr>
          <w:i/>
          <w:iCs/>
          <w:lang w:eastAsia="pt-PT"/>
        </w:rPr>
        <w:t>nanCases</w:t>
      </w:r>
      <w:proofErr w:type="spellEnd"/>
      <w:r w:rsidRPr="00160631">
        <w:rPr>
          <w:lang w:eastAsia="pt-PT"/>
        </w:rPr>
        <w:t xml:space="preserve"> é preenchido usando o modo (valor mais frequente) do atributo "</w:t>
      </w:r>
      <w:proofErr w:type="spellStart"/>
      <w:r w:rsidRPr="00160631">
        <w:rPr>
          <w:lang w:eastAsia="pt-PT"/>
        </w:rPr>
        <w:t>stroke</w:t>
      </w:r>
      <w:proofErr w:type="spellEnd"/>
      <w:r w:rsidRPr="00160631">
        <w:rPr>
          <w:lang w:eastAsia="pt-PT"/>
        </w:rPr>
        <w:t>" nas linhas similares. Essa estratégia garante que o valor imputado seja o mais plausível possível, considerando os pacientes mais semelhantes.</w:t>
      </w:r>
    </w:p>
    <w:p w14:paraId="03A5BF13" w14:textId="38F6ACAB" w:rsidR="00160631" w:rsidRDefault="00160631" w:rsidP="009B6D4F">
      <w:pPr>
        <w:ind w:firstLine="720"/>
        <w:rPr>
          <w:lang w:eastAsia="pt-PT"/>
        </w:rPr>
      </w:pPr>
      <w:r w:rsidRPr="00160631">
        <w:rPr>
          <w:lang w:eastAsia="pt-PT"/>
        </w:rPr>
        <w:t xml:space="preserve">A linha preenchida de </w:t>
      </w:r>
      <w:proofErr w:type="spellStart"/>
      <w:r w:rsidRPr="00160631">
        <w:rPr>
          <w:i/>
          <w:iCs/>
          <w:lang w:eastAsia="pt-PT"/>
        </w:rPr>
        <w:t>nanCases</w:t>
      </w:r>
      <w:proofErr w:type="spellEnd"/>
      <w:r w:rsidRPr="00160631">
        <w:rPr>
          <w:lang w:eastAsia="pt-PT"/>
        </w:rPr>
        <w:t xml:space="preserve"> é então adicionada de volta à tabela principal </w:t>
      </w:r>
      <w:proofErr w:type="spellStart"/>
      <w:r w:rsidRPr="00160631">
        <w:rPr>
          <w:i/>
          <w:iCs/>
          <w:lang w:eastAsia="pt-PT"/>
        </w:rPr>
        <w:t>caseLibrary</w:t>
      </w:r>
      <w:proofErr w:type="spellEnd"/>
      <w:r w:rsidRPr="00160631">
        <w:rPr>
          <w:lang w:eastAsia="pt-PT"/>
        </w:rPr>
        <w:t>, reunindo todos os dados com valores completos.</w:t>
      </w:r>
    </w:p>
    <w:p w14:paraId="314EE52A" w14:textId="5738EEC3" w:rsidR="00160631" w:rsidRPr="00160631" w:rsidRDefault="00160631" w:rsidP="004B2C62">
      <w:p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</w:p>
    <w:p w14:paraId="3ABA3F2B" w14:textId="546B49F2" w:rsidR="00160631" w:rsidRPr="00160631" w:rsidRDefault="00160631" w:rsidP="00160631">
      <w:pPr>
        <w:spacing w:before="100" w:beforeAutospacing="1" w:after="100" w:afterAutospacing="1"/>
        <w:jc w:val="left"/>
        <w:rPr>
          <w:rFonts w:eastAsia="Times New Roman" w:cs="Arial"/>
          <w:color w:val="476166" w:themeColor="accent1"/>
          <w:sz w:val="28"/>
          <w:szCs w:val="28"/>
          <w:lang w:eastAsia="pt-PT"/>
        </w:rPr>
      </w:pPr>
      <w:r w:rsidRPr="00160631">
        <w:rPr>
          <w:rFonts w:eastAsia="Times New Roman" w:cs="Arial"/>
          <w:b/>
          <w:bCs/>
          <w:color w:val="476166" w:themeColor="accent1"/>
          <w:sz w:val="28"/>
          <w:szCs w:val="28"/>
          <w:lang w:eastAsia="pt-PT"/>
        </w:rPr>
        <w:t>Observações Importantes</w:t>
      </w:r>
    </w:p>
    <w:p w14:paraId="16163655" w14:textId="6BC0113B" w:rsidR="00160631" w:rsidRDefault="00160631" w:rsidP="009B6D4F">
      <w:pPr>
        <w:ind w:firstLine="720"/>
        <w:rPr>
          <w:lang w:eastAsia="pt-PT"/>
        </w:rPr>
      </w:pPr>
      <w:r w:rsidRPr="00160631">
        <w:rPr>
          <w:lang w:eastAsia="pt-PT"/>
        </w:rPr>
        <w:t xml:space="preserve">O processo de busca por casos similares e imputação de valores ausentes é iterativo, ou seja, é realizado para cada linha em </w:t>
      </w:r>
      <w:proofErr w:type="spellStart"/>
      <w:r w:rsidRPr="00160631">
        <w:rPr>
          <w:i/>
          <w:iCs/>
          <w:lang w:eastAsia="pt-PT"/>
        </w:rPr>
        <w:t>nanCases</w:t>
      </w:r>
      <w:proofErr w:type="spellEnd"/>
      <w:r w:rsidRPr="00160631">
        <w:rPr>
          <w:lang w:eastAsia="pt-PT"/>
        </w:rPr>
        <w:t xml:space="preserve"> até que todos os valores ausentes sejam preenchidos.</w:t>
      </w:r>
    </w:p>
    <w:p w14:paraId="4143380D" w14:textId="1652A288" w:rsidR="00EF390D" w:rsidRDefault="00EF390D" w:rsidP="00EA3D11">
      <w:pPr>
        <w:spacing w:before="100" w:beforeAutospacing="1" w:after="100" w:afterAutospacing="1"/>
        <w:ind w:firstLine="720"/>
        <w:jc w:val="left"/>
        <w:rPr>
          <w:rFonts w:eastAsia="Times New Roman" w:cs="Arial"/>
          <w:lang w:eastAsia="pt-PT"/>
        </w:rPr>
      </w:pPr>
      <w:r w:rsidRPr="00EF390D">
        <w:rPr>
          <w:rFonts w:eastAsia="Times New Roman" w:cs="Arial"/>
          <w:noProof/>
          <w:lang w:eastAsia="pt-PT"/>
        </w:rPr>
        <w:drawing>
          <wp:anchor distT="0" distB="0" distL="114300" distR="114300" simplePos="0" relativeHeight="251666432" behindDoc="1" locked="0" layoutInCell="1" allowOverlap="1" wp14:anchorId="1F57EC09" wp14:editId="273B349F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3057525" cy="514350"/>
            <wp:effectExtent l="0" t="0" r="9525" b="0"/>
            <wp:wrapTight wrapText="bothSides">
              <wp:wrapPolygon edited="0">
                <wp:start x="0" y="0"/>
                <wp:lineTo x="0" y="20800"/>
                <wp:lineTo x="21533" y="20800"/>
                <wp:lineTo x="21533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93BCE3" w14:textId="7B320728" w:rsidR="00EF390D" w:rsidRDefault="00FD4B95" w:rsidP="00EA3D11">
      <w:pPr>
        <w:spacing w:before="100" w:beforeAutospacing="1" w:after="100" w:afterAutospacing="1"/>
        <w:ind w:firstLine="720"/>
        <w:jc w:val="left"/>
        <w:rPr>
          <w:rFonts w:eastAsia="Times New Roman" w:cs="Arial"/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37ACC1EA" wp14:editId="048FA74E">
                <wp:simplePos x="0" y="0"/>
                <wp:positionH relativeFrom="margin">
                  <wp:align>left</wp:align>
                </wp:positionH>
                <wp:positionV relativeFrom="paragraph">
                  <wp:posOffset>229870</wp:posOffset>
                </wp:positionV>
                <wp:extent cx="6848475" cy="635"/>
                <wp:effectExtent l="0" t="0" r="9525" b="8255"/>
                <wp:wrapTight wrapText="bothSides">
                  <wp:wrapPolygon edited="0">
                    <wp:start x="0" y="0"/>
                    <wp:lineTo x="0" y="20698"/>
                    <wp:lineTo x="21570" y="20698"/>
                    <wp:lineTo x="21570" y="0"/>
                    <wp:lineTo x="0" y="0"/>
                  </wp:wrapPolygon>
                </wp:wrapTight>
                <wp:docPr id="102626812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8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525760" w14:textId="2D297F3D" w:rsidR="00FD4B95" w:rsidRPr="006A5EE5" w:rsidRDefault="00FD4B95" w:rsidP="00FD4B95">
                            <w:pPr>
                              <w:pStyle w:val="Legenda"/>
                              <w:jc w:val="center"/>
                              <w:rPr>
                                <w:rFonts w:eastAsia="Times New Roman" w:cs="Arial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171262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C92960">
                              <w:t xml:space="preserve">Iteração sobre casos </w:t>
                            </w:r>
                            <w:proofErr w:type="spellStart"/>
                            <w:r w:rsidRPr="00C92960">
                              <w:t>NaN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ACC1EA" id="_x0000_s1028" type="#_x0000_t202" style="position:absolute;left:0;text-align:left;margin-left:0;margin-top:18.1pt;width:539.25pt;height:.05pt;z-index:-2516439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" stroked="f">
                <v:textbox style="mso-fit-shape-to-text:t" inset="0,0,0,0">
                  <w:txbxContent>
                    <w:p w14:paraId="23525760" w14:textId="2D297F3D" w:rsidR="00FD4B95" w:rsidRPr="006A5EE5" w:rsidRDefault="00FD4B95" w:rsidP="00FD4B95">
                      <w:pPr>
                        <w:pStyle w:val="Legenda"/>
                        <w:jc w:val="center"/>
                        <w:rPr>
                          <w:rFonts w:eastAsia="Times New Roman" w:cs="Arial"/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171262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C92960">
                        <w:t xml:space="preserve">Iteração sobre casos </w:t>
                      </w:r>
                      <w:proofErr w:type="spellStart"/>
                      <w:r w:rsidRPr="00C92960">
                        <w:t>NaN</w:t>
                      </w:r>
                      <w:proofErr w:type="spellEnd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77B8822" w14:textId="77777777" w:rsidR="00FD4B95" w:rsidRDefault="00DF3C8C" w:rsidP="00EA3D11">
      <w:pPr>
        <w:spacing w:before="100" w:beforeAutospacing="1" w:after="100" w:afterAutospacing="1"/>
        <w:ind w:firstLine="720"/>
        <w:jc w:val="left"/>
        <w:rPr>
          <w:rFonts w:eastAsia="Times New Roman" w:cs="Arial"/>
          <w:i/>
          <w:iCs/>
          <w:sz w:val="22"/>
          <w:szCs w:val="22"/>
          <w:lang w:eastAsia="pt-PT"/>
        </w:rPr>
      </w:pPr>
      <w:r w:rsidRPr="00DF3C8C">
        <w:rPr>
          <w:rFonts w:eastAsia="Times New Roman" w:cs="Arial"/>
          <w:i/>
          <w:iCs/>
          <w:sz w:val="22"/>
          <w:szCs w:val="22"/>
          <w:lang w:eastAsia="pt-PT"/>
        </w:rPr>
        <w:tab/>
      </w:r>
      <w:r w:rsidRPr="00DF3C8C">
        <w:rPr>
          <w:rFonts w:eastAsia="Times New Roman" w:cs="Arial"/>
          <w:i/>
          <w:iCs/>
          <w:sz w:val="22"/>
          <w:szCs w:val="22"/>
          <w:lang w:eastAsia="pt-PT"/>
        </w:rPr>
        <w:tab/>
      </w:r>
      <w:r w:rsidRPr="00DF3C8C">
        <w:rPr>
          <w:rFonts w:eastAsia="Times New Roman" w:cs="Arial"/>
          <w:i/>
          <w:iCs/>
          <w:sz w:val="22"/>
          <w:szCs w:val="22"/>
          <w:lang w:eastAsia="pt-PT"/>
        </w:rPr>
        <w:tab/>
        <w:t xml:space="preserve"> </w:t>
      </w:r>
    </w:p>
    <w:p w14:paraId="6D2F08F5" w14:textId="16812862" w:rsidR="00160631" w:rsidRPr="00160631" w:rsidRDefault="00160631" w:rsidP="009B6D4F">
      <w:pPr>
        <w:ind w:firstLine="720"/>
        <w:rPr>
          <w:lang w:eastAsia="pt-PT"/>
        </w:rPr>
      </w:pPr>
      <w:r w:rsidRPr="00160631">
        <w:rPr>
          <w:lang w:eastAsia="pt-PT"/>
        </w:rPr>
        <w:t xml:space="preserve">O limite de </w:t>
      </w:r>
      <w:proofErr w:type="spellStart"/>
      <w:r w:rsidRPr="00160631">
        <w:rPr>
          <w:lang w:eastAsia="pt-PT"/>
        </w:rPr>
        <w:t>dissimilaridade</w:t>
      </w:r>
      <w:proofErr w:type="spellEnd"/>
      <w:r w:rsidRPr="00160631">
        <w:rPr>
          <w:lang w:eastAsia="pt-PT"/>
        </w:rPr>
        <w:t xml:space="preserve"> (</w:t>
      </w:r>
      <w:proofErr w:type="spellStart"/>
      <w:r w:rsidRPr="00160631">
        <w:rPr>
          <w:i/>
          <w:iCs/>
          <w:lang w:eastAsia="pt-PT"/>
        </w:rPr>
        <w:t>similarityThreshold</w:t>
      </w:r>
      <w:proofErr w:type="spellEnd"/>
      <w:r w:rsidRPr="00160631">
        <w:rPr>
          <w:lang w:eastAsia="pt-PT"/>
        </w:rPr>
        <w:t>) é um parâmetro crucial que influencia a qualidade dos valores imputados. Um valor muito alto pode levar à imputação de valores incorretos, enquanto um valor muito baixo pode resultar em número</w:t>
      </w:r>
      <w:r w:rsidR="004B2C62">
        <w:rPr>
          <w:lang w:eastAsia="pt-PT"/>
        </w:rPr>
        <w:t>s</w:t>
      </w:r>
      <w:r w:rsidRPr="00160631">
        <w:rPr>
          <w:lang w:eastAsia="pt-PT"/>
        </w:rPr>
        <w:t xml:space="preserve"> excessivo</w:t>
      </w:r>
      <w:r w:rsidR="004B2C62">
        <w:rPr>
          <w:lang w:eastAsia="pt-PT"/>
        </w:rPr>
        <w:t>s</w:t>
      </w:r>
      <w:r w:rsidRPr="00160631">
        <w:rPr>
          <w:lang w:eastAsia="pt-PT"/>
        </w:rPr>
        <w:t xml:space="preserve"> de casos sem similaridade suficiente. A escolha do valor ideal pode depender das características dos dados e do objetivo final da análise.</w:t>
      </w:r>
    </w:p>
    <w:p w14:paraId="37677296" w14:textId="77777777" w:rsidR="0060147B" w:rsidRDefault="0060147B" w:rsidP="0060147B"/>
    <w:p w14:paraId="71C887DC" w14:textId="77777777" w:rsidR="0060147B" w:rsidRDefault="0060147B" w:rsidP="0060147B"/>
    <w:p w14:paraId="5454D1A5" w14:textId="77777777" w:rsidR="00B502A2" w:rsidRDefault="00B502A2" w:rsidP="0060147B"/>
    <w:p w14:paraId="3D16F370" w14:textId="77777777" w:rsidR="00B502A2" w:rsidRDefault="00B502A2" w:rsidP="0060147B"/>
    <w:p w14:paraId="107C504C" w14:textId="77777777" w:rsidR="00B502A2" w:rsidRDefault="00B502A2" w:rsidP="0060147B"/>
    <w:p w14:paraId="6DC8B577" w14:textId="77777777" w:rsidR="00B502A2" w:rsidRDefault="00B502A2" w:rsidP="0060147B"/>
    <w:p w14:paraId="57E99E79" w14:textId="77777777" w:rsidR="009B6D4F" w:rsidRDefault="009B6D4F" w:rsidP="0060147B"/>
    <w:p w14:paraId="71FB2B1A" w14:textId="77777777" w:rsidR="00B502A2" w:rsidRDefault="00B502A2" w:rsidP="0060147B"/>
    <w:p w14:paraId="74B64090" w14:textId="77777777" w:rsidR="00B502A2" w:rsidRDefault="00B502A2" w:rsidP="0060147B"/>
    <w:p w14:paraId="604B9E47" w14:textId="77777777" w:rsidR="00B502A2" w:rsidRDefault="00B502A2" w:rsidP="0060147B"/>
    <w:p w14:paraId="364D0460" w14:textId="77777777" w:rsidR="0060147B" w:rsidRDefault="0060147B" w:rsidP="0060147B">
      <w:pPr>
        <w:pStyle w:val="Ttulo1"/>
      </w:pPr>
      <w:bookmarkStart w:id="2" w:name="_Toc166421983"/>
      <w:r>
        <w:lastRenderedPageBreak/>
        <w:t>Aplicação</w:t>
      </w:r>
      <w:bookmarkEnd w:id="2"/>
    </w:p>
    <w:p w14:paraId="3FB1FCE3" w14:textId="77777777" w:rsidR="0060147B" w:rsidRPr="0060147B" w:rsidRDefault="0060147B" w:rsidP="0060147B"/>
    <w:p w14:paraId="1202CE72" w14:textId="77777777" w:rsidR="00D4189F" w:rsidRDefault="00D87BE4" w:rsidP="00D4189F">
      <w:pPr>
        <w:keepNext/>
        <w:jc w:val="center"/>
      </w:pPr>
      <w:r w:rsidRPr="00D87BE4">
        <w:rPr>
          <w:noProof/>
        </w:rPr>
        <w:drawing>
          <wp:inline distT="0" distB="0" distL="0" distR="0" wp14:anchorId="42DC6352" wp14:editId="4EA2051D">
            <wp:extent cx="5334595" cy="4140000"/>
            <wp:effectExtent l="0" t="0" r="0" b="0"/>
            <wp:docPr id="413312976" name="Imagem 1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12976" name="Imagem 1" descr="Uma imagem com texto, captura de ecrã, ecrã, software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595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C506" w14:textId="0FB2061D" w:rsidR="00D87BE4" w:rsidRDefault="00D4189F" w:rsidP="00D4189F">
      <w:pPr>
        <w:pStyle w:val="Legenda"/>
        <w:jc w:val="center"/>
      </w:pPr>
      <w:r>
        <w:t xml:space="preserve">Figura </w:t>
      </w:r>
      <w:r w:rsidR="00975F17">
        <w:fldChar w:fldCharType="begin"/>
      </w:r>
      <w:r w:rsidR="00975F17">
        <w:instrText xml:space="preserve"> SEQ Figura \* ARABIC </w:instrText>
      </w:r>
      <w:r w:rsidR="00975F17">
        <w:fldChar w:fldCharType="separate"/>
      </w:r>
      <w:r w:rsidR="00171262">
        <w:rPr>
          <w:noProof/>
        </w:rPr>
        <w:t>5</w:t>
      </w:r>
      <w:r w:rsidR="00975F17">
        <w:rPr>
          <w:noProof/>
        </w:rPr>
        <w:fldChar w:fldCharType="end"/>
      </w:r>
      <w:r>
        <w:t xml:space="preserve"> - Interface gráfica</w:t>
      </w:r>
    </w:p>
    <w:p w14:paraId="3D5F8B46" w14:textId="77777777" w:rsidR="00D87BE4" w:rsidRDefault="00D87BE4" w:rsidP="00D87BE4"/>
    <w:p w14:paraId="276BBAA5" w14:textId="7E7FF291" w:rsidR="00D4189F" w:rsidRDefault="00D4189F" w:rsidP="009B6D4F">
      <w:r>
        <w:t>Como previamente referido, o trabalho inclui também uma interface gráfica, que permite</w:t>
      </w:r>
      <w:r w:rsidR="003B47D7">
        <w:t xml:space="preserve"> t</w:t>
      </w:r>
      <w:r>
        <w:t xml:space="preserve">reinar uma rede neuronal podendo escolher alguns dos seus </w:t>
      </w:r>
      <w:r w:rsidR="003B47D7">
        <w:t xml:space="preserve">parâmetros de entrada, tais como numero de camadas, uma ou duas, o numero de neurónios por camada, épocas de treinamento, funções de treino, divisão e ativação e também os valores de </w:t>
      </w:r>
      <w:proofErr w:type="spellStart"/>
      <w:r w:rsidR="003B47D7">
        <w:t>train</w:t>
      </w:r>
      <w:proofErr w:type="spellEnd"/>
      <w:r w:rsidR="003B47D7">
        <w:t xml:space="preserve">, </w:t>
      </w:r>
      <w:proofErr w:type="spellStart"/>
      <w:r w:rsidR="003B47D7">
        <w:t>val</w:t>
      </w:r>
      <w:proofErr w:type="spellEnd"/>
      <w:r w:rsidR="003B47D7">
        <w:t xml:space="preserve"> e test.</w:t>
      </w:r>
    </w:p>
    <w:p w14:paraId="574FF00C" w14:textId="4FC27AD6" w:rsidR="00D87BE4" w:rsidRDefault="003B47D7" w:rsidP="009B6D4F">
      <w:r>
        <w:t>Além disto,</w:t>
      </w:r>
      <w:r w:rsidR="00D4189F">
        <w:t xml:space="preserve"> está</w:t>
      </w:r>
      <w:r>
        <w:t xml:space="preserve"> também </w:t>
      </w:r>
      <w:r w:rsidR="00D4189F">
        <w:t>preparada para validar todos os dados inseridos de modo a mostrar mensagens de erro ao utilizador e impedir comportamentos inesperados.</w:t>
      </w:r>
    </w:p>
    <w:p w14:paraId="3317E185" w14:textId="77777777" w:rsidR="00D4189F" w:rsidRDefault="00D4189F" w:rsidP="00D4189F">
      <w:pPr>
        <w:keepNext/>
        <w:jc w:val="center"/>
      </w:pPr>
      <w:r w:rsidRPr="00D4189F">
        <w:rPr>
          <w:noProof/>
        </w:rPr>
        <w:lastRenderedPageBreak/>
        <w:drawing>
          <wp:inline distT="0" distB="0" distL="0" distR="0" wp14:anchorId="7D74B13B" wp14:editId="5812282C">
            <wp:extent cx="5326463" cy="4140000"/>
            <wp:effectExtent l="0" t="0" r="7620" b="0"/>
            <wp:docPr id="325968524" name="Imagem 1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968524" name="Imagem 1" descr="Uma imagem com texto, captura de ecrã, ecrã, software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6463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1211" w14:textId="7A710E02" w:rsidR="00F4523E" w:rsidRDefault="00D4189F" w:rsidP="00F4523E">
      <w:pPr>
        <w:pStyle w:val="Legenda"/>
        <w:jc w:val="center"/>
      </w:pPr>
      <w:r>
        <w:t xml:space="preserve">Figura </w:t>
      </w:r>
      <w:r w:rsidR="00975F17">
        <w:fldChar w:fldCharType="begin"/>
      </w:r>
      <w:r w:rsidR="00975F17">
        <w:instrText xml:space="preserve"> SEQ Figura \* ARABIC </w:instrText>
      </w:r>
      <w:r w:rsidR="00975F17">
        <w:fldChar w:fldCharType="separate"/>
      </w:r>
      <w:r w:rsidR="00171262">
        <w:rPr>
          <w:noProof/>
        </w:rPr>
        <w:t>6</w:t>
      </w:r>
      <w:r w:rsidR="00975F17">
        <w:rPr>
          <w:noProof/>
        </w:rPr>
        <w:fldChar w:fldCharType="end"/>
      </w:r>
      <w:r>
        <w:t xml:space="preserve"> - </w:t>
      </w:r>
      <w:r w:rsidRPr="000A60B7">
        <w:t>Interface Gr</w:t>
      </w:r>
      <w:r>
        <w:t>á</w:t>
      </w:r>
      <w:r w:rsidRPr="000A60B7">
        <w:t>fica - exemplo de uma mensagem de erro</w:t>
      </w:r>
    </w:p>
    <w:p w14:paraId="01C7E085" w14:textId="77777777" w:rsidR="00F4523E" w:rsidRDefault="00F4523E" w:rsidP="00F4523E"/>
    <w:p w14:paraId="63042863" w14:textId="42E45EDD" w:rsidR="00F4523E" w:rsidRDefault="00F25F85" w:rsidP="009B6D4F">
      <w:r>
        <w:tab/>
        <w:t>Como podemos observar neste exemplo onde o número de épocas de treinamento não foi especificado e assim que colocamos a rede a treinar nos aparece este pop-up de erro de forma a melhorar a interação do utilizador com o programa.</w:t>
      </w:r>
    </w:p>
    <w:p w14:paraId="39195ED6" w14:textId="77777777" w:rsidR="00F4523E" w:rsidRDefault="00F4523E" w:rsidP="00F4523E"/>
    <w:p w14:paraId="538DF67E" w14:textId="77777777" w:rsidR="00F4523E" w:rsidRDefault="00F4523E" w:rsidP="00F4523E"/>
    <w:p w14:paraId="222A838D" w14:textId="77777777" w:rsidR="00F4523E" w:rsidRDefault="00F4523E" w:rsidP="00F4523E"/>
    <w:p w14:paraId="6ED385C4" w14:textId="77777777" w:rsidR="00F4523E" w:rsidRDefault="00F4523E" w:rsidP="00F4523E"/>
    <w:p w14:paraId="2A302AEE" w14:textId="77777777" w:rsidR="00F4523E" w:rsidRDefault="00F4523E" w:rsidP="00F4523E"/>
    <w:p w14:paraId="3004591C" w14:textId="77777777" w:rsidR="00F4523E" w:rsidRDefault="00F4523E" w:rsidP="00F4523E"/>
    <w:p w14:paraId="44C448B0" w14:textId="77777777" w:rsidR="00F4523E" w:rsidRDefault="00F4523E" w:rsidP="00F4523E"/>
    <w:p w14:paraId="6BFF2BA0" w14:textId="77777777" w:rsidR="00F4523E" w:rsidRDefault="00F4523E" w:rsidP="00F4523E"/>
    <w:p w14:paraId="33804E18" w14:textId="77777777" w:rsidR="00F4523E" w:rsidRDefault="00F4523E" w:rsidP="00F4523E"/>
    <w:p w14:paraId="3B7D9194" w14:textId="77777777" w:rsidR="00F4523E" w:rsidRDefault="00F4523E" w:rsidP="00F4523E"/>
    <w:p w14:paraId="194717CB" w14:textId="77777777" w:rsidR="00F4523E" w:rsidRDefault="00F4523E" w:rsidP="00F4523E"/>
    <w:p w14:paraId="533131D1" w14:textId="77777777" w:rsidR="00327BE3" w:rsidRDefault="00327BE3" w:rsidP="00F4523E"/>
    <w:p w14:paraId="5F7B3AFB" w14:textId="0A373688" w:rsidR="00327BE3" w:rsidRDefault="00327BE3" w:rsidP="00327BE3">
      <w:pPr>
        <w:pStyle w:val="Ttulo1"/>
      </w:pPr>
      <w:bookmarkStart w:id="3" w:name="_Toc166421984"/>
      <w:r>
        <w:lastRenderedPageBreak/>
        <w:t>Analise de Resultados</w:t>
      </w:r>
      <w:bookmarkEnd w:id="3"/>
    </w:p>
    <w:p w14:paraId="23D054F2" w14:textId="00E05524" w:rsidR="00327BE3" w:rsidRDefault="003175D9" w:rsidP="003175D9">
      <w:pPr>
        <w:pStyle w:val="Ttulo2"/>
      </w:pPr>
      <w:bookmarkStart w:id="4" w:name="_Toc166421985"/>
      <w:r w:rsidRPr="003175D9">
        <w:t xml:space="preserve">Ficheiro </w:t>
      </w:r>
      <w:proofErr w:type="spellStart"/>
      <w:r w:rsidRPr="00F27B36">
        <w:t>Train</w:t>
      </w:r>
      <w:proofErr w:type="spellEnd"/>
      <w:r w:rsidRPr="003175D9">
        <w:t>:</w:t>
      </w:r>
      <w:bookmarkEnd w:id="4"/>
    </w:p>
    <w:p w14:paraId="4D0202E0" w14:textId="77777777" w:rsidR="00F905B5" w:rsidRPr="00F905B5" w:rsidRDefault="00F905B5" w:rsidP="00F905B5"/>
    <w:p w14:paraId="3542E6AE" w14:textId="77777777" w:rsidR="00F905B5" w:rsidRDefault="003175D9" w:rsidP="00F905B5">
      <w:pPr>
        <w:keepNext/>
        <w:jc w:val="center"/>
      </w:pPr>
      <w:r w:rsidRPr="003175D9">
        <w:rPr>
          <w:noProof/>
        </w:rPr>
        <w:drawing>
          <wp:inline distT="0" distB="0" distL="0" distR="0" wp14:anchorId="50E5DE3C" wp14:editId="77B835F5">
            <wp:extent cx="6847840" cy="1927225"/>
            <wp:effectExtent l="0" t="0" r="0" b="0"/>
            <wp:docPr id="771791822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791822" name="Imagem 1" descr="Uma imagem com texto, captura de ecrã, Tipo de letra, númer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110D" w14:textId="314D1C48" w:rsidR="003175D9" w:rsidRDefault="00F905B5" w:rsidP="00F905B5">
      <w:pPr>
        <w:pStyle w:val="Legenda"/>
        <w:jc w:val="center"/>
      </w:pPr>
      <w:r>
        <w:t xml:space="preserve">Figura </w:t>
      </w:r>
      <w:r w:rsidR="00975F17">
        <w:fldChar w:fldCharType="begin"/>
      </w:r>
      <w:r w:rsidR="00975F17">
        <w:instrText xml:space="preserve"> SEQ Figura \* ARABIC </w:instrText>
      </w:r>
      <w:r w:rsidR="00975F17">
        <w:fldChar w:fldCharType="separate"/>
      </w:r>
      <w:r w:rsidR="00171262">
        <w:rPr>
          <w:noProof/>
        </w:rPr>
        <w:t>7</w:t>
      </w:r>
      <w:r w:rsidR="00975F17">
        <w:rPr>
          <w:noProof/>
        </w:rPr>
        <w:fldChar w:fldCharType="end"/>
      </w:r>
      <w:r>
        <w:t xml:space="preserve"> - Estudo número de </w:t>
      </w:r>
      <w:proofErr w:type="spellStart"/>
      <w:r>
        <w:t>cadamas</w:t>
      </w:r>
      <w:proofErr w:type="spellEnd"/>
      <w:r>
        <w:t xml:space="preserve"> escondidas</w:t>
      </w:r>
    </w:p>
    <w:p w14:paraId="400F62F2" w14:textId="77777777" w:rsidR="00F905B5" w:rsidRDefault="00F905B5" w:rsidP="00F905B5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63F49EE6" w14:textId="68B9EEEA" w:rsidR="003175D9" w:rsidRDefault="00F905B5" w:rsidP="009B6D4F">
      <w:pPr>
        <w:ind w:firstLine="720"/>
        <w:rPr>
          <w:shd w:val="clear" w:color="auto" w:fill="FFFFFF"/>
        </w:rPr>
      </w:pPr>
      <w:r>
        <w:rPr>
          <w:shd w:val="clear" w:color="auto" w:fill="FFFFFF"/>
        </w:rPr>
        <w:t xml:space="preserve">Com base nesses resultados, podemos concluir que o número e dimensão das camadas escondidas influenciam significativamente o desempenho da rede neural. Em geral, um aumento no número de camadas e neurónios pode melhorar o desempenho da rede até certo ponto, como visto nas Conf1 e Conf2. No entanto, adicionar camadas em excesso, como na Conf4, pode levar a uma degradação no desempenho devido a possíveis problemas de </w:t>
      </w:r>
      <w:proofErr w:type="spellStart"/>
      <w:r>
        <w:rPr>
          <w:shd w:val="clear" w:color="auto" w:fill="FFFFFF"/>
        </w:rPr>
        <w:t>overfitting</w:t>
      </w:r>
      <w:proofErr w:type="spellEnd"/>
      <w:r>
        <w:rPr>
          <w:shd w:val="clear" w:color="auto" w:fill="FFFFFF"/>
        </w:rPr>
        <w:t>.</w:t>
      </w:r>
    </w:p>
    <w:p w14:paraId="0B026132" w14:textId="77777777" w:rsidR="00F905B5" w:rsidRDefault="00F905B5" w:rsidP="00F905B5">
      <w:pPr>
        <w:ind w:firstLine="720"/>
      </w:pPr>
    </w:p>
    <w:p w14:paraId="6C4BED16" w14:textId="77777777" w:rsidR="00F905B5" w:rsidRDefault="003175D9" w:rsidP="00F905B5">
      <w:pPr>
        <w:keepNext/>
        <w:jc w:val="center"/>
      </w:pPr>
      <w:r w:rsidRPr="003175D9">
        <w:rPr>
          <w:noProof/>
        </w:rPr>
        <w:drawing>
          <wp:inline distT="0" distB="0" distL="0" distR="0" wp14:anchorId="214D1363" wp14:editId="55879232">
            <wp:extent cx="6847840" cy="1762125"/>
            <wp:effectExtent l="0" t="0" r="0" b="9525"/>
            <wp:docPr id="546101044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101044" name="Imagem 1" descr="Uma imagem com texto, captura de ecrã, Tipo de letra, númer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681E" w14:textId="3D3643EA" w:rsidR="003175D9" w:rsidRDefault="00F905B5" w:rsidP="00F905B5">
      <w:pPr>
        <w:pStyle w:val="Legenda"/>
        <w:jc w:val="center"/>
      </w:pPr>
      <w:r>
        <w:t xml:space="preserve">Figura </w:t>
      </w:r>
      <w:r w:rsidR="00975F17">
        <w:fldChar w:fldCharType="begin"/>
      </w:r>
      <w:r w:rsidR="00975F17">
        <w:instrText xml:space="preserve"> SEQ Figura \* ARABIC </w:instrText>
      </w:r>
      <w:r w:rsidR="00975F17">
        <w:fldChar w:fldCharType="separate"/>
      </w:r>
      <w:r w:rsidR="00171262">
        <w:rPr>
          <w:noProof/>
        </w:rPr>
        <w:t>8</w:t>
      </w:r>
      <w:r w:rsidR="00975F17">
        <w:rPr>
          <w:noProof/>
        </w:rPr>
        <w:fldChar w:fldCharType="end"/>
      </w:r>
      <w:r>
        <w:t xml:space="preserve"> - Estudo função de treino</w:t>
      </w:r>
    </w:p>
    <w:p w14:paraId="217AA086" w14:textId="5BE774DB" w:rsidR="003175D9" w:rsidRDefault="00B94799" w:rsidP="009B6D4F">
      <w:pPr>
        <w:ind w:firstLine="720"/>
      </w:pPr>
      <w:r>
        <w:rPr>
          <w:shd w:val="clear" w:color="auto" w:fill="FFFFFF"/>
        </w:rPr>
        <w:t xml:space="preserve">Com base nesses resultados, podemos concluir que a função de treino influencia significativamente o desempenho da rede neural. Algumas funções de treino, como </w:t>
      </w:r>
      <w:proofErr w:type="spellStart"/>
      <w:r>
        <w:rPr>
          <w:shd w:val="clear" w:color="auto" w:fill="FFFFFF"/>
        </w:rPr>
        <w:t>trainbr</w:t>
      </w:r>
      <w:proofErr w:type="spellEnd"/>
      <w:r>
        <w:rPr>
          <w:shd w:val="clear" w:color="auto" w:fill="FFFFFF"/>
        </w:rPr>
        <w:t xml:space="preserve">, podem resultar em melhorias significativas no desempenho em comparação com outras, como </w:t>
      </w:r>
      <w:proofErr w:type="spellStart"/>
      <w:r>
        <w:rPr>
          <w:shd w:val="clear" w:color="auto" w:fill="FFFFFF"/>
        </w:rPr>
        <w:t>traingd</w:t>
      </w:r>
      <w:proofErr w:type="spellEnd"/>
      <w:r>
        <w:rPr>
          <w:shd w:val="clear" w:color="auto" w:fill="FFFFFF"/>
        </w:rPr>
        <w:t>. A escolha da função de treino adequada é crucial para obter o melhor desempenho da rede neural em termos de precisão global e precisão no teste.</w:t>
      </w:r>
    </w:p>
    <w:p w14:paraId="411C643C" w14:textId="77777777" w:rsidR="00F905B5" w:rsidRDefault="003175D9" w:rsidP="00F905B5">
      <w:pPr>
        <w:keepNext/>
        <w:jc w:val="center"/>
      </w:pPr>
      <w:r w:rsidRPr="003175D9">
        <w:rPr>
          <w:noProof/>
        </w:rPr>
        <w:lastRenderedPageBreak/>
        <w:drawing>
          <wp:inline distT="0" distB="0" distL="0" distR="0" wp14:anchorId="2A68864E" wp14:editId="54F65A73">
            <wp:extent cx="6847840" cy="2397125"/>
            <wp:effectExtent l="0" t="0" r="0" b="3175"/>
            <wp:docPr id="1460672053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72053" name="Imagem 1" descr="Uma imagem com texto, captura de ecrã, Tipo de letra, númer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D6EA" w14:textId="7BDC01F3" w:rsidR="003175D9" w:rsidRDefault="00F905B5" w:rsidP="00F905B5">
      <w:pPr>
        <w:pStyle w:val="Legenda"/>
        <w:jc w:val="center"/>
      </w:pPr>
      <w:r>
        <w:t xml:space="preserve">Figura </w:t>
      </w:r>
      <w:r w:rsidR="00975F17">
        <w:fldChar w:fldCharType="begin"/>
      </w:r>
      <w:r w:rsidR="00975F17">
        <w:instrText xml:space="preserve"> SEQ Figura \* ARABIC </w:instrText>
      </w:r>
      <w:r w:rsidR="00975F17">
        <w:fldChar w:fldCharType="separate"/>
      </w:r>
      <w:r w:rsidR="00171262">
        <w:rPr>
          <w:noProof/>
        </w:rPr>
        <w:t>9</w:t>
      </w:r>
      <w:r w:rsidR="00975F17">
        <w:rPr>
          <w:noProof/>
        </w:rPr>
        <w:fldChar w:fldCharType="end"/>
      </w:r>
      <w:r>
        <w:t xml:space="preserve"> - Estudo função de ativação</w:t>
      </w:r>
    </w:p>
    <w:p w14:paraId="2B39659A" w14:textId="75720DDB" w:rsidR="003175D9" w:rsidRDefault="00B94799" w:rsidP="009B6D4F">
      <w:pPr>
        <w:ind w:firstLine="720"/>
      </w:pPr>
      <w:r>
        <w:rPr>
          <w:shd w:val="clear" w:color="auto" w:fill="FFFFFF"/>
        </w:rPr>
        <w:t xml:space="preserve">Com base nessas observações, podemos concluir que as funções de ativação têm um impacto significativo no desempenho da rede neural. Algumas combinações de funções de ativação, como </w:t>
      </w:r>
      <w:proofErr w:type="spellStart"/>
      <w:r>
        <w:rPr>
          <w:shd w:val="clear" w:color="auto" w:fill="FFFFFF"/>
        </w:rPr>
        <w:t>logsig</w:t>
      </w:r>
      <w:proofErr w:type="spellEnd"/>
      <w:r>
        <w:rPr>
          <w:shd w:val="clear" w:color="auto" w:fill="FFFFFF"/>
        </w:rPr>
        <w:t xml:space="preserve"> e </w:t>
      </w:r>
      <w:proofErr w:type="spellStart"/>
      <w:r>
        <w:rPr>
          <w:shd w:val="clear" w:color="auto" w:fill="FFFFFF"/>
        </w:rPr>
        <w:t>purelin</w:t>
      </w:r>
      <w:proofErr w:type="spellEnd"/>
      <w:r>
        <w:rPr>
          <w:shd w:val="clear" w:color="auto" w:fill="FFFFFF"/>
        </w:rPr>
        <w:t xml:space="preserve"> na Conf1, podem resultar em desempenho superior, enquanto outras, como </w:t>
      </w:r>
      <w:proofErr w:type="spellStart"/>
      <w:r>
        <w:rPr>
          <w:shd w:val="clear" w:color="auto" w:fill="FFFFFF"/>
        </w:rPr>
        <w:t>tansig</w:t>
      </w:r>
      <w:proofErr w:type="spellEnd"/>
      <w:r>
        <w:rPr>
          <w:shd w:val="clear" w:color="auto" w:fill="FFFFFF"/>
        </w:rPr>
        <w:t xml:space="preserve"> e </w:t>
      </w:r>
      <w:proofErr w:type="spellStart"/>
      <w:r>
        <w:rPr>
          <w:shd w:val="clear" w:color="auto" w:fill="FFFFFF"/>
        </w:rPr>
        <w:t>logsig</w:t>
      </w:r>
      <w:proofErr w:type="spellEnd"/>
      <w:r>
        <w:rPr>
          <w:shd w:val="clear" w:color="auto" w:fill="FFFFFF"/>
        </w:rPr>
        <w:t xml:space="preserve"> na Conf2, podem levar a resultados muito inferiores. A escolha adequada das funções de ativação é essencial para obter o melhor desempenho da rede neural.</w:t>
      </w:r>
    </w:p>
    <w:p w14:paraId="35B4D0A1" w14:textId="77777777" w:rsidR="00B94799" w:rsidRDefault="00B94799" w:rsidP="003175D9"/>
    <w:p w14:paraId="4D4A5694" w14:textId="77777777" w:rsidR="00F905B5" w:rsidRDefault="003175D9" w:rsidP="00F905B5">
      <w:pPr>
        <w:keepNext/>
        <w:jc w:val="center"/>
      </w:pPr>
      <w:r w:rsidRPr="003175D9">
        <w:rPr>
          <w:noProof/>
        </w:rPr>
        <w:drawing>
          <wp:inline distT="0" distB="0" distL="0" distR="0" wp14:anchorId="67DB518B" wp14:editId="4D38E822">
            <wp:extent cx="6847840" cy="2403475"/>
            <wp:effectExtent l="0" t="0" r="0" b="0"/>
            <wp:docPr id="1394493554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493554" name="Imagem 1" descr="Uma imagem com texto, captura de ecrã, Tipo de letra, númer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EADD" w14:textId="6E9DB65B" w:rsidR="003175D9" w:rsidRPr="003175D9" w:rsidRDefault="00F905B5" w:rsidP="00F905B5">
      <w:pPr>
        <w:pStyle w:val="Legenda"/>
        <w:jc w:val="center"/>
      </w:pPr>
      <w:r>
        <w:t xml:space="preserve">Figura </w:t>
      </w:r>
      <w:r w:rsidR="00975F17">
        <w:fldChar w:fldCharType="begin"/>
      </w:r>
      <w:r w:rsidR="00975F17">
        <w:instrText xml:space="preserve"> SEQ Figura \* ARABIC </w:instrText>
      </w:r>
      <w:r w:rsidR="00975F17">
        <w:fldChar w:fldCharType="separate"/>
      </w:r>
      <w:r w:rsidR="00171262">
        <w:rPr>
          <w:noProof/>
        </w:rPr>
        <w:t>10</w:t>
      </w:r>
      <w:r w:rsidR="00975F17">
        <w:rPr>
          <w:noProof/>
        </w:rPr>
        <w:fldChar w:fldCharType="end"/>
      </w:r>
      <w:r>
        <w:t xml:space="preserve"> - Estudo </w:t>
      </w:r>
      <w:proofErr w:type="spellStart"/>
      <w:r>
        <w:t>train</w:t>
      </w:r>
      <w:proofErr w:type="spellEnd"/>
      <w:r>
        <w:t xml:space="preserve">, </w:t>
      </w:r>
      <w:proofErr w:type="spellStart"/>
      <w:r>
        <w:t>val</w:t>
      </w:r>
      <w:proofErr w:type="spellEnd"/>
      <w:r>
        <w:t xml:space="preserve"> e </w:t>
      </w:r>
      <w:proofErr w:type="spellStart"/>
      <w:r>
        <w:t>test</w:t>
      </w:r>
      <w:proofErr w:type="spellEnd"/>
    </w:p>
    <w:p w14:paraId="5BBDDC06" w14:textId="6E9B3323" w:rsidR="003175D9" w:rsidRDefault="00B94799" w:rsidP="009B6D4F">
      <w:pPr>
        <w:ind w:firstLine="720"/>
      </w:pPr>
      <w:r>
        <w:rPr>
          <w:shd w:val="clear" w:color="auto" w:fill="FFFFFF"/>
        </w:rPr>
        <w:t>Com base nessas observações, podemos concluir que a divisão dos exemplos pelos conjuntos influencia significativamente o desempenho da rede neural. Uma distribuição equilibrada pode resultar em melhores resultados, como observado nas Conf3 e Conf6, enquanto distribuições desequilibradas podem levar a um desempenho inferior, como nas Conf1 e Conf2.</w:t>
      </w:r>
    </w:p>
    <w:p w14:paraId="517F696C" w14:textId="77777777" w:rsidR="00B94799" w:rsidRDefault="00B94799" w:rsidP="003175D9"/>
    <w:p w14:paraId="550C6CAE" w14:textId="77777777" w:rsidR="00234E22" w:rsidRDefault="00234E22" w:rsidP="003175D9"/>
    <w:p w14:paraId="58C2C48E" w14:textId="77777777" w:rsidR="009B6D4F" w:rsidRDefault="009B6D4F" w:rsidP="003175D9"/>
    <w:p w14:paraId="1DDE777F" w14:textId="77777777" w:rsidR="00234E22" w:rsidRDefault="00234E22" w:rsidP="003175D9"/>
    <w:p w14:paraId="51D9042D" w14:textId="508F34C2" w:rsidR="003175D9" w:rsidRPr="003175D9" w:rsidRDefault="003175D9" w:rsidP="003175D9">
      <w:pPr>
        <w:pStyle w:val="Ttulo2"/>
      </w:pPr>
      <w:bookmarkStart w:id="5" w:name="_Toc166421986"/>
      <w:r>
        <w:lastRenderedPageBreak/>
        <w:t xml:space="preserve">Ficheiro </w:t>
      </w:r>
      <w:proofErr w:type="spellStart"/>
      <w:r>
        <w:t>Start</w:t>
      </w:r>
      <w:proofErr w:type="spellEnd"/>
      <w:r>
        <w:t>:</w:t>
      </w:r>
      <w:bookmarkEnd w:id="5"/>
    </w:p>
    <w:p w14:paraId="5C27DA57" w14:textId="77777777" w:rsidR="00327BE3" w:rsidRDefault="00327BE3" w:rsidP="00327BE3"/>
    <w:p w14:paraId="57E0AA4E" w14:textId="77777777" w:rsidR="00F905B5" w:rsidRDefault="003175D9" w:rsidP="00F905B5">
      <w:pPr>
        <w:keepNext/>
        <w:jc w:val="center"/>
      </w:pPr>
      <w:r w:rsidRPr="003175D9">
        <w:rPr>
          <w:noProof/>
        </w:rPr>
        <w:drawing>
          <wp:inline distT="0" distB="0" distL="0" distR="0" wp14:anchorId="6CAC7DC0" wp14:editId="2A43DCAE">
            <wp:extent cx="6847840" cy="1634490"/>
            <wp:effectExtent l="0" t="0" r="0" b="3810"/>
            <wp:docPr id="762566980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566980" name="Imagem 1" descr="Uma imagem com texto, captura de ecrã, Tipo de letra, númer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5983" w14:textId="3716D25D" w:rsidR="00F905B5" w:rsidRDefault="00F905B5" w:rsidP="00F905B5">
      <w:pPr>
        <w:pStyle w:val="Legenda"/>
        <w:jc w:val="center"/>
      </w:pPr>
      <w:r>
        <w:t xml:space="preserve">Figura </w:t>
      </w:r>
      <w:r w:rsidR="00975F17">
        <w:fldChar w:fldCharType="begin"/>
      </w:r>
      <w:r w:rsidR="00975F17">
        <w:instrText xml:space="preserve"> SEQ Figura \* ARABIC </w:instrText>
      </w:r>
      <w:r w:rsidR="00975F17">
        <w:fldChar w:fldCharType="separate"/>
      </w:r>
      <w:r w:rsidR="00171262">
        <w:rPr>
          <w:noProof/>
        </w:rPr>
        <w:t>11</w:t>
      </w:r>
      <w:r w:rsidR="00975F17">
        <w:rPr>
          <w:noProof/>
        </w:rPr>
        <w:fldChar w:fldCharType="end"/>
      </w:r>
      <w:r>
        <w:t xml:space="preserve"> - Estudo função de treino</w:t>
      </w:r>
    </w:p>
    <w:p w14:paraId="30D0C047" w14:textId="77777777" w:rsidR="00B94799" w:rsidRDefault="00B94799" w:rsidP="009B6D4F">
      <w:pPr>
        <w:ind w:firstLine="720"/>
        <w:rPr>
          <w:shd w:val="clear" w:color="auto" w:fill="FFFFFF"/>
        </w:rPr>
      </w:pPr>
      <w:r>
        <w:rPr>
          <w:shd w:val="clear" w:color="auto" w:fill="FFFFFF"/>
        </w:rPr>
        <w:t xml:space="preserve">Com base nessas observações, podemos concluir que a função de treino tem um impacto significativo no desempenho da rede neural. Algumas funções de treino, como </w:t>
      </w:r>
      <w:proofErr w:type="spellStart"/>
      <w:r>
        <w:rPr>
          <w:shd w:val="clear" w:color="auto" w:fill="FFFFFF"/>
        </w:rPr>
        <w:t>traingd</w:t>
      </w:r>
      <w:proofErr w:type="spellEnd"/>
      <w:r>
        <w:rPr>
          <w:shd w:val="clear" w:color="auto" w:fill="FFFFFF"/>
        </w:rPr>
        <w:t xml:space="preserve"> e </w:t>
      </w:r>
      <w:proofErr w:type="spellStart"/>
      <w:r>
        <w:rPr>
          <w:shd w:val="clear" w:color="auto" w:fill="FFFFFF"/>
        </w:rPr>
        <w:t>trainbfg</w:t>
      </w:r>
      <w:proofErr w:type="spellEnd"/>
      <w:r>
        <w:rPr>
          <w:shd w:val="clear" w:color="auto" w:fill="FFFFFF"/>
        </w:rPr>
        <w:t xml:space="preserve">, podem levar a um desempenho perfeito do modelo em conjunto com um tempo de execução relativamente baixo. Outras funções, como </w:t>
      </w:r>
      <w:proofErr w:type="spellStart"/>
      <w:r>
        <w:rPr>
          <w:shd w:val="clear" w:color="auto" w:fill="FFFFFF"/>
        </w:rPr>
        <w:t>trainbr</w:t>
      </w:r>
      <w:proofErr w:type="spellEnd"/>
      <w:r>
        <w:rPr>
          <w:shd w:val="clear" w:color="auto" w:fill="FFFFFF"/>
        </w:rPr>
        <w:t>, podem resultar em uma precisão total menor e um tempo de execução mais rápido. A escolha adequada da função de treino depende das características do problema e dos requisitos de desempenho.</w:t>
      </w:r>
    </w:p>
    <w:p w14:paraId="674C7E67" w14:textId="536D396F" w:rsidR="00327BE3" w:rsidRDefault="00327BE3" w:rsidP="00B94799">
      <w:pPr>
        <w:ind w:firstLine="720"/>
      </w:pPr>
    </w:p>
    <w:p w14:paraId="50D248E1" w14:textId="77777777" w:rsidR="00F905B5" w:rsidRDefault="003175D9" w:rsidP="00F905B5">
      <w:pPr>
        <w:keepNext/>
        <w:jc w:val="center"/>
      </w:pPr>
      <w:r w:rsidRPr="003175D9">
        <w:rPr>
          <w:noProof/>
        </w:rPr>
        <w:drawing>
          <wp:inline distT="0" distB="0" distL="0" distR="0" wp14:anchorId="2B3D8A12" wp14:editId="02B92BAF">
            <wp:extent cx="6847840" cy="2225040"/>
            <wp:effectExtent l="0" t="0" r="0" b="3810"/>
            <wp:docPr id="1191127998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27998" name="Imagem 1" descr="Uma imagem com texto, captura de ecrã, Tipo de letra, númer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FD51" w14:textId="5491692C" w:rsidR="003175D9" w:rsidRDefault="00F905B5" w:rsidP="00F905B5">
      <w:pPr>
        <w:pStyle w:val="Legenda"/>
        <w:jc w:val="center"/>
      </w:pPr>
      <w:r>
        <w:t xml:space="preserve">Figura </w:t>
      </w:r>
      <w:r w:rsidR="00975F17">
        <w:fldChar w:fldCharType="begin"/>
      </w:r>
      <w:r w:rsidR="00975F17">
        <w:instrText xml:space="preserve"> SEQ Figura \* ARABIC </w:instrText>
      </w:r>
      <w:r w:rsidR="00975F17">
        <w:fldChar w:fldCharType="separate"/>
      </w:r>
      <w:r w:rsidR="00171262">
        <w:rPr>
          <w:noProof/>
        </w:rPr>
        <w:t>12</w:t>
      </w:r>
      <w:r w:rsidR="00975F17">
        <w:rPr>
          <w:noProof/>
        </w:rPr>
        <w:fldChar w:fldCharType="end"/>
      </w:r>
      <w:r>
        <w:t xml:space="preserve"> - Estudo função de ativação</w:t>
      </w:r>
    </w:p>
    <w:p w14:paraId="0BD1C10F" w14:textId="2DC6AFC4" w:rsidR="00F905B5" w:rsidRDefault="00B94799" w:rsidP="009B6D4F">
      <w:pPr>
        <w:ind w:firstLine="720"/>
        <w:rPr>
          <w:shd w:val="clear" w:color="auto" w:fill="FFFFFF"/>
        </w:rPr>
      </w:pPr>
      <w:r>
        <w:rPr>
          <w:shd w:val="clear" w:color="auto" w:fill="FFFFFF"/>
        </w:rPr>
        <w:t xml:space="preserve">Com base nessas observações, podemos concluir que as funções de ativação têm um impacto significativo no desempenho da rede neural. Algumas combinações de funções de ativação, como </w:t>
      </w:r>
      <w:proofErr w:type="spellStart"/>
      <w:r>
        <w:rPr>
          <w:shd w:val="clear" w:color="auto" w:fill="FFFFFF"/>
        </w:rPr>
        <w:t>logsig</w:t>
      </w:r>
      <w:proofErr w:type="spellEnd"/>
      <w:r>
        <w:rPr>
          <w:shd w:val="clear" w:color="auto" w:fill="FFFFFF"/>
        </w:rPr>
        <w:t xml:space="preserve"> e </w:t>
      </w:r>
      <w:proofErr w:type="spellStart"/>
      <w:r>
        <w:rPr>
          <w:shd w:val="clear" w:color="auto" w:fill="FFFFFF"/>
        </w:rPr>
        <w:t>purelin</w:t>
      </w:r>
      <w:proofErr w:type="spellEnd"/>
      <w:r>
        <w:rPr>
          <w:shd w:val="clear" w:color="auto" w:fill="FFFFFF"/>
        </w:rPr>
        <w:t xml:space="preserve"> na Conf1, podem resultar em desempenho superior, enquanto outras, como </w:t>
      </w:r>
      <w:proofErr w:type="spellStart"/>
      <w:r>
        <w:rPr>
          <w:shd w:val="clear" w:color="auto" w:fill="FFFFFF"/>
        </w:rPr>
        <w:t>tansig</w:t>
      </w:r>
      <w:proofErr w:type="spellEnd"/>
      <w:r>
        <w:rPr>
          <w:shd w:val="clear" w:color="auto" w:fill="FFFFFF"/>
        </w:rPr>
        <w:t xml:space="preserve"> e </w:t>
      </w:r>
      <w:proofErr w:type="spellStart"/>
      <w:r>
        <w:rPr>
          <w:shd w:val="clear" w:color="auto" w:fill="FFFFFF"/>
        </w:rPr>
        <w:t>logsig</w:t>
      </w:r>
      <w:proofErr w:type="spellEnd"/>
      <w:r>
        <w:rPr>
          <w:shd w:val="clear" w:color="auto" w:fill="FFFFFF"/>
        </w:rPr>
        <w:t xml:space="preserve"> na Conf2, podem levar a resultados muito inferiores. A escolha adequada das funções de ativação é essencial para obter o melhor desempenho da rede neural.</w:t>
      </w:r>
    </w:p>
    <w:p w14:paraId="62CA5595" w14:textId="77777777" w:rsidR="00B94799" w:rsidRDefault="00B94799" w:rsidP="00B94799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016227EC" w14:textId="77777777" w:rsidR="00B94799" w:rsidRDefault="00B94799" w:rsidP="00E26E2D">
      <w:pPr>
        <w:rPr>
          <w:rFonts w:ascii="Segoe UI" w:hAnsi="Segoe UI" w:cs="Segoe UI"/>
          <w:color w:val="0D0D0D"/>
          <w:shd w:val="clear" w:color="auto" w:fill="FFFFFF"/>
        </w:rPr>
      </w:pPr>
    </w:p>
    <w:p w14:paraId="28FE520C" w14:textId="77777777" w:rsidR="00B94799" w:rsidRPr="00F905B5" w:rsidRDefault="00B94799" w:rsidP="00B94799">
      <w:pPr>
        <w:ind w:firstLine="720"/>
      </w:pPr>
    </w:p>
    <w:p w14:paraId="6E1DA0F6" w14:textId="48F87C40" w:rsidR="00AE4E04" w:rsidRDefault="00AE4E04" w:rsidP="00AE4E04">
      <w:pPr>
        <w:pStyle w:val="Ttulo1"/>
      </w:pPr>
      <w:bookmarkStart w:id="6" w:name="_Toc166421987"/>
      <w:r>
        <w:lastRenderedPageBreak/>
        <w:t>Conclusão</w:t>
      </w:r>
      <w:bookmarkEnd w:id="6"/>
    </w:p>
    <w:p w14:paraId="01AA35F0" w14:textId="77777777" w:rsidR="00254915" w:rsidRDefault="00254915" w:rsidP="00254915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3E1A9F6F" w14:textId="3789EDCB" w:rsidR="00254915" w:rsidRPr="00254915" w:rsidRDefault="00254915" w:rsidP="009B6D4F">
      <w:pPr>
        <w:ind w:firstLine="720"/>
      </w:pPr>
      <w:r>
        <w:rPr>
          <w:shd w:val="clear" w:color="auto" w:fill="FFFFFF"/>
        </w:rPr>
        <w:t xml:space="preserve">Com base nos resultados deste trabalho, conclui-se que vários fatores influenciam o desempenho das redes neurais em tarefas de classificação. Desde o número de camadas escondidas até a escolha das funções de ativação e de treino, cada especto desempenha um papel crucial. A distribuição equilibrada dos exemplos entre os conjuntos de treino, validação e teste também é essencial. Essas descobertas fornecem </w:t>
      </w:r>
      <w:r w:rsidRPr="00254915">
        <w:rPr>
          <w:i/>
          <w:iCs/>
          <w:shd w:val="clear" w:color="auto" w:fill="FFFFFF"/>
        </w:rPr>
        <w:t>insights</w:t>
      </w:r>
      <w:r>
        <w:rPr>
          <w:shd w:val="clear" w:color="auto" w:fill="FFFFFF"/>
        </w:rPr>
        <w:t xml:space="preserve"> valiosos sobre como otimizar o desempenho das redes neurais em aplicações de classificação, destacando a importância da seleção criteriosa de parâmetros e configurações.</w:t>
      </w:r>
    </w:p>
    <w:sectPr w:rsidR="00254915" w:rsidRPr="00254915" w:rsidSect="000932D7">
      <w:headerReference w:type="default" r:id="rId25"/>
      <w:footerReference w:type="even" r:id="rId26"/>
      <w:footerReference w:type="default" r:id="rId27"/>
      <w:pgSz w:w="11906" w:h="16838" w:code="9"/>
      <w:pgMar w:top="720" w:right="561" w:bottom="720" w:left="56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6B7812" w14:textId="77777777" w:rsidR="000B67DD" w:rsidRDefault="000B67DD" w:rsidP="00E74B29">
      <w:r>
        <w:separator/>
      </w:r>
    </w:p>
  </w:endnote>
  <w:endnote w:type="continuationSeparator" w:id="0">
    <w:p w14:paraId="44789ECE" w14:textId="77777777" w:rsidR="000B67DD" w:rsidRDefault="000B67DD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merodepgina"/>
      </w:rPr>
      <w:id w:val="145936648"/>
      <w:docPartObj>
        <w:docPartGallery w:val="Page Numbers (Bottom of Page)"/>
        <w:docPartUnique/>
      </w:docPartObj>
    </w:sdtPr>
    <w:sdtContent>
      <w:p w14:paraId="68F23A2D" w14:textId="77777777" w:rsidR="00E74B29" w:rsidRDefault="00E74B29" w:rsidP="006709F1">
        <w:pPr>
          <w:pStyle w:val="Rodap"/>
          <w:rPr>
            <w:rStyle w:val="Nmerodepgina"/>
          </w:rPr>
        </w:pPr>
        <w:r>
          <w:rPr>
            <w:rStyle w:val="Nmerodepgina"/>
            <w:lang w:bidi="pt-PT"/>
          </w:rPr>
          <w:fldChar w:fldCharType="begin"/>
        </w:r>
        <w:r>
          <w:rPr>
            <w:rStyle w:val="Nmerodepgina"/>
            <w:lang w:bidi="pt-PT"/>
          </w:rPr>
          <w:instrText xml:space="preserve"> PAGE </w:instrText>
        </w:r>
        <w:r>
          <w:rPr>
            <w:rStyle w:val="Nmerodepgina"/>
            <w:lang w:bidi="pt-PT"/>
          </w:rPr>
          <w:fldChar w:fldCharType="end"/>
        </w:r>
      </w:p>
    </w:sdtContent>
  </w:sdt>
  <w:p w14:paraId="2FAECBD5" w14:textId="77777777" w:rsidR="00E74B29" w:rsidRDefault="00E74B29" w:rsidP="006709F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ED5579" w14:textId="77777777" w:rsidR="00E74B29" w:rsidRDefault="00E74B29" w:rsidP="006709F1">
    <w:pPr>
      <w:pStyle w:val="Rodap"/>
      <w:rPr>
        <w:rStyle w:val="Nmerodepgina"/>
      </w:rPr>
    </w:pPr>
  </w:p>
  <w:tbl>
    <w:tblPr>
      <w:tblStyle w:val="TabelacomGrelh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8"/>
      <w:gridCol w:w="5392"/>
      <w:gridCol w:w="3236"/>
      <w:gridCol w:w="1078"/>
    </w:tblGrid>
    <w:tr w:rsidR="00E74B29" w14:paraId="18473DD2" w14:textId="77777777" w:rsidTr="006709F1">
      <w:tc>
        <w:tcPr>
          <w:tcW w:w="1079" w:type="dxa"/>
        </w:tcPr>
        <w:p w14:paraId="07F4B995" w14:textId="77777777" w:rsidR="00E74B29" w:rsidRPr="00E74B29" w:rsidRDefault="00E74B29" w:rsidP="006709F1">
          <w:pPr>
            <w:pStyle w:val="Rodap"/>
          </w:pPr>
        </w:p>
      </w:tc>
      <w:tc>
        <w:tcPr>
          <w:tcW w:w="5395" w:type="dxa"/>
        </w:tcPr>
        <w:p w14:paraId="52804C90" w14:textId="3B80182F" w:rsidR="00E74B29" w:rsidRPr="00874FE7" w:rsidRDefault="00E74B29" w:rsidP="006709F1">
          <w:pPr>
            <w:pStyle w:val="Rodap"/>
          </w:pPr>
        </w:p>
      </w:tc>
      <w:tc>
        <w:tcPr>
          <w:tcW w:w="3237" w:type="dxa"/>
        </w:tcPr>
        <w:sdt>
          <w:sdtPr>
            <w:rPr>
              <w:rStyle w:val="Nmerodepgina"/>
            </w:rPr>
            <w:id w:val="-1206949233"/>
            <w:docPartObj>
              <w:docPartGallery w:val="Page Numbers (Bottom of Page)"/>
              <w:docPartUnique/>
            </w:docPartObj>
          </w:sdtPr>
          <w:sdtContent>
            <w:p w14:paraId="1F061C70" w14:textId="77777777" w:rsidR="00E74B29" w:rsidRPr="00E74B29" w:rsidRDefault="00E74B29" w:rsidP="006709F1">
              <w:pPr>
                <w:pStyle w:val="Rodap"/>
                <w:jc w:val="right"/>
              </w:pPr>
              <w:r w:rsidRPr="00E74B29">
                <w:rPr>
                  <w:lang w:bidi="pt-PT"/>
                </w:rPr>
                <w:t xml:space="preserve">PÁGINA </w:t>
              </w:r>
              <w:r w:rsidRPr="00E74B29">
                <w:rPr>
                  <w:lang w:bidi="pt-PT"/>
                </w:rPr>
                <w:fldChar w:fldCharType="begin"/>
              </w:r>
              <w:r w:rsidRPr="00E74B29">
                <w:rPr>
                  <w:lang w:bidi="pt-PT"/>
                </w:rPr>
                <w:instrText xml:space="preserve"> PAGE </w:instrText>
              </w:r>
              <w:r w:rsidRPr="00E74B29">
                <w:rPr>
                  <w:lang w:bidi="pt-PT"/>
                </w:rPr>
                <w:fldChar w:fldCharType="separate"/>
              </w:r>
              <w:r w:rsidR="00837914">
                <w:rPr>
                  <w:noProof/>
                  <w:lang w:bidi="pt-PT"/>
                </w:rPr>
                <w:t>4</w:t>
              </w:r>
              <w:r w:rsidRPr="00E74B29">
                <w:rPr>
                  <w:lang w:bidi="pt-PT"/>
                </w:rPr>
                <w:fldChar w:fldCharType="end"/>
              </w:r>
            </w:p>
          </w:sdtContent>
        </w:sdt>
      </w:tc>
      <w:tc>
        <w:tcPr>
          <w:tcW w:w="1079" w:type="dxa"/>
        </w:tcPr>
        <w:p w14:paraId="487DAC49" w14:textId="77777777" w:rsidR="00E74B29" w:rsidRPr="00E74B29" w:rsidRDefault="00E74B29" w:rsidP="006709F1">
          <w:pPr>
            <w:pStyle w:val="Rodap"/>
          </w:pPr>
        </w:p>
      </w:tc>
    </w:tr>
  </w:tbl>
  <w:p w14:paraId="001B57D7" w14:textId="77777777" w:rsidR="00E74B29" w:rsidRDefault="00E74B29" w:rsidP="006709F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3A2FAD" w14:textId="77777777" w:rsidR="000B67DD" w:rsidRDefault="000B67DD" w:rsidP="00E74B29">
      <w:r>
        <w:separator/>
      </w:r>
    </w:p>
  </w:footnote>
  <w:footnote w:type="continuationSeparator" w:id="0">
    <w:p w14:paraId="1B38F61D" w14:textId="77777777" w:rsidR="000B67DD" w:rsidRDefault="000B67DD" w:rsidP="00E74B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DED821" w14:textId="2BC3B7B2" w:rsidR="00794649" w:rsidRDefault="00794649">
    <w:pPr>
      <w:pStyle w:val="Cabealho"/>
    </w:pPr>
    <w:r>
      <w:t xml:space="preserve">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1A6089"/>
    <w:multiLevelType w:val="multilevel"/>
    <w:tmpl w:val="8AAC5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7F7D9B"/>
    <w:multiLevelType w:val="multilevel"/>
    <w:tmpl w:val="05665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F52C55"/>
    <w:multiLevelType w:val="multilevel"/>
    <w:tmpl w:val="D5300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69"/>
        </w:tabs>
        <w:ind w:left="106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6B1E1D"/>
    <w:multiLevelType w:val="multilevel"/>
    <w:tmpl w:val="EDC09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D361ADA"/>
    <w:multiLevelType w:val="multilevel"/>
    <w:tmpl w:val="89AA9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91917603">
    <w:abstractNumId w:val="0"/>
  </w:num>
  <w:num w:numId="2" w16cid:durableId="1312128222">
    <w:abstractNumId w:val="4"/>
  </w:num>
  <w:num w:numId="3" w16cid:durableId="1094549437">
    <w:abstractNumId w:val="3"/>
  </w:num>
  <w:num w:numId="4" w16cid:durableId="1477843931">
    <w:abstractNumId w:val="1"/>
  </w:num>
  <w:num w:numId="5" w16cid:durableId="786391093">
    <w:abstractNumId w:val="2"/>
  </w:num>
  <w:num w:numId="6" w16cid:durableId="123820415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5D5D"/>
    <w:rsid w:val="00032539"/>
    <w:rsid w:val="00077D1C"/>
    <w:rsid w:val="00086FA5"/>
    <w:rsid w:val="000932D7"/>
    <w:rsid w:val="000B67DD"/>
    <w:rsid w:val="000E07D4"/>
    <w:rsid w:val="000E4641"/>
    <w:rsid w:val="000F0AE0"/>
    <w:rsid w:val="00151F66"/>
    <w:rsid w:val="00160631"/>
    <w:rsid w:val="0016343D"/>
    <w:rsid w:val="00171262"/>
    <w:rsid w:val="00177F8D"/>
    <w:rsid w:val="00185F4A"/>
    <w:rsid w:val="001F2EDF"/>
    <w:rsid w:val="00203B84"/>
    <w:rsid w:val="00234E22"/>
    <w:rsid w:val="00254915"/>
    <w:rsid w:val="002D2200"/>
    <w:rsid w:val="003175D9"/>
    <w:rsid w:val="00327BE3"/>
    <w:rsid w:val="00330C79"/>
    <w:rsid w:val="00332E6E"/>
    <w:rsid w:val="003B47D7"/>
    <w:rsid w:val="003D61CE"/>
    <w:rsid w:val="003E186E"/>
    <w:rsid w:val="0040564B"/>
    <w:rsid w:val="00441D31"/>
    <w:rsid w:val="004566E0"/>
    <w:rsid w:val="004774A6"/>
    <w:rsid w:val="0048120C"/>
    <w:rsid w:val="004909D9"/>
    <w:rsid w:val="004A14A1"/>
    <w:rsid w:val="004B2C62"/>
    <w:rsid w:val="00501B7D"/>
    <w:rsid w:val="00521481"/>
    <w:rsid w:val="00551F39"/>
    <w:rsid w:val="0058077B"/>
    <w:rsid w:val="005973F9"/>
    <w:rsid w:val="005B72F8"/>
    <w:rsid w:val="005D01DC"/>
    <w:rsid w:val="0060147B"/>
    <w:rsid w:val="00665110"/>
    <w:rsid w:val="006709F1"/>
    <w:rsid w:val="00672464"/>
    <w:rsid w:val="006C60E6"/>
    <w:rsid w:val="00782C57"/>
    <w:rsid w:val="00794649"/>
    <w:rsid w:val="00821E80"/>
    <w:rsid w:val="00837914"/>
    <w:rsid w:val="00842E7C"/>
    <w:rsid w:val="00872FEC"/>
    <w:rsid w:val="00874FE7"/>
    <w:rsid w:val="008777EE"/>
    <w:rsid w:val="008F4361"/>
    <w:rsid w:val="00950E51"/>
    <w:rsid w:val="00952F7D"/>
    <w:rsid w:val="0095496A"/>
    <w:rsid w:val="009611A0"/>
    <w:rsid w:val="00970910"/>
    <w:rsid w:val="00975F17"/>
    <w:rsid w:val="009A38BA"/>
    <w:rsid w:val="009B6D4F"/>
    <w:rsid w:val="00AB3FE8"/>
    <w:rsid w:val="00AE4E04"/>
    <w:rsid w:val="00B01217"/>
    <w:rsid w:val="00B354E4"/>
    <w:rsid w:val="00B43E11"/>
    <w:rsid w:val="00B502A2"/>
    <w:rsid w:val="00B94799"/>
    <w:rsid w:val="00C30B76"/>
    <w:rsid w:val="00C755AB"/>
    <w:rsid w:val="00CD2675"/>
    <w:rsid w:val="00D27720"/>
    <w:rsid w:val="00D4189F"/>
    <w:rsid w:val="00D43125"/>
    <w:rsid w:val="00D66A3A"/>
    <w:rsid w:val="00D87BE4"/>
    <w:rsid w:val="00D941BE"/>
    <w:rsid w:val="00DF198B"/>
    <w:rsid w:val="00DF3C8C"/>
    <w:rsid w:val="00E26E2D"/>
    <w:rsid w:val="00E74B29"/>
    <w:rsid w:val="00EA13A1"/>
    <w:rsid w:val="00EA3D11"/>
    <w:rsid w:val="00EF390D"/>
    <w:rsid w:val="00F2161C"/>
    <w:rsid w:val="00F25F85"/>
    <w:rsid w:val="00F27B36"/>
    <w:rsid w:val="00F4523E"/>
    <w:rsid w:val="00F50791"/>
    <w:rsid w:val="00F60886"/>
    <w:rsid w:val="00F66889"/>
    <w:rsid w:val="00F75D5D"/>
    <w:rsid w:val="00F905B5"/>
    <w:rsid w:val="00FB2F1A"/>
    <w:rsid w:val="00FD4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29C40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203B84"/>
    <w:pPr>
      <w:spacing w:before="120" w:after="120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ter"/>
    <w:qFormat/>
    <w:rsid w:val="00AE4E04"/>
    <w:pPr>
      <w:outlineLvl w:val="0"/>
    </w:pPr>
    <w:rPr>
      <w:rFonts w:asciiTheme="majorHAnsi" w:hAnsiTheme="majorHAnsi"/>
      <w:b/>
      <w:color w:val="476166" w:themeColor="accent1"/>
      <w:sz w:val="48"/>
      <w:szCs w:val="52"/>
    </w:rPr>
  </w:style>
  <w:style w:type="paragraph" w:styleId="Ttulo2">
    <w:name w:val="heading 2"/>
    <w:basedOn w:val="Normal"/>
    <w:next w:val="Normal"/>
    <w:link w:val="Ttulo2Carter"/>
    <w:uiPriority w:val="1"/>
    <w:qFormat/>
    <w:rsid w:val="003175D9"/>
    <w:pPr>
      <w:outlineLvl w:val="1"/>
    </w:pPr>
    <w:rPr>
      <w:b/>
      <w:color w:val="476166" w:themeColor="accent1"/>
      <w:sz w:val="28"/>
      <w:szCs w:val="48"/>
    </w:rPr>
  </w:style>
  <w:style w:type="paragraph" w:styleId="Ttulo3">
    <w:name w:val="heading 3"/>
    <w:basedOn w:val="Ttulo2"/>
    <w:next w:val="Normal"/>
    <w:link w:val="Ttulo3Carte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Ttulo4">
    <w:name w:val="heading 4"/>
    <w:basedOn w:val="Normal"/>
    <w:next w:val="Normal"/>
    <w:link w:val="Ttulo4Carte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Ttulo5">
    <w:name w:val="heading 5"/>
    <w:basedOn w:val="Normal"/>
    <w:next w:val="Normal"/>
    <w:link w:val="Ttulo5Carte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coraGrfica">
    <w:name w:val="Âncora Gráfica"/>
    <w:basedOn w:val="Normal"/>
    <w:uiPriority w:val="8"/>
    <w:qFormat/>
    <w:rsid w:val="00DF198B"/>
    <w:rPr>
      <w:sz w:val="10"/>
    </w:rPr>
  </w:style>
  <w:style w:type="paragraph" w:styleId="Textodebalo">
    <w:name w:val="Balloon Text"/>
    <w:basedOn w:val="Normal"/>
    <w:link w:val="TextodebaloCarte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elacomGrelha">
    <w:name w:val="Table Grid"/>
    <w:basedOn w:val="Tabela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ter">
    <w:name w:val="Título 1 Caráter"/>
    <w:basedOn w:val="Tipodeletrapredefinidodopargrafo"/>
    <w:link w:val="Ttulo1"/>
    <w:rsid w:val="00AE4E04"/>
    <w:rPr>
      <w:rFonts w:asciiTheme="majorHAnsi" w:hAnsiTheme="majorHAnsi"/>
      <w:b/>
      <w:color w:val="476166" w:themeColor="accent1"/>
      <w:sz w:val="48"/>
      <w:szCs w:val="52"/>
    </w:rPr>
  </w:style>
  <w:style w:type="character" w:customStyle="1" w:styleId="Ttulo2Carter">
    <w:name w:val="Título 2 Caráter"/>
    <w:basedOn w:val="Tipodeletrapredefinidodopargrafo"/>
    <w:link w:val="Ttulo2"/>
    <w:uiPriority w:val="1"/>
    <w:rsid w:val="003175D9"/>
    <w:rPr>
      <w:rFonts w:ascii="Arial" w:hAnsi="Arial"/>
      <w:b/>
      <w:color w:val="476166" w:themeColor="accent1"/>
      <w:sz w:val="28"/>
      <w:szCs w:val="48"/>
    </w:rPr>
  </w:style>
  <w:style w:type="character" w:customStyle="1" w:styleId="Ttulo3Carter">
    <w:name w:val="Título 3 Caráter"/>
    <w:basedOn w:val="Tipodeletrapredefinidodopargrafo"/>
    <w:link w:val="Ttulo3"/>
    <w:uiPriority w:val="2"/>
    <w:rsid w:val="00874FE7"/>
    <w:rPr>
      <w:sz w:val="36"/>
      <w:szCs w:val="36"/>
    </w:rPr>
  </w:style>
  <w:style w:type="character" w:customStyle="1" w:styleId="Ttulo4Carter">
    <w:name w:val="Título 4 Caráter"/>
    <w:basedOn w:val="Tipodeletrapredefinidodopargrafo"/>
    <w:link w:val="Ttulo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o">
    <w:name w:val="Texto"/>
    <w:basedOn w:val="Normal"/>
    <w:uiPriority w:val="5"/>
    <w:qFormat/>
    <w:rsid w:val="00842E7C"/>
    <w:pPr>
      <w:spacing w:line="216" w:lineRule="auto"/>
    </w:pPr>
    <w:rPr>
      <w:sz w:val="26"/>
      <w:szCs w:val="28"/>
    </w:rPr>
  </w:style>
  <w:style w:type="paragraph" w:styleId="Cabealho">
    <w:name w:val="header"/>
    <w:basedOn w:val="Rodap"/>
    <w:link w:val="CabealhoCarter"/>
    <w:uiPriority w:val="99"/>
    <w:semiHidden/>
    <w:rsid w:val="00E74B29"/>
    <w:rPr>
      <w:rFonts w:ascii="Georgia" w:hAnsi="Georgia"/>
    </w:rPr>
  </w:style>
  <w:style w:type="character" w:customStyle="1" w:styleId="CabealhoCarter">
    <w:name w:val="Cabeçalho Caráter"/>
    <w:basedOn w:val="Tipodeletrapredefinidodopargrafo"/>
    <w:link w:val="Cabealho"/>
    <w:uiPriority w:val="99"/>
    <w:semiHidden/>
    <w:rsid w:val="00874FE7"/>
    <w:rPr>
      <w:rFonts w:ascii="Georgia" w:hAnsi="Georgia"/>
    </w:rPr>
  </w:style>
  <w:style w:type="paragraph" w:styleId="Rodap">
    <w:name w:val="footer"/>
    <w:basedOn w:val="Normal"/>
    <w:link w:val="RodapCarte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Nmerodepgina">
    <w:name w:val="page number"/>
    <w:basedOn w:val="Tipodeletrapredefinidodopargrafo"/>
    <w:uiPriority w:val="99"/>
    <w:semiHidden/>
    <w:rsid w:val="00E74B29"/>
  </w:style>
  <w:style w:type="character" w:customStyle="1" w:styleId="Ttulo5Carter">
    <w:name w:val="Título 5 Caráter"/>
    <w:basedOn w:val="Tipodeletrapredefinidodopargrafo"/>
    <w:link w:val="Ttulo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Citao">
    <w:name w:val="Quote"/>
    <w:basedOn w:val="Normal"/>
    <w:next w:val="Normal"/>
    <w:link w:val="CitaoCarte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CitaoCarter">
    <w:name w:val="Citação Caráter"/>
    <w:basedOn w:val="Tipodeletrapredefinidodopargrafo"/>
    <w:link w:val="Citao"/>
    <w:uiPriority w:val="6"/>
    <w:rsid w:val="00874FE7"/>
    <w:rPr>
      <w:color w:val="476166" w:themeColor="accent1"/>
      <w:sz w:val="96"/>
      <w:szCs w:val="96"/>
    </w:rPr>
  </w:style>
  <w:style w:type="character" w:styleId="TextodoMarcadordePosio">
    <w:name w:val="Placeholder Text"/>
    <w:basedOn w:val="Tipodeletrapredefinidodopargrafo"/>
    <w:uiPriority w:val="99"/>
    <w:semiHidden/>
    <w:rsid w:val="00874FE7"/>
    <w:rPr>
      <w:color w:val="808080"/>
    </w:rPr>
  </w:style>
  <w:style w:type="paragraph" w:styleId="Cabealhodondice">
    <w:name w:val="TOC Heading"/>
    <w:basedOn w:val="Ttulo1"/>
    <w:next w:val="Normal"/>
    <w:uiPriority w:val="39"/>
    <w:unhideWhenUsed/>
    <w:qFormat/>
    <w:rsid w:val="0016343D"/>
    <w:pPr>
      <w:keepNext/>
      <w:keepLines/>
      <w:spacing w:before="240" w:line="259" w:lineRule="auto"/>
      <w:jc w:val="left"/>
      <w:outlineLvl w:val="9"/>
    </w:pPr>
    <w:rPr>
      <w:rFonts w:eastAsiaTheme="majorEastAsia" w:cstheme="majorBidi"/>
      <w:b w:val="0"/>
      <w:color w:val="35484C" w:themeColor="accent1" w:themeShade="BF"/>
      <w:sz w:val="32"/>
      <w:szCs w:val="32"/>
      <w:lang w:eastAsia="pt-PT"/>
    </w:rPr>
  </w:style>
  <w:style w:type="paragraph" w:styleId="ndice1">
    <w:name w:val="toc 1"/>
    <w:basedOn w:val="Normal"/>
    <w:next w:val="Normal"/>
    <w:link w:val="ndice1Carter"/>
    <w:autoRedefine/>
    <w:uiPriority w:val="39"/>
    <w:rsid w:val="0016343D"/>
    <w:pPr>
      <w:spacing w:after="100"/>
    </w:pPr>
  </w:style>
  <w:style w:type="paragraph" w:styleId="ndice2">
    <w:name w:val="toc 2"/>
    <w:basedOn w:val="Normal"/>
    <w:next w:val="Normal"/>
    <w:autoRedefine/>
    <w:uiPriority w:val="39"/>
    <w:rsid w:val="0016343D"/>
    <w:pPr>
      <w:spacing w:after="100"/>
      <w:ind w:left="240"/>
    </w:pPr>
  </w:style>
  <w:style w:type="paragraph" w:styleId="ndice3">
    <w:name w:val="toc 3"/>
    <w:basedOn w:val="Normal"/>
    <w:next w:val="Normal"/>
    <w:autoRedefine/>
    <w:uiPriority w:val="39"/>
    <w:rsid w:val="0016343D"/>
    <w:pPr>
      <w:spacing w:after="100"/>
      <w:ind w:left="480"/>
    </w:pPr>
  </w:style>
  <w:style w:type="character" w:styleId="Hiperligao">
    <w:name w:val="Hyperlink"/>
    <w:basedOn w:val="Tipodeletrapredefinidodopargrafo"/>
    <w:uiPriority w:val="99"/>
    <w:unhideWhenUsed/>
    <w:rsid w:val="0016343D"/>
    <w:rPr>
      <w:color w:val="0000FF" w:themeColor="hyperlink"/>
      <w:u w:val="single"/>
    </w:rPr>
  </w:style>
  <w:style w:type="paragraph" w:customStyle="1" w:styleId="Capa1">
    <w:name w:val="Capa1"/>
    <w:basedOn w:val="ndice1"/>
    <w:link w:val="Capa1Carter"/>
    <w:uiPriority w:val="7"/>
    <w:qFormat/>
    <w:rsid w:val="003D61CE"/>
    <w:pPr>
      <w:tabs>
        <w:tab w:val="right" w:leader="dot" w:pos="10774"/>
      </w:tabs>
    </w:pPr>
  </w:style>
  <w:style w:type="character" w:customStyle="1" w:styleId="ndice1Carter">
    <w:name w:val="Índice 1 Caráter"/>
    <w:basedOn w:val="Tipodeletrapredefinidodopargrafo"/>
    <w:link w:val="ndice1"/>
    <w:uiPriority w:val="39"/>
    <w:rsid w:val="003D61CE"/>
  </w:style>
  <w:style w:type="character" w:customStyle="1" w:styleId="Capa1Carter">
    <w:name w:val="Capa1 Caráter"/>
    <w:basedOn w:val="ndice1Carter"/>
    <w:link w:val="Capa1"/>
    <w:uiPriority w:val="7"/>
    <w:rsid w:val="003D61CE"/>
  </w:style>
  <w:style w:type="paragraph" w:styleId="NormalWeb">
    <w:name w:val="Normal (Web)"/>
    <w:basedOn w:val="Normal"/>
    <w:uiPriority w:val="99"/>
    <w:unhideWhenUsed/>
    <w:rsid w:val="008777E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pt-PT"/>
    </w:rPr>
  </w:style>
  <w:style w:type="paragraph" w:styleId="Legenda">
    <w:name w:val="caption"/>
    <w:basedOn w:val="Normal"/>
    <w:next w:val="Normal"/>
    <w:uiPriority w:val="35"/>
    <w:semiHidden/>
    <w:qFormat/>
    <w:rsid w:val="00D4189F"/>
    <w:pPr>
      <w:spacing w:before="0" w:after="200"/>
    </w:pPr>
    <w:rPr>
      <w:i/>
      <w:iCs/>
      <w:color w:val="5E5E5E" w:themeColor="text2"/>
      <w:sz w:val="18"/>
      <w:szCs w:val="18"/>
    </w:rPr>
  </w:style>
  <w:style w:type="character" w:styleId="Forte">
    <w:name w:val="Strong"/>
    <w:basedOn w:val="Tipodeletrapredefinidodopargrafo"/>
    <w:uiPriority w:val="22"/>
    <w:qFormat/>
    <w:rsid w:val="00160631"/>
    <w:rPr>
      <w:b/>
      <w:bCs/>
    </w:rPr>
  </w:style>
  <w:style w:type="character" w:styleId="CdigoHTML">
    <w:name w:val="HTML Code"/>
    <w:basedOn w:val="Tipodeletrapredefinidodopargrafo"/>
    <w:uiPriority w:val="99"/>
    <w:semiHidden/>
    <w:unhideWhenUsed/>
    <w:rsid w:val="0016063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85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1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3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ar\AppData\Roaming\Microsoft\Templates\Relat&#243;rio%20moderno%20para%20trabalhos%20acad&#233;mic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DF9A4470F1D424FB06E0B4CB3D9508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9D0673A-1A3E-4844-AB87-04EB737D310D}"/>
      </w:docPartPr>
      <w:docPartBody>
        <w:p w:rsidR="00474179" w:rsidRDefault="0053175F">
          <w:pPr>
            <w:pStyle w:val="DDF9A4470F1D424FB06E0B4CB3D95082"/>
          </w:pPr>
          <w:r w:rsidRPr="00842E7C">
            <w:rPr>
              <w:lang w:bidi="pt-PT"/>
            </w:rPr>
            <w:t>—</w:t>
          </w:r>
        </w:p>
      </w:docPartBody>
    </w:docPart>
    <w:docPart>
      <w:docPartPr>
        <w:name w:val="766EEB09ECAC4A9F8385E792CBDA57E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C029FCA-968F-417D-BC72-9959F4E07427}"/>
      </w:docPartPr>
      <w:docPartBody>
        <w:p w:rsidR="00474179" w:rsidRDefault="001D68DD" w:rsidP="001D68DD">
          <w:pPr>
            <w:pStyle w:val="766EEB09ECAC4A9F8385E792CBDA57E2"/>
          </w:pPr>
          <w:r w:rsidRPr="00842E7C">
            <w:rPr>
              <w:lang w:bidi="pt-PT"/>
            </w:rPr>
            <w:t>—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8DD"/>
    <w:rsid w:val="00077D1C"/>
    <w:rsid w:val="000E4B37"/>
    <w:rsid w:val="000F0AE0"/>
    <w:rsid w:val="00180501"/>
    <w:rsid w:val="001D68DD"/>
    <w:rsid w:val="002C436D"/>
    <w:rsid w:val="00474179"/>
    <w:rsid w:val="004D101A"/>
    <w:rsid w:val="0053175F"/>
    <w:rsid w:val="00684701"/>
    <w:rsid w:val="00DB315B"/>
    <w:rsid w:val="00FC7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PT" w:eastAsia="pt-P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DF9A4470F1D424FB06E0B4CB3D95082">
    <w:name w:val="DDF9A4470F1D424FB06E0B4CB3D95082"/>
  </w:style>
  <w:style w:type="paragraph" w:customStyle="1" w:styleId="766EEB09ECAC4A9F8385E792CBDA57E2">
    <w:name w:val="766EEB09ECAC4A9F8385E792CBDA57E2"/>
    <w:rsid w:val="001D68D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35CD80F-E2B6-42DD-93EE-83014E5B3B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moderno para trabalhos académicos.dotx</Template>
  <TotalTime>0</TotalTime>
  <Pages>12</Pages>
  <Words>1431</Words>
  <Characters>7728</Characters>
  <Application>Microsoft Office Word</Application>
  <DocSecurity>0</DocSecurity>
  <Lines>64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2024-05-09T19:38:00Z</dcterms:created>
  <dcterms:modified xsi:type="dcterms:W3CDTF">2024-05-12T15:00:00Z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