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333333"/>
          <w:spacing w:val="0"/>
          <w:sz w:val="21"/>
          <w:szCs w:val="21"/>
        </w:rPr>
      </w:pPr>
      <w:r>
        <w:rPr>
          <w:rStyle w:val="4"/>
          <w:rFonts w:ascii="微软雅黑" w:hAnsi="微软雅黑" w:eastAsia="微软雅黑" w:cs="微软雅黑"/>
          <w:b/>
          <w:i w:val="0"/>
          <w:caps w:val="0"/>
          <w:color w:val="000000"/>
          <w:spacing w:val="0"/>
          <w:kern w:val="0"/>
          <w:sz w:val="21"/>
          <w:szCs w:val="21"/>
          <w:bdr w:val="none" w:color="auto" w:sz="0" w:space="0"/>
          <w:shd w:val="clear" w:fill="FFFFFF"/>
          <w:lang w:val="en-US" w:eastAsia="zh-CN" w:bidi="ar"/>
        </w:rPr>
        <w:t>CG</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标准函数库</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和</w:t>
      </w:r>
      <w:r>
        <w:rPr>
          <w:rFonts w:hint="default" w:ascii="微软雅黑" w:hAnsi="微软雅黑" w:eastAsia="微软雅黑" w:cs="微软雅黑"/>
          <w:i w:val="0"/>
          <w:caps w:val="0"/>
          <w:color w:val="000000"/>
          <w:spacing w:val="0"/>
          <w:kern w:val="0"/>
          <w:sz w:val="21"/>
          <w:szCs w:val="21"/>
          <w:bdr w:val="none" w:color="auto" w:sz="0" w:space="0"/>
          <w:shd w:val="clear" w:fill="FFFFFF"/>
          <w:lang w:val="en-US" w:eastAsia="zh-CN" w:bidi="ar"/>
        </w:rPr>
        <w:t>C</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的标准函数库类似，Cg提供了一系列内建的标准函数。这些函数用于执行数学上的通用计算或通用算法（纹理映射等），例如，需要求取入射光线的反射光线方向向量可以使用标准函数库中的reflect 函数，求取折射光线方向向量可以使用 refract 函数，做矩阵乘法运算时可以使用mul 函数。</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有些函数直接和 GPU 指令相对应，所以执行效率非常高。绝大部分标准函数都被重载过，用于支持不同长度的数组和向量作为输入参数。</w:t>
      </w:r>
    </w:p>
    <w:p>
      <w:pPr>
        <w:keepNext w:val="0"/>
        <w:keepLines w:val="0"/>
        <w:widowControl/>
        <w:suppressLineNumbers w:val="0"/>
        <w:jc w:val="left"/>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Cg标准函数会随着未来 GPU硬件的发展而不断优化，所以基于标准函数库写的程序是可以用在以后的 GPU硬件上的。 Cg 标准函数库主要分为五个部分： </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数学函数（Mathematical Functions）;</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几何函数(Geometric Functions)；</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纹理映射函数(Texture Map Functions)</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偏导数函数(Derivative Functions)；</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调试函数(Debugging Function)</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333333"/>
          <w:spacing w:val="0"/>
          <w:kern w:val="0"/>
          <w:sz w:val="27"/>
          <w:szCs w:val="27"/>
          <w:bdr w:val="none" w:color="auto" w:sz="0" w:space="0"/>
          <w:shd w:val="clear" w:fill="FFFFFF"/>
          <w:lang w:val="en-US" w:eastAsia="zh-CN" w:bidi="ar"/>
        </w:rPr>
        <w:t>数学函数（Mathematical Functions</w:t>
      </w:r>
      <w:r>
        <w:rPr>
          <w:rStyle w:val="4"/>
          <w:rFonts w:hint="eastAsia" w:ascii="宋体" w:hAnsi="宋体" w:eastAsia="宋体" w:cs="宋体"/>
          <w:b/>
          <w:i w:val="0"/>
          <w:caps w:val="0"/>
          <w:color w:val="000000"/>
          <w:spacing w:val="0"/>
          <w:kern w:val="0"/>
          <w:sz w:val="27"/>
          <w:szCs w:val="27"/>
          <w:bdr w:val="none" w:color="auto" w:sz="0" w:space="0"/>
          <w:shd w:val="clear" w:fill="FFFFFF"/>
          <w:lang w:val="en-US" w:eastAsia="zh-CN" w:bidi="ar"/>
        </w:rPr>
        <w:t>）</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数学函数用于执行数学上常用计算，包括：三角函数、幂函数、园函数、向量和矩阵的操作函数。这些函数都被重载，以支持标量数据和不同长度的向量作为输入参数。</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函数                                                                                               </w:t>
      </w:r>
      <w:r>
        <w:rPr>
          <w:rFonts w:hint="default" w:ascii="Arial" w:hAnsi="Arial" w:eastAsia="Arial" w:cs="Arial"/>
          <w:i w:val="0"/>
          <w:caps w:val="0"/>
          <w:color w:val="333333"/>
          <w:spacing w:val="0"/>
          <w:kern w:val="0"/>
          <w:sz w:val="21"/>
          <w:szCs w:val="21"/>
          <w:shd w:val="clear" w:fill="FFFFFF"/>
          <w:lang w:val="en-US" w:eastAsia="zh-CN" w:bidi="ar"/>
        </w:rPr>
        <w:t>功能</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abs(x)                                                              返回输入参数的绝对值</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acos(x)                                                                反余切函数，输入参数范围为[-1,1]，返回[0,π]区间的角度值</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all(x)                                                                  如果输入参数均不为0，则返回 ture；否则返回 flase。&amp;&amp;运算</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any(x)                                                                输入参数只要有其中一个不为0，则返回 true。||运算</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asin(x)                                                            </w:t>
      </w:r>
      <w:r>
        <w:rPr>
          <w:rFonts w:hint="default" w:ascii="Arial" w:hAnsi="Arial" w:eastAsia="Arial" w:cs="Arial"/>
          <w:i w:val="0"/>
          <w:caps w:val="0"/>
          <w:color w:val="333333"/>
          <w:spacing w:val="0"/>
          <w:kern w:val="0"/>
          <w:sz w:val="21"/>
          <w:szCs w:val="21"/>
          <w:shd w:val="clear" w:fill="FFFFFF"/>
          <w:lang w:val="en-US" w:eastAsia="zh-CN" w:bidi="ar"/>
        </w:rPr>
        <w:t>反正弦函数,输入参数取值区间为[−1,1]，返回角度值范围为[−π/2 ,π/2 ] </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atan(x)                                                              </w:t>
      </w:r>
      <w:r>
        <w:rPr>
          <w:rFonts w:hint="default" w:ascii="Arial" w:hAnsi="Arial" w:eastAsia="Arial" w:cs="Arial"/>
          <w:i w:val="0"/>
          <w:caps w:val="0"/>
          <w:color w:val="333333"/>
          <w:spacing w:val="0"/>
          <w:kern w:val="0"/>
          <w:sz w:val="21"/>
          <w:szCs w:val="21"/>
          <w:shd w:val="clear" w:fill="FFFFFF"/>
          <w:lang w:val="en-US" w:eastAsia="zh-CN" w:bidi="ar"/>
        </w:rPr>
        <w:t>反正切函数，返回角度值范围为</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⎡−π/2 ,π/2⎤</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atan2(y,x)                                                          计算y/x 的反正切值。实际上和atan(x)函数功能完全一样，至少输入参数不同。atan(x) = atan2(x, float(1))</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ceil(x)                                                            </w:t>
      </w:r>
      <w:r>
        <w:rPr>
          <w:rFonts w:hint="default" w:ascii="Arial" w:hAnsi="Arial" w:eastAsia="Arial" w:cs="Arial"/>
          <w:i w:val="0"/>
          <w:caps w:val="0"/>
          <w:color w:val="333333"/>
          <w:spacing w:val="0"/>
          <w:kern w:val="0"/>
          <w:sz w:val="21"/>
          <w:szCs w:val="21"/>
          <w:shd w:val="clear" w:fill="FFFFFF"/>
          <w:lang w:val="en-US" w:eastAsia="zh-CN" w:bidi="ar"/>
        </w:rPr>
        <w:t>对输入参数向上取整。例如：</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ceil(float(1.3))，其返回值为 2.0</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clamp(x,a,b)                                                      </w:t>
      </w:r>
      <w:r>
        <w:rPr>
          <w:rFonts w:hint="default" w:ascii="Arial" w:hAnsi="Arial" w:eastAsia="Arial" w:cs="Arial"/>
          <w:i w:val="0"/>
          <w:caps w:val="0"/>
          <w:color w:val="333333"/>
          <w:spacing w:val="0"/>
          <w:kern w:val="0"/>
          <w:sz w:val="21"/>
          <w:szCs w:val="21"/>
          <w:shd w:val="clear" w:fill="FFFFFF"/>
          <w:lang w:val="en-US" w:eastAsia="zh-CN" w:bidi="ar"/>
        </w:rPr>
        <w:t>如果</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x 值小于 a，则返回a；如果 x 值大于 b，返回b；否则，返回 x</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cos(x)                                                              </w:t>
      </w:r>
      <w:r>
        <w:rPr>
          <w:rFonts w:hint="default" w:ascii="Arial" w:hAnsi="Arial" w:eastAsia="Arial" w:cs="Arial"/>
          <w:i w:val="0"/>
          <w:caps w:val="0"/>
          <w:color w:val="333333"/>
          <w:spacing w:val="0"/>
          <w:kern w:val="0"/>
          <w:sz w:val="21"/>
          <w:szCs w:val="21"/>
          <w:shd w:val="clear" w:fill="FFFFFF"/>
          <w:lang w:val="en-US" w:eastAsia="zh-CN" w:bidi="ar"/>
        </w:rPr>
        <w:t>返回弧度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x 的余弦值。返回值范围为[−1,1]</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osh(x)                                                              </w:t>
      </w:r>
      <w:r>
        <w:rPr>
          <w:rFonts w:hint="default" w:ascii="Arial" w:hAnsi="Arial" w:eastAsia="Arial" w:cs="Arial"/>
          <w:i w:val="0"/>
          <w:caps w:val="0"/>
          <w:color w:val="333333"/>
          <w:spacing w:val="0"/>
          <w:kern w:val="0"/>
          <w:sz w:val="21"/>
          <w:szCs w:val="21"/>
          <w:shd w:val="clear" w:fill="FFFFFF"/>
          <w:lang w:val="en-US" w:eastAsia="zh-CN" w:bidi="ar"/>
        </w:rPr>
        <w:t>双曲余弦（</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hyperbolic cosine）函数，计算x 的双曲余弦值</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cross(A,B)                                                      </w:t>
      </w:r>
      <w:r>
        <w:rPr>
          <w:rFonts w:hint="default" w:ascii="Arial" w:hAnsi="Arial" w:eastAsia="Arial" w:cs="Arial"/>
          <w:i w:val="0"/>
          <w:caps w:val="0"/>
          <w:color w:val="333333"/>
          <w:spacing w:val="0"/>
          <w:kern w:val="0"/>
          <w:sz w:val="21"/>
          <w:szCs w:val="21"/>
          <w:shd w:val="clear" w:fill="FFFFFF"/>
          <w:lang w:val="en-US" w:eastAsia="zh-CN" w:bidi="ar"/>
        </w:rPr>
        <w:t>返回两个三元向量的叉积</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(cross product)。注意，输入参数必须是三元向量</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degrees(x)                                                        </w:t>
      </w:r>
      <w:r>
        <w:rPr>
          <w:rFonts w:hint="default" w:ascii="Arial" w:hAnsi="Arial" w:eastAsia="Arial" w:cs="Arial"/>
          <w:i w:val="0"/>
          <w:caps w:val="0"/>
          <w:color w:val="333333"/>
          <w:spacing w:val="0"/>
          <w:kern w:val="0"/>
          <w:sz w:val="21"/>
          <w:szCs w:val="21"/>
          <w:shd w:val="clear" w:fill="FFFFFF"/>
          <w:lang w:val="en-US" w:eastAsia="zh-CN" w:bidi="ar"/>
        </w:rPr>
        <w:t>输入参数为弧度值</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(radians)，函数将其转换为角度值(degrees)</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determinant(m)                                              </w:t>
      </w:r>
      <w:r>
        <w:rPr>
          <w:rFonts w:hint="default" w:ascii="Arial" w:hAnsi="Arial" w:eastAsia="Arial" w:cs="Arial"/>
          <w:i w:val="0"/>
          <w:caps w:val="0"/>
          <w:color w:val="333333"/>
          <w:spacing w:val="0"/>
          <w:kern w:val="0"/>
          <w:sz w:val="21"/>
          <w:szCs w:val="21"/>
          <w:shd w:val="clear" w:fill="FFFFFF"/>
          <w:lang w:val="en-US" w:eastAsia="zh-CN" w:bidi="ar"/>
        </w:rPr>
        <w:t>计算矩阵的行列式因子</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dot(A,B)                                                        </w:t>
      </w:r>
      <w:r>
        <w:rPr>
          <w:rFonts w:hint="default" w:ascii="Arial" w:hAnsi="Arial" w:eastAsia="Arial" w:cs="Arial"/>
          <w:i w:val="0"/>
          <w:caps w:val="0"/>
          <w:color w:val="333333"/>
          <w:spacing w:val="0"/>
          <w:kern w:val="0"/>
          <w:sz w:val="21"/>
          <w:szCs w:val="21"/>
          <w:shd w:val="clear" w:fill="FFFFFF"/>
          <w:lang w:val="en-US" w:eastAsia="zh-CN" w:bidi="ar"/>
        </w:rPr>
        <w:t>返回</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A 和 B的点积(dot product)。参数A 和 B 可以是标量，也可以是向量（输入参数方面，点</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w:t>
      </w:r>
      <w:r>
        <w:rPr>
          <w:rFonts w:hint="default" w:ascii="Arial" w:hAnsi="Arial" w:eastAsia="Arial" w:cs="Arial"/>
          <w:i w:val="0"/>
          <w:caps w:val="0"/>
          <w:color w:val="333333"/>
          <w:spacing w:val="0"/>
          <w:kern w:val="0"/>
          <w:sz w:val="21"/>
          <w:szCs w:val="21"/>
          <w:shd w:val="clear" w:fill="FFFFFF"/>
          <w:lang w:val="en-US" w:eastAsia="zh-CN" w:bidi="ar"/>
        </w:rPr>
        <w:t>积和叉积函数有很大不同）</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exp(x)                                                                  计算</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e</w:t>
      </w:r>
      <w:r>
        <w:rPr>
          <w:rStyle w:val="5"/>
          <w:rFonts w:hint="eastAsia" w:ascii="微软雅黑" w:hAnsi="微软雅黑" w:eastAsia="微软雅黑" w:cs="微软雅黑"/>
          <w:b/>
          <w:i/>
          <w:caps w:val="0"/>
          <w:color w:val="000000"/>
          <w:spacing w:val="0"/>
          <w:kern w:val="0"/>
          <w:sz w:val="21"/>
          <w:szCs w:val="21"/>
          <w:bdr w:val="none" w:color="auto" w:sz="0" w:space="0"/>
          <w:shd w:val="clear" w:fill="FFFFFF"/>
          <w:vertAlign w:val="superscript"/>
          <w:lang w:val="en-US" w:eastAsia="zh-CN" w:bidi="ar"/>
        </w:rPr>
        <w:t>x</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的值，e= 2.71828182845904523536</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exp2(x)                                                                计算2</w:t>
      </w:r>
      <w:r>
        <w:rPr>
          <w:rStyle w:val="5"/>
          <w:rFonts w:hint="eastAsia" w:ascii="微软雅黑" w:hAnsi="微软雅黑" w:eastAsia="微软雅黑" w:cs="微软雅黑"/>
          <w:b/>
          <w:i/>
          <w:caps w:val="0"/>
          <w:color w:val="000000"/>
          <w:spacing w:val="0"/>
          <w:kern w:val="0"/>
          <w:sz w:val="21"/>
          <w:szCs w:val="21"/>
          <w:bdr w:val="none" w:color="auto" w:sz="0" w:space="0"/>
          <w:shd w:val="clear" w:fill="FFFFFF"/>
          <w:vertAlign w:val="superscript"/>
          <w:lang w:val="en-US" w:eastAsia="zh-CN" w:bidi="ar"/>
        </w:rPr>
        <w:t>x</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的值</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floor(x)                                                     </w:t>
      </w:r>
      <w:r>
        <w:rPr>
          <w:rFonts w:hint="default" w:ascii="Arial" w:hAnsi="Arial" w:eastAsia="Arial" w:cs="Arial"/>
          <w:i w:val="0"/>
          <w:caps w:val="0"/>
          <w:color w:val="333333"/>
          <w:spacing w:val="0"/>
          <w:kern w:val="0"/>
          <w:sz w:val="21"/>
          <w:szCs w:val="21"/>
          <w:shd w:val="clear" w:fill="FFFFFF"/>
          <w:lang w:val="en-US" w:eastAsia="zh-CN" w:bidi="ar"/>
        </w:rPr>
        <w:t>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对输入参数向下取整。例如floor(float(1.3)) 返回的值为1.0；但是 floor(float(-1.3))返回的值为-2.0。</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fmod(x,y)                                                  </w:t>
      </w:r>
      <w:r>
        <w:rPr>
          <w:rFonts w:hint="default" w:ascii="Arial" w:hAnsi="Arial" w:eastAsia="Arial" w:cs="Arial"/>
          <w:i w:val="0"/>
          <w:caps w:val="0"/>
          <w:color w:val="333333"/>
          <w:spacing w:val="0"/>
          <w:kern w:val="0"/>
          <w:sz w:val="21"/>
          <w:szCs w:val="21"/>
          <w:shd w:val="clear" w:fill="FFFFFF"/>
          <w:lang w:val="en-US" w:eastAsia="zh-CN" w:bidi="ar"/>
        </w:rPr>
        <w:t>返回</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x/y 的余数。如果 y 为 0，结果不可预料</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frexp(x, out exp)              将浮点数 x 分解为尾数和指数，即x = m* 2^exp，返回m，并将指数存入 exp 中；如果 x 为 0，则尾数和指数都返回0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frac(x)                                                                </w:t>
      </w:r>
      <w:r>
        <w:rPr>
          <w:rFonts w:hint="default" w:ascii="Arial" w:hAnsi="Arial" w:eastAsia="Arial" w:cs="Arial"/>
          <w:i w:val="0"/>
          <w:caps w:val="0"/>
          <w:color w:val="333333"/>
          <w:spacing w:val="0"/>
          <w:kern w:val="0"/>
          <w:sz w:val="21"/>
          <w:szCs w:val="21"/>
          <w:shd w:val="clear" w:fill="FFFFFF"/>
          <w:lang w:val="en-US" w:eastAsia="zh-CN" w:bidi="ar"/>
        </w:rPr>
        <w:t>Returns the fractional portion of a scalar or each vector component</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isfinite(x)                   判断标量或者向量中的每个数据是否是有限数，如果是返回true；否则返回false;无限的或者非数据(not-a-number NaN)</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isinf(x)                       </w:t>
      </w:r>
      <w:r>
        <w:rPr>
          <w:rFonts w:hint="default" w:ascii="Arial" w:hAnsi="Arial" w:eastAsia="Arial" w:cs="Arial"/>
          <w:i w:val="0"/>
          <w:caps w:val="0"/>
          <w:color w:val="333333"/>
          <w:spacing w:val="0"/>
          <w:kern w:val="0"/>
          <w:sz w:val="21"/>
          <w:szCs w:val="21"/>
          <w:shd w:val="clear" w:fill="FFFFFF"/>
          <w:lang w:val="en-US" w:eastAsia="zh-CN" w:bidi="ar"/>
        </w:rPr>
        <w:t>判断标量或者向量中的每个数据是否是无限，如果是返回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true；否则返回 false;</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isnan(x)                     判断标量或者向量中的每个数据是否是非数据(not-a-number NaN)，如果是返回true；否则返回false;</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ldexp(x, n)                                   计算</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x</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∗2</w:t>
      </w:r>
      <w:r>
        <w:rPr>
          <w:rStyle w:val="5"/>
          <w:rFonts w:hint="eastAsia" w:ascii="微软雅黑" w:hAnsi="微软雅黑" w:eastAsia="微软雅黑" w:cs="微软雅黑"/>
          <w:b/>
          <w:i/>
          <w:caps w:val="0"/>
          <w:color w:val="000000"/>
          <w:spacing w:val="0"/>
          <w:kern w:val="0"/>
          <w:sz w:val="21"/>
          <w:szCs w:val="21"/>
          <w:bdr w:val="none" w:color="auto" w:sz="0" w:space="0"/>
          <w:shd w:val="clear" w:fill="FFFFFF"/>
          <w:vertAlign w:val="superscript"/>
          <w:lang w:val="en-US" w:eastAsia="zh-CN" w:bidi="ar"/>
        </w:rPr>
        <w:t>n</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的值 </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lerp(a, b, f)</w:t>
      </w:r>
      <w:r>
        <w:rPr>
          <w:rFonts w:hint="default" w:ascii="Arial" w:hAnsi="Arial" w:eastAsia="Arial" w:cs="Arial"/>
          <w:i w:val="0"/>
          <w:caps w:val="0"/>
          <w:color w:val="333333"/>
          <w:spacing w:val="0"/>
          <w:kern w:val="0"/>
          <w:sz w:val="21"/>
          <w:szCs w:val="21"/>
          <w:shd w:val="clear" w:fill="FFFFFF"/>
          <w:lang w:val="en-US" w:eastAsia="zh-CN" w:bidi="ar"/>
        </w:rPr>
        <w:t>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vertAlign w:val="superscript"/>
          <w:lang w:val="en-US" w:eastAsia="zh-CN" w:bidi="ar"/>
        </w:rPr>
        <w:t>计算</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(1−</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f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 ∗</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a b   f</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或者</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a</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f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b a</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)的值。即在下限a 和上限 b 之间进行插值，f表示权值。注意，如果 a和 b 是向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量，则权值 f必须是标量或者等长的向量。</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lit(NdotL,NdotH, m)        N表示法向量；L 表示入射光向量；H表示半角向量；m 表示高光系数。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函数计算环境光、散射光、镜面光的贡献，返回的 4元向量： </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1.位表示环境光的贡献，总是 1.0；</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2.位代表镜面光的贡献，如果 N •L&lt;0，则为0；否则为 N •L;</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3.位代表镜面光的贡献，如果N •L&lt;0或者 N •H &lt;0 ，则位 0；否则为(N •H)</w:t>
      </w:r>
      <w:r>
        <w:rPr>
          <w:rFonts w:hint="eastAsia" w:ascii="微软雅黑" w:hAnsi="微软雅黑" w:eastAsia="微软雅黑" w:cs="微软雅黑"/>
          <w:i w:val="0"/>
          <w:caps w:val="0"/>
          <w:color w:val="000000"/>
          <w:spacing w:val="0"/>
          <w:kern w:val="0"/>
          <w:sz w:val="21"/>
          <w:szCs w:val="21"/>
          <w:bdr w:val="none" w:color="auto" w:sz="0" w:space="0"/>
          <w:shd w:val="clear" w:fill="FFFFFF"/>
          <w:vertAlign w:val="superscript"/>
          <w:lang w:val="en-US" w:eastAsia="zh-CN" w:bidi="ar"/>
        </w:rPr>
        <w:t>m</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W位始终位 1.0 </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log(x)                    计算ln(</w:t>
      </w:r>
      <w:r>
        <w:rPr>
          <w:rStyle w:val="5"/>
          <w:rFonts w:hint="eastAsia" w:ascii="微软雅黑" w:hAnsi="微软雅黑" w:eastAsia="微软雅黑" w:cs="微软雅黑"/>
          <w:b/>
          <w:i/>
          <w:caps w:val="0"/>
          <w:color w:val="000000"/>
          <w:spacing w:val="0"/>
          <w:kern w:val="0"/>
          <w:sz w:val="21"/>
          <w:szCs w:val="21"/>
          <w:bdr w:val="none" w:color="auto" w:sz="0" w:space="0"/>
          <w:shd w:val="clear" w:fill="FFFFFF"/>
          <w:lang w:val="en-US" w:eastAsia="zh-CN" w:bidi="ar"/>
        </w:rPr>
        <w:t>x</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)的值，x必须大于 0 </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 log2(x)               计算log</w:t>
      </w:r>
      <w:r>
        <w:rPr>
          <w:rStyle w:val="4"/>
          <w:rFonts w:hint="eastAsia" w:ascii="微软雅黑" w:hAnsi="微软雅黑" w:eastAsia="微软雅黑" w:cs="微软雅黑"/>
          <w:b/>
          <w:i w:val="0"/>
          <w:caps w:val="0"/>
          <w:color w:val="000000"/>
          <w:spacing w:val="0"/>
          <w:kern w:val="0"/>
          <w:sz w:val="18"/>
          <w:szCs w:val="18"/>
          <w:bdr w:val="none" w:color="auto" w:sz="0" w:space="0"/>
          <w:shd w:val="clear" w:fill="FFFFFF"/>
          <w:lang w:val="en-US" w:eastAsia="zh-CN" w:bidi="ar"/>
        </w:rPr>
        <w:t>(2x)</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的值，x 必须大于 0</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log10(x)            计算log</w:t>
      </w:r>
      <w:r>
        <w:rPr>
          <w:rStyle w:val="4"/>
          <w:rFonts w:hint="eastAsia" w:ascii="微软雅黑" w:hAnsi="微软雅黑" w:eastAsia="微软雅黑" w:cs="微软雅黑"/>
          <w:b/>
          <w:i w:val="0"/>
          <w:caps w:val="0"/>
          <w:color w:val="000000"/>
          <w:spacing w:val="0"/>
          <w:kern w:val="0"/>
          <w:sz w:val="18"/>
          <w:szCs w:val="18"/>
          <w:bdr w:val="none" w:color="auto" w:sz="0" w:space="0"/>
          <w:shd w:val="clear" w:fill="FFFFFF"/>
          <w:vertAlign w:val="subscript"/>
          <w:lang w:val="en-US" w:eastAsia="zh-CN" w:bidi="ar"/>
        </w:rPr>
        <w:t>10</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vertAlign w:val="superscript"/>
          <w:lang w:val="en-US" w:eastAsia="zh-CN" w:bidi="ar"/>
        </w:rPr>
        <w:t>(</w:t>
      </w:r>
      <w:r>
        <w:rPr>
          <w:rStyle w:val="5"/>
          <w:rFonts w:hint="eastAsia" w:ascii="微软雅黑" w:hAnsi="微软雅黑" w:eastAsia="微软雅黑" w:cs="微软雅黑"/>
          <w:b/>
          <w:i/>
          <w:caps w:val="0"/>
          <w:color w:val="000000"/>
          <w:spacing w:val="0"/>
          <w:kern w:val="0"/>
          <w:sz w:val="21"/>
          <w:szCs w:val="21"/>
          <w:bdr w:val="none" w:color="auto" w:sz="0" w:space="0"/>
          <w:shd w:val="clear" w:fill="FFFFFF"/>
          <w:vertAlign w:val="superscript"/>
          <w:lang w:val="en-US" w:eastAsia="zh-CN" w:bidi="ar"/>
        </w:rPr>
        <w:t>x</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vertAlign w:val="superscript"/>
          <w:lang w:val="en-US" w:eastAsia="zh-CN" w:bidi="ar"/>
        </w:rPr>
        <w:t>)</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的值，x必须大于 0</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max(a, b)          比较两个标量或等长向量元素，返回 大值</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min(a,b)           比较两个标量或等长向量元素，返回 小值</w:t>
      </w:r>
    </w:p>
    <w:p>
      <w:pPr>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before="360" w:beforeAutospacing="0" w:after="360" w:afterAutospacing="0"/>
        <w:ind w:left="0" w:right="0" w:firstLine="0"/>
        <w:rPr>
          <w:rFonts w:hint="default" w:ascii="Arial" w:hAnsi="Arial" w:eastAsia="Arial" w:cs="Arial"/>
          <w:i w:val="0"/>
          <w:caps w:val="0"/>
          <w:color w:val="333333"/>
          <w:spacing w:val="0"/>
          <w:sz w:val="21"/>
          <w:szCs w:val="21"/>
        </w:rPr>
      </w:pPr>
      <w:r>
        <w:pict>
          <v:rect id="_x0000_i1025" o:spt="1" style="height:1.5pt;width:432pt;" fillcolor="#333333" filled="t" stroked="f" coordsize="21600,21600" o:hr="t" o:hrstd="t" o:hrnoshade="t" o:hralign="center">
            <v:path/>
            <v:fill on="t" focussize="0,0"/>
            <v:stroke on="f"/>
            <v:imagedata o:title=""/>
            <o:lock v:ext="edit"/>
            <w10:wrap type="none"/>
            <w10:anchorlock/>
          </v:rect>
        </w:pict>
      </w:r>
    </w:p>
    <w:tbl>
      <w:tblPr>
        <w:tblW w:w="14430" w:type="dxa"/>
        <w:jc w:val="center"/>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15"/>
        <w:gridCol w:w="721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modf(x, out ip) </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mul(M, N) </w:t>
            </w:r>
          </w:p>
        </w:tc>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计算两个矩阵相乘，如果 M 为 AxB 阶矩阵，</w:t>
            </w:r>
            <w:r>
              <w:rPr>
                <w:rFonts w:hint="eastAsia" w:ascii="微软雅黑" w:hAnsi="微软雅黑" w:eastAsia="微软雅黑" w:cs="微软雅黑"/>
                <w:b w:val="0"/>
                <w:color w:val="000000"/>
                <w:kern w:val="0"/>
                <w:sz w:val="21"/>
                <w:szCs w:val="21"/>
                <w:bdr w:val="none" w:color="auto" w:sz="0" w:space="0"/>
                <w:lang w:val="en-US" w:eastAsia="zh-CN" w:bidi="ar"/>
              </w:rPr>
              <w:t>N为 BxC阶矩阵，则返回AxC 阶矩阵。下面两个函数为其重载函数。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mul(M, v)</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计算矩阵和向量相乘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mul(v, M)</w:t>
            </w:r>
          </w:p>
        </w:tc>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计算向量和矩阵相乘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noise( x) </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噪声函数，返回值始终在 0，1之间；对于同样的输入，始终返回相同的值（也就是说，并不是真正意义上的随机噪声）。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pow(x, y) </w:t>
            </w:r>
          </w:p>
        </w:tc>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radians(x)</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函数将角度值转换为弧度值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round(x)</w:t>
            </w:r>
          </w:p>
        </w:tc>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Round-to-nearest，或closest integer to x即四舍五入</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rsqrt(x) </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X 的反平方根，x必须大于 0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saturate(x) </w:t>
            </w:r>
          </w:p>
        </w:tc>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如果 x 小于0，返回 0；如果 x大于 1，返回</w:t>
            </w:r>
            <w:r>
              <w:rPr>
                <w:rFonts w:hint="eastAsia" w:ascii="微软雅黑" w:hAnsi="微软雅黑" w:eastAsia="微软雅黑" w:cs="微软雅黑"/>
                <w:b w:val="0"/>
                <w:color w:val="000000"/>
                <w:kern w:val="0"/>
                <w:sz w:val="21"/>
                <w:szCs w:val="21"/>
                <w:bdr w:val="none" w:color="auto" w:sz="0" w:space="0"/>
                <w:lang w:val="en-US" w:eastAsia="zh-CN" w:bidi="ar"/>
              </w:rPr>
              <w:t>1；否则，返回x</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sign(x) </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如果 x 大于0，返回 1；如果 x小于 0，返回</w:t>
            </w:r>
            <w:r>
              <w:rPr>
                <w:rFonts w:hint="eastAsia" w:ascii="微软雅黑" w:hAnsi="微软雅黑" w:eastAsia="微软雅黑" w:cs="微软雅黑"/>
                <w:b w:val="0"/>
                <w:color w:val="000000"/>
                <w:kern w:val="0"/>
                <w:sz w:val="21"/>
                <w:szCs w:val="21"/>
                <w:bdr w:val="none" w:color="auto" w:sz="0" w:space="0"/>
                <w:lang w:val="en-US" w:eastAsia="zh-CN" w:bidi="ar"/>
              </w:rPr>
              <w:t>01；否则返回0。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sin(x) </w:t>
            </w:r>
          </w:p>
        </w:tc>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输入参数为弧度，计算正弦值，返回值范围</w:t>
            </w:r>
            <w:r>
              <w:rPr>
                <w:rFonts w:hint="eastAsia" w:ascii="微软雅黑" w:hAnsi="微软雅黑" w:eastAsia="微软雅黑" w:cs="微软雅黑"/>
                <w:b w:val="0"/>
                <w:color w:val="000000"/>
                <w:kern w:val="0"/>
                <w:sz w:val="21"/>
                <w:szCs w:val="21"/>
                <w:bdr w:val="none" w:color="auto" w:sz="0" w:space="0"/>
                <w:vertAlign w:val="superscript"/>
                <w:lang w:val="en-US" w:eastAsia="zh-CN" w:bidi="ar"/>
              </w:rPr>
              <w:t>为</w:t>
            </w:r>
            <w:r>
              <w:rPr>
                <w:rFonts w:hint="eastAsia" w:ascii="微软雅黑" w:hAnsi="微软雅黑" w:eastAsia="微软雅黑" w:cs="微软雅黑"/>
                <w:b w:val="0"/>
                <w:color w:val="000000"/>
                <w:kern w:val="0"/>
                <w:sz w:val="21"/>
                <w:szCs w:val="21"/>
                <w:bdr w:val="none" w:color="auto" w:sz="0" w:space="0"/>
                <w:lang w:val="en-US" w:eastAsia="zh-CN" w:bidi="ar"/>
              </w:rPr>
              <w:t>[−1,1]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sincos(float x, out s, out c)</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该函数是同时计算 x的 sin值和 cos值，其中 s=sin(x)，c=cos(x)。该函数用于“同时需要计算sin 值和cos 值的情况”，比分别运算要快很多!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sinh(x) </w:t>
            </w:r>
          </w:p>
        </w:tc>
        <w:tc>
          <w:tcPr>
            <w:tcW w:w="2500" w:type="pct"/>
            <w:tcBorders>
              <w:top w:val="single" w:color="548DD4" w:sz="6" w:space="0"/>
              <w:left w:val="single" w:color="548DD4" w:sz="6" w:space="0"/>
              <w:bottom w:val="single" w:color="548DD4" w:sz="6" w:space="0"/>
              <w:right w:val="single" w:color="548DD4"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计算双曲正弦（hyperbolic sine）值。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PrEx>
        <w:trPr>
          <w:jc w:val="center"/>
        </w:trPr>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smoothstep(min, max, x)</w:t>
            </w:r>
          </w:p>
        </w:tc>
        <w:tc>
          <w:tcPr>
            <w:tcW w:w="2500" w:type="pct"/>
            <w:tcBorders>
              <w:top w:val="single" w:color="548DD4" w:sz="6" w:space="0"/>
              <w:left w:val="single" w:color="548DD4" w:sz="6" w:space="0"/>
              <w:bottom w:val="single" w:color="548DD4" w:sz="6" w:space="0"/>
              <w:right w:val="single" w:color="548DD4"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值 x 位于min、max区间中。如果 x=min，返回0；如果 x=max，返回1；如果 x在两者之间，按照下列公式返回数据：</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                </w:t>
            </w:r>
            <w:r>
              <w:rPr>
                <w:rStyle w:val="5"/>
                <w:rFonts w:hint="eastAsia" w:ascii="微软雅黑" w:hAnsi="微软雅黑" w:eastAsia="微软雅黑" w:cs="微软雅黑"/>
                <w:b w:val="0"/>
                <w:i/>
                <w:color w:val="4F4F4F"/>
                <w:kern w:val="0"/>
                <w:sz w:val="21"/>
                <w:szCs w:val="21"/>
                <w:bdr w:val="none" w:color="auto" w:sz="0" w:space="0"/>
                <w:lang w:val="en-US" w:eastAsia="zh-CN" w:bidi="ar"/>
              </w:rPr>
              <w:t>x</w:t>
            </w:r>
            <w:r>
              <w:rPr>
                <w:rFonts w:hint="eastAsia" w:ascii="微软雅黑" w:hAnsi="微软雅黑" w:eastAsia="微软雅黑" w:cs="微软雅黑"/>
                <w:b w:val="0"/>
                <w:color w:val="4F4F4F"/>
                <w:kern w:val="0"/>
                <w:sz w:val="21"/>
                <w:szCs w:val="21"/>
                <w:bdr w:val="none" w:color="auto" w:sz="0" w:space="0"/>
                <w:lang w:val="en-US" w:eastAsia="zh-CN" w:bidi="ar"/>
              </w:rPr>
              <w:t>−min                  </w:t>
            </w:r>
            <w:r>
              <w:rPr>
                <w:rStyle w:val="5"/>
                <w:rFonts w:hint="eastAsia" w:ascii="微软雅黑" w:hAnsi="微软雅黑" w:eastAsia="微软雅黑" w:cs="微软雅黑"/>
                <w:b w:val="0"/>
                <w:i/>
                <w:color w:val="4F4F4F"/>
                <w:kern w:val="0"/>
                <w:sz w:val="21"/>
                <w:szCs w:val="21"/>
                <w:bdr w:val="none" w:color="auto" w:sz="0" w:space="0"/>
                <w:lang w:val="en-US" w:eastAsia="zh-CN" w:bidi="ar"/>
              </w:rPr>
              <w:t>x</w:t>
            </w:r>
            <w:r>
              <w:rPr>
                <w:rFonts w:hint="eastAsia" w:ascii="微软雅黑" w:hAnsi="微软雅黑" w:eastAsia="微软雅黑" w:cs="微软雅黑"/>
                <w:b w:val="0"/>
                <w:color w:val="4F4F4F"/>
                <w:kern w:val="0"/>
                <w:sz w:val="21"/>
                <w:szCs w:val="21"/>
                <w:bdr w:val="none" w:color="auto" w:sz="0" w:space="0"/>
                <w:lang w:val="en-US" w:eastAsia="zh-CN" w:bidi="ar"/>
              </w:rPr>
              <w:t>−min</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000000"/>
                <w:kern w:val="0"/>
                <w:sz w:val="21"/>
                <w:szCs w:val="21"/>
                <w:bdr w:val="none" w:color="auto" w:sz="0" w:space="0"/>
                <w:lang w:val="en-US" w:eastAsia="zh-CN" w:bidi="ar"/>
              </w:rPr>
              <w:t>−2*(</w:t>
            </w:r>
            <w:r>
              <w:rPr>
                <w:rFonts w:hint="eastAsia" w:ascii="微软雅黑" w:hAnsi="微软雅黑" w:eastAsia="微软雅黑" w:cs="微软雅黑"/>
                <w:b w:val="0"/>
                <w:color w:val="000000"/>
                <w:kern w:val="0"/>
                <w:sz w:val="21"/>
                <w:szCs w:val="21"/>
                <w:bdr w:val="none" w:color="auto" w:sz="0" w:space="0"/>
                <w:lang w:val="en-US" w:eastAsia="zh-CN" w:bidi="ar"/>
              </w:rPr>
              <w:drawing>
                <wp:inline distT="0" distB="0" distL="114300" distR="114300">
                  <wp:extent cx="304800" cy="304800"/>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color w:val="000000"/>
                <w:kern w:val="0"/>
                <w:sz w:val="21"/>
                <w:szCs w:val="21"/>
                <w:bdr w:val="none" w:color="auto" w:sz="0" w:space="0"/>
                <w:lang w:val="en-US" w:eastAsia="zh-CN" w:bidi="ar"/>
              </w:rPr>
              <w:t>)</w:t>
            </w:r>
            <w:r>
              <w:rPr>
                <w:rFonts w:hint="eastAsia" w:ascii="微软雅黑" w:hAnsi="微软雅黑" w:eastAsia="微软雅黑" w:cs="微软雅黑"/>
                <w:b w:val="0"/>
                <w:color w:val="000000"/>
                <w:kern w:val="0"/>
                <w:sz w:val="18"/>
                <w:szCs w:val="18"/>
                <w:bdr w:val="none" w:color="auto" w:sz="0" w:space="0"/>
                <w:vertAlign w:val="superscript"/>
                <w:lang w:val="en-US" w:eastAsia="zh-CN" w:bidi="ar"/>
              </w:rPr>
              <w:t>3</w:t>
            </w:r>
            <w:r>
              <w:rPr>
                <w:rFonts w:hint="eastAsia" w:ascii="微软雅黑" w:hAnsi="微软雅黑" w:eastAsia="微软雅黑" w:cs="微软雅黑"/>
                <w:b w:val="0"/>
                <w:color w:val="000000"/>
                <w:kern w:val="0"/>
                <w:sz w:val="21"/>
                <w:szCs w:val="21"/>
                <w:bdr w:val="none" w:color="auto" w:sz="0" w:space="0"/>
                <w:lang w:val="en-US" w:eastAsia="zh-CN" w:bidi="ar"/>
              </w:rPr>
              <w:t>+3*(  </w:t>
            </w:r>
            <w:r>
              <w:rPr>
                <w:rFonts w:hint="eastAsia" w:ascii="微软雅黑" w:hAnsi="微软雅黑" w:eastAsia="微软雅黑" w:cs="微软雅黑"/>
                <w:b w:val="0"/>
                <w:color w:val="000000"/>
                <w:kern w:val="0"/>
                <w:sz w:val="21"/>
                <w:szCs w:val="21"/>
                <w:bdr w:val="none" w:color="auto" w:sz="0" w:space="0"/>
                <w:lang w:val="en-US" w:eastAsia="zh-CN" w:bidi="ar"/>
              </w:rPr>
              <w:drawing>
                <wp:inline distT="0" distB="0" distL="114300" distR="114300">
                  <wp:extent cx="304800" cy="3048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color w:val="000000"/>
                <w:kern w:val="0"/>
                <w:sz w:val="21"/>
                <w:szCs w:val="21"/>
                <w:bdr w:val="none" w:color="auto" w:sz="0" w:space="0"/>
                <w:lang w:val="en-US" w:eastAsia="zh-CN" w:bidi="ar"/>
              </w:rPr>
              <w:t>)</w:t>
            </w:r>
            <w:r>
              <w:rPr>
                <w:rFonts w:hint="eastAsia" w:ascii="微软雅黑" w:hAnsi="微软雅黑" w:eastAsia="微软雅黑" w:cs="微软雅黑"/>
                <w:b w:val="0"/>
                <w:color w:val="000000"/>
                <w:kern w:val="0"/>
                <w:sz w:val="18"/>
                <w:szCs w:val="18"/>
                <w:bdr w:val="none" w:color="auto" w:sz="0" w:space="0"/>
                <w:vertAlign w:val="superscript"/>
                <w:lang w:val="en-US" w:eastAsia="zh-CN" w:bidi="ar"/>
              </w:rPr>
              <w:t>2</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000000"/>
                <w:kern w:val="0"/>
                <w:sz w:val="21"/>
                <w:szCs w:val="21"/>
                <w:bdr w:val="none" w:color="auto" w:sz="0" w:space="0"/>
                <w:lang w:val="en-US" w:eastAsia="zh-CN" w:bidi="ar"/>
              </w:rPr>
              <w:t>        max−min                 max−min</w:t>
            </w:r>
          </w:p>
        </w:tc>
      </w:tr>
    </w:tbl>
    <w:p>
      <w:pPr>
        <w:rPr>
          <w:vanish/>
          <w:sz w:val="24"/>
          <w:szCs w:val="24"/>
        </w:rPr>
      </w:pPr>
    </w:p>
    <w:tbl>
      <w:tblPr>
        <w:tblW w:w="14430" w:type="dxa"/>
        <w:jc w:val="center"/>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15"/>
        <w:gridCol w:w="721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step(a, x)</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如果 x&lt;a，返回0；否则，返回1。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sqrt(x) </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求 x的平方根， </w:t>
            </w:r>
            <w:r>
              <w:rPr>
                <w:rStyle w:val="5"/>
                <w:rFonts w:hint="eastAsia" w:ascii="微软雅黑" w:hAnsi="微软雅黑" w:eastAsia="微软雅黑" w:cs="微软雅黑"/>
                <w:b w:val="0"/>
                <w:i/>
                <w:color w:val="000000"/>
                <w:kern w:val="0"/>
                <w:sz w:val="21"/>
                <w:szCs w:val="21"/>
                <w:bdr w:val="none" w:color="auto" w:sz="0" w:space="0"/>
                <w:lang w:val="en-US" w:eastAsia="zh-CN" w:bidi="ar"/>
              </w:rPr>
              <w:t>x </w:t>
            </w:r>
            <w:r>
              <w:rPr>
                <w:rFonts w:hint="eastAsia" w:ascii="微软雅黑" w:hAnsi="微软雅黑" w:eastAsia="微软雅黑" w:cs="微软雅黑"/>
                <w:b w:val="0"/>
                <w:color w:val="000000"/>
                <w:kern w:val="0"/>
                <w:sz w:val="21"/>
                <w:szCs w:val="21"/>
                <w:bdr w:val="none" w:color="auto" w:sz="0" w:space="0"/>
                <w:lang w:val="en-US" w:eastAsia="zh-CN" w:bidi="ar"/>
              </w:rPr>
              <w:t>，x必须大于 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tan(x) </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输入参数为弧度，计算正切值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tanh(x)</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计算双曲正切值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transpose(M) </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M 为矩阵，计算其转置矩阵</w:t>
            </w:r>
          </w:p>
        </w:tc>
      </w:tr>
    </w:tbl>
    <w:p>
      <w:pPr>
        <w:keepNext w:val="0"/>
        <w:keepLines w:val="0"/>
        <w:widowControl/>
        <w:suppressLineNumbers w:val="0"/>
        <w:jc w:val="left"/>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333333"/>
          <w:spacing w:val="0"/>
          <w:kern w:val="0"/>
          <w:sz w:val="27"/>
          <w:szCs w:val="27"/>
          <w:bdr w:val="none" w:color="auto" w:sz="0" w:space="0"/>
          <w:shd w:val="clear" w:fill="FFFFFF"/>
          <w:lang w:val="en-US" w:eastAsia="zh-CN" w:bidi="ar"/>
        </w:rPr>
        <w:t>几何函数（Geometric Functions</w:t>
      </w:r>
      <w:r>
        <w:rPr>
          <w:rStyle w:val="4"/>
          <w:rFonts w:hint="eastAsia" w:ascii="微软雅黑" w:hAnsi="微软雅黑" w:eastAsia="微软雅黑" w:cs="微软雅黑"/>
          <w:b/>
          <w:i w:val="0"/>
          <w:caps w:val="0"/>
          <w:color w:val="000000"/>
          <w:spacing w:val="0"/>
          <w:kern w:val="0"/>
          <w:sz w:val="27"/>
          <w:szCs w:val="27"/>
          <w:bdr w:val="none" w:color="auto" w:sz="0" w:space="0"/>
          <w:shd w:val="clear" w:fill="FFFFFF"/>
          <w:lang w:val="en-US" w:eastAsia="zh-CN" w:bidi="ar"/>
        </w:rPr>
        <w:t>）</w:t>
      </w: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Cg语言标准函数库中有</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 个几何函数会经常被使用到，分别是：normalize函数，对向量进行归一化；reflect函数，计算反射光方向向量；refract函数，计算折射光方向向量。注意：</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1  着色程序中的向量 好进行归一化之后再使用，否则会出现难以预料的错误；</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2  reflect函数和 refract函数都存在以“入射光方向向量”作为输入参数，注意这两个函数中使用的入射光方向向量，是从外指向几何顶点的；平时我们在着色程序中或者在课本上都是将入射光方向向量作为从顶点出发。</w:t>
      </w:r>
    </w:p>
    <w:tbl>
      <w:tblPr>
        <w:tblW w:w="14430" w:type="dxa"/>
        <w:jc w:val="center"/>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15"/>
        <w:gridCol w:w="721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函数</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功能</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distance( pt1, pt2) </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两点之间的欧几里德距离（Euclidean distance）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faceforward(N,I,Ng)</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如果</w:t>
            </w:r>
            <w:r>
              <w:rPr>
                <w:rStyle w:val="5"/>
                <w:rFonts w:hint="eastAsia" w:ascii="微软雅黑" w:hAnsi="微软雅黑" w:eastAsia="微软雅黑" w:cs="微软雅黑"/>
                <w:b w:val="0"/>
                <w:i/>
                <w:color w:val="000000"/>
                <w:kern w:val="0"/>
                <w:sz w:val="21"/>
                <w:szCs w:val="21"/>
                <w:bdr w:val="none" w:color="auto" w:sz="0" w:space="0"/>
                <w:lang w:val="en-US" w:eastAsia="zh-CN" w:bidi="ar"/>
              </w:rPr>
              <w:t>Ng I</w:t>
            </w:r>
            <w:r>
              <w:rPr>
                <w:rFonts w:hint="eastAsia" w:ascii="微软雅黑" w:hAnsi="微软雅黑" w:eastAsia="微软雅黑" w:cs="微软雅黑"/>
                <w:b w:val="0"/>
                <w:color w:val="000000"/>
                <w:kern w:val="0"/>
                <w:sz w:val="21"/>
                <w:szCs w:val="21"/>
                <w:bdr w:val="none" w:color="auto" w:sz="0" w:space="0"/>
                <w:lang w:val="en-US" w:eastAsia="zh-CN" w:bidi="ar"/>
              </w:rPr>
              <w:t>• &lt;0 ，返回N；否则返回-N。</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length(v) </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返回一个向量的模，即 sqrt(dot(v,v))</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normalize( v) </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归一化向量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reflect(I, N) </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根据入射光方向向量 I，和顶点法向量N，计算反射光方向向量。其中I和N 必须被归一化，需要非常注意的是，这个I 是指向顶点的；函数只对三元向量有效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refract(I,N,eta) </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计算折射向量，I为入射光线，N为法向量，eta为折射系数；其中 I 和N必须被归一化，如果I 和N 之间的夹角太大，则返回（0，0，0），也就是没有折射光线；I是指向顶点的；函数只对三</w:t>
            </w:r>
            <w:r>
              <w:rPr>
                <w:rFonts w:hint="eastAsia" w:ascii="宋体" w:hAnsi="宋体" w:eastAsia="宋体" w:cs="宋体"/>
                <w:b w:val="0"/>
                <w:color w:val="000000"/>
                <w:kern w:val="0"/>
                <w:sz w:val="21"/>
                <w:szCs w:val="21"/>
                <w:bdr w:val="none" w:color="auto" w:sz="0" w:space="0"/>
                <w:lang w:val="en-US" w:eastAsia="zh-CN" w:bidi="ar"/>
              </w:rPr>
              <w:t>元向量有效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p>
        </w:tc>
      </w:tr>
    </w:tbl>
    <w:p>
      <w:pPr>
        <w:keepNext w:val="0"/>
        <w:keepLines w:val="0"/>
        <w:widowControl/>
        <w:suppressLineNumbers w:val="0"/>
        <w:jc w:val="left"/>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333333"/>
          <w:spacing w:val="0"/>
          <w:kern w:val="0"/>
          <w:sz w:val="27"/>
          <w:szCs w:val="27"/>
          <w:bdr w:val="none" w:color="auto" w:sz="0" w:space="0"/>
          <w:shd w:val="clear" w:fill="FFFFFF"/>
          <w:lang w:val="en-US" w:eastAsia="zh-CN" w:bidi="ar"/>
        </w:rPr>
        <w:t>纹理映射函数（Texture Map Functions</w:t>
      </w:r>
      <w:r>
        <w:rPr>
          <w:rStyle w:val="4"/>
          <w:rFonts w:hint="eastAsia" w:ascii="微软雅黑" w:hAnsi="微软雅黑" w:eastAsia="微软雅黑" w:cs="微软雅黑"/>
          <w:b/>
          <w:i w:val="0"/>
          <w:caps w:val="0"/>
          <w:color w:val="000000"/>
          <w:spacing w:val="0"/>
          <w:kern w:val="0"/>
          <w:sz w:val="27"/>
          <w:szCs w:val="27"/>
          <w:bdr w:val="none" w:color="auto" w:sz="0" w:space="0"/>
          <w:shd w:val="clear" w:fill="FFFFFF"/>
          <w:lang w:val="en-US" w:eastAsia="zh-CN" w:bidi="ar"/>
        </w:rPr>
        <w:t>）</w:t>
      </w:r>
    </w:p>
    <w:tbl>
      <w:tblPr>
        <w:tblW w:w="14430" w:type="dxa"/>
        <w:jc w:val="center"/>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43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                             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tex1D(sampler1D tex, float s)  </w:t>
            </w:r>
            <w:r>
              <w:rPr>
                <w:rFonts w:hint="eastAsia" w:ascii="微软雅黑" w:hAnsi="微软雅黑" w:eastAsia="微软雅黑" w:cs="微软雅黑"/>
                <w:b w:val="0"/>
                <w:color w:val="000000"/>
                <w:kern w:val="0"/>
                <w:sz w:val="21"/>
                <w:szCs w:val="21"/>
                <w:bdr w:val="none" w:color="auto" w:sz="0" w:space="0"/>
                <w:lang w:val="en-US" w:eastAsia="zh-CN" w:bidi="ar"/>
              </w:rPr>
              <w:t>                      一维纹理查询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tex1D(sampler1D tex, float s, float dsdx, float dsdy)  </w:t>
            </w:r>
            <w:r>
              <w:rPr>
                <w:rFonts w:hint="eastAsia" w:ascii="微软雅黑" w:hAnsi="微软雅黑" w:eastAsia="微软雅黑" w:cs="微软雅黑"/>
                <w:b w:val="0"/>
                <w:color w:val="000000"/>
                <w:kern w:val="0"/>
                <w:sz w:val="21"/>
                <w:szCs w:val="21"/>
                <w:bdr w:val="none" w:color="auto" w:sz="0" w:space="0"/>
                <w:lang w:val="en-US" w:eastAsia="zh-CN" w:bidi="ar"/>
              </w:rPr>
              <w:t>    使用导数值（derivatives）查询一维纹理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Tex1D(sampler1D tex, float2 sz) </w:t>
            </w:r>
            <w:r>
              <w:rPr>
                <w:rFonts w:hint="eastAsia" w:ascii="微软雅黑" w:hAnsi="微软雅黑" w:eastAsia="微软雅黑" w:cs="微软雅黑"/>
                <w:b w:val="0"/>
                <w:color w:val="000000"/>
                <w:kern w:val="0"/>
                <w:sz w:val="21"/>
                <w:szCs w:val="21"/>
                <w:bdr w:val="none" w:color="auto" w:sz="0" w:space="0"/>
                <w:lang w:val="en-US" w:eastAsia="zh-CN" w:bidi="ar"/>
              </w:rPr>
              <w:t>                    一维纹理查询，并进行深度值比较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Tex1D(sampler1D tex, float2 sz, float dsdx,float dsdy)      </w:t>
            </w:r>
            <w:r>
              <w:rPr>
                <w:rFonts w:hint="eastAsia" w:ascii="微软雅黑" w:hAnsi="微软雅黑" w:eastAsia="微软雅黑" w:cs="微软雅黑"/>
                <w:b w:val="0"/>
                <w:color w:val="000000"/>
                <w:kern w:val="0"/>
                <w:sz w:val="21"/>
                <w:szCs w:val="21"/>
                <w:bdr w:val="none" w:color="auto" w:sz="0" w:space="0"/>
                <w:lang w:val="en-US" w:eastAsia="zh-CN" w:bidi="ar"/>
              </w:rPr>
              <w:t>使用导数值（derivatives）查询一维纹理，并进行深度值比较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Tex1Dproj(sampler1D tex, float2 sq) </w:t>
            </w:r>
            <w:r>
              <w:rPr>
                <w:rFonts w:hint="eastAsia" w:ascii="微软雅黑" w:hAnsi="微软雅黑" w:eastAsia="微软雅黑" w:cs="微软雅黑"/>
                <w:b w:val="0"/>
                <w:color w:val="000000"/>
                <w:kern w:val="0"/>
                <w:sz w:val="21"/>
                <w:szCs w:val="21"/>
                <w:bdr w:val="none" w:color="auto" w:sz="0" w:space="0"/>
                <w:lang w:val="en-US" w:eastAsia="zh-CN" w:bidi="ar"/>
              </w:rPr>
              <w:t>                一维投影纹理查询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Tex1Dproj(sampler1D tex, float3 szq) </w:t>
            </w:r>
            <w:r>
              <w:rPr>
                <w:rFonts w:hint="eastAsia" w:ascii="微软雅黑" w:hAnsi="微软雅黑" w:eastAsia="微软雅黑" w:cs="微软雅黑"/>
                <w:b w:val="0"/>
                <w:color w:val="000000"/>
                <w:kern w:val="0"/>
                <w:sz w:val="21"/>
                <w:szCs w:val="21"/>
                <w:bdr w:val="none" w:color="auto" w:sz="0" w:space="0"/>
                <w:lang w:val="en-US" w:eastAsia="zh-CN" w:bidi="ar"/>
              </w:rPr>
              <w:t>               一维投影纹理查询，并比较深度值</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Tex2D(sampler2D tex, float2 s)  </w:t>
            </w:r>
            <w:r>
              <w:rPr>
                <w:rFonts w:hint="eastAsia" w:ascii="微软雅黑" w:hAnsi="微软雅黑" w:eastAsia="微软雅黑" w:cs="微软雅黑"/>
                <w:b w:val="0"/>
                <w:color w:val="000000"/>
                <w:kern w:val="0"/>
                <w:sz w:val="21"/>
                <w:szCs w:val="21"/>
                <w:bdr w:val="none" w:color="auto" w:sz="0" w:space="0"/>
                <w:lang w:val="en-US" w:eastAsia="zh-CN" w:bidi="ar"/>
              </w:rPr>
              <w:t>                    二维纹理查询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Tex2D(sampler2D tex, float2 s, float2 dsdx, float2 dsdy)    </w:t>
            </w:r>
            <w:r>
              <w:rPr>
                <w:rFonts w:hint="eastAsia" w:ascii="微软雅黑" w:hAnsi="微软雅黑" w:eastAsia="微软雅黑" w:cs="微软雅黑"/>
                <w:b w:val="0"/>
                <w:color w:val="000000"/>
                <w:kern w:val="0"/>
                <w:sz w:val="21"/>
                <w:szCs w:val="21"/>
                <w:bdr w:val="none" w:color="auto" w:sz="0" w:space="0"/>
                <w:lang w:val="en-US" w:eastAsia="zh-CN" w:bidi="ar"/>
              </w:rPr>
              <w:t>使用导数值（derivatives）查询二维纹理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Tex2D(sampler2D tex, float3 sz) </w:t>
            </w:r>
            <w:r>
              <w:rPr>
                <w:rFonts w:hint="eastAsia" w:ascii="微软雅黑" w:hAnsi="微软雅黑" w:eastAsia="微软雅黑" w:cs="微软雅黑"/>
                <w:b w:val="0"/>
                <w:color w:val="000000"/>
                <w:kern w:val="0"/>
                <w:sz w:val="21"/>
                <w:szCs w:val="21"/>
                <w:bdr w:val="none" w:color="auto" w:sz="0" w:space="0"/>
                <w:lang w:val="en-US" w:eastAsia="zh-CN" w:bidi="ar"/>
              </w:rPr>
              <w:t>                    二维纹理查询，并进行深度值比较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Tex2D(sampler2D tex, float3 sz, float2 dsdx,float2 dsdy)  </w:t>
            </w:r>
            <w:r>
              <w:rPr>
                <w:rFonts w:hint="eastAsia" w:ascii="微软雅黑" w:hAnsi="微软雅黑" w:eastAsia="微软雅黑" w:cs="微软雅黑"/>
                <w:b w:val="0"/>
                <w:color w:val="000000"/>
                <w:kern w:val="0"/>
                <w:sz w:val="21"/>
                <w:szCs w:val="21"/>
                <w:bdr w:val="none" w:color="auto" w:sz="0" w:space="0"/>
                <w:lang w:val="en-US" w:eastAsia="zh-CN" w:bidi="ar"/>
              </w:rPr>
              <w:t>使用导数值（derivatives）查询二维纹理，并进行深度值比较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Tex2Dproj(sampler2D tex, float3 sq) </w:t>
            </w:r>
            <w:r>
              <w:rPr>
                <w:rFonts w:hint="eastAsia" w:ascii="微软雅黑" w:hAnsi="微软雅黑" w:eastAsia="微软雅黑" w:cs="微软雅黑"/>
                <w:b w:val="0"/>
                <w:color w:val="000000"/>
                <w:kern w:val="0"/>
                <w:sz w:val="21"/>
                <w:szCs w:val="21"/>
                <w:bdr w:val="none" w:color="auto" w:sz="0" w:space="0"/>
                <w:lang w:val="en-US" w:eastAsia="zh-CN" w:bidi="ar"/>
              </w:rPr>
              <w:t>                二维投影纹理查询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Tex2Dproj(sampler2D tex, float4 szq) </w:t>
            </w:r>
            <w:r>
              <w:rPr>
                <w:rFonts w:hint="eastAsia" w:ascii="微软雅黑" w:hAnsi="微软雅黑" w:eastAsia="微软雅黑" w:cs="微软雅黑"/>
                <w:b w:val="0"/>
                <w:color w:val="000000"/>
                <w:kern w:val="0"/>
                <w:sz w:val="21"/>
                <w:szCs w:val="21"/>
                <w:bdr w:val="none" w:color="auto" w:sz="0" w:space="0"/>
                <w:lang w:val="en-US" w:eastAsia="zh-CN" w:bidi="ar"/>
              </w:rPr>
              <w:t>               二维投影纹理查询，并进行深度值比较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texRECT(samplerRECT tex, float2 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texRECT (samplerRECT tex, float2 s, float2 dsdx, float2 dsdy)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texRECT (samplerRECT tex, float3 sz)</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texRECT (samplerRECT tex, float3 sz, float2 dsdx,float2 dsdy)</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texRECT proj(samplerRECT tex, float3 sq)</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texRECT proj(samplerRECT tex, float3 szq)</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Tex3D(sampler3D tex, float s)  </w:t>
            </w:r>
            <w:r>
              <w:rPr>
                <w:rFonts w:hint="eastAsia" w:ascii="微软雅黑" w:hAnsi="微软雅黑" w:eastAsia="微软雅黑" w:cs="微软雅黑"/>
                <w:b w:val="0"/>
                <w:color w:val="000000"/>
                <w:kern w:val="0"/>
                <w:sz w:val="21"/>
                <w:szCs w:val="21"/>
                <w:bdr w:val="none" w:color="auto" w:sz="0" w:space="0"/>
                <w:lang w:val="en-US" w:eastAsia="zh-CN" w:bidi="ar"/>
              </w:rPr>
              <w:t>                        三维纹理查询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Tex3D(sampler3D tex, float3 s, float3 dsdx, float3 dsdy)      </w:t>
            </w:r>
            <w:r>
              <w:rPr>
                <w:rFonts w:hint="eastAsia" w:ascii="微软雅黑" w:hAnsi="微软雅黑" w:eastAsia="微软雅黑" w:cs="微软雅黑"/>
                <w:b w:val="0"/>
                <w:color w:val="000000"/>
                <w:kern w:val="0"/>
                <w:sz w:val="21"/>
                <w:szCs w:val="21"/>
                <w:bdr w:val="none" w:color="auto" w:sz="0" w:space="0"/>
                <w:lang w:val="en-US" w:eastAsia="zh-CN" w:bidi="ar"/>
              </w:rPr>
              <w:t>结合导数值（derivatives）查询三维纹理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Tex3Dproj(sampler3D tex, float4 szq) </w:t>
            </w:r>
            <w:r>
              <w:rPr>
                <w:rFonts w:hint="eastAsia" w:ascii="微软雅黑" w:hAnsi="微软雅黑" w:eastAsia="微软雅黑" w:cs="微软雅黑"/>
                <w:b w:val="0"/>
                <w:color w:val="000000"/>
                <w:kern w:val="0"/>
                <w:sz w:val="21"/>
                <w:szCs w:val="21"/>
                <w:bdr w:val="none" w:color="auto" w:sz="0" w:space="0"/>
                <w:lang w:val="en-US" w:eastAsia="zh-CN" w:bidi="ar"/>
              </w:rPr>
              <w:t>                  查询三维投影纹理，并进行深度值比较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texCUBE(samplerCUBE tex, float3 s)  </w:t>
            </w:r>
            <w:r>
              <w:rPr>
                <w:rFonts w:hint="eastAsia" w:ascii="微软雅黑" w:hAnsi="微软雅黑" w:eastAsia="微软雅黑" w:cs="微软雅黑"/>
                <w:b w:val="0"/>
                <w:color w:val="000000"/>
                <w:kern w:val="0"/>
                <w:sz w:val="21"/>
                <w:szCs w:val="21"/>
                <w:bdr w:val="none" w:color="auto" w:sz="0" w:space="0"/>
                <w:lang w:val="en-US" w:eastAsia="zh-CN" w:bidi="ar"/>
              </w:rPr>
              <w:t>                  查询立方体纹理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texCUBE (samplerCUBE tex, float3 s, float3 dsdx, float3 dsdy)    </w:t>
            </w:r>
            <w:r>
              <w:rPr>
                <w:rFonts w:hint="eastAsia" w:ascii="微软雅黑" w:hAnsi="微软雅黑" w:eastAsia="微软雅黑" w:cs="微软雅黑"/>
                <w:b w:val="0"/>
                <w:color w:val="000000"/>
                <w:kern w:val="0"/>
                <w:sz w:val="21"/>
                <w:szCs w:val="21"/>
                <w:bdr w:val="none" w:color="auto" w:sz="0" w:space="0"/>
                <w:lang w:val="en-US" w:eastAsia="zh-CN" w:bidi="ar"/>
              </w:rPr>
              <w:t>结合导数值（derivatives）查询立方体纹理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br w:type="textWrapping"/>
            </w:r>
            <w:r>
              <w:rPr>
                <w:rFonts w:hint="eastAsia" w:ascii="微软雅黑" w:hAnsi="微软雅黑" w:eastAsia="微软雅黑" w:cs="微软雅黑"/>
                <w:b w:val="0"/>
                <w:color w:val="4F4F4F"/>
                <w:kern w:val="0"/>
                <w:sz w:val="21"/>
                <w:szCs w:val="21"/>
                <w:bdr w:val="none" w:color="auto" w:sz="0" w:space="0"/>
                <w:lang w:val="en-US" w:eastAsia="zh-CN" w:bidi="ar"/>
              </w:rPr>
              <w:t>texCUBEproj (samplerCUBE tex, float4 sq) </w:t>
            </w:r>
            <w:r>
              <w:rPr>
                <w:rFonts w:hint="eastAsia" w:ascii="宋体" w:hAnsi="宋体" w:eastAsia="宋体" w:cs="宋体"/>
                <w:b w:val="0"/>
                <w:color w:val="000000"/>
                <w:kern w:val="0"/>
                <w:sz w:val="21"/>
                <w:szCs w:val="21"/>
                <w:bdr w:val="none" w:color="auto" w:sz="0" w:space="0"/>
                <w:lang w:val="en-US" w:eastAsia="zh-CN" w:bidi="ar"/>
              </w:rPr>
              <w:t>查询投影立方体纹理</w:t>
            </w:r>
          </w:p>
        </w:tc>
      </w:tr>
    </w:tbl>
    <w:p>
      <w:pPr>
        <w:keepNext w:val="0"/>
        <w:keepLines w:val="0"/>
        <w:widowControl/>
        <w:suppressLineNumbers w:val="0"/>
        <w:spacing w:after="240" w:afterAutospacing="0"/>
        <w:jc w:val="left"/>
      </w:pPr>
      <w:r>
        <w:rPr>
          <w:rFonts w:hint="default" w:ascii="Arial" w:hAnsi="Arial" w:eastAsia="Arial" w:cs="Arial"/>
          <w:i w:val="0"/>
          <w:caps w:val="0"/>
          <w:color w:val="333333"/>
          <w:spacing w:val="0"/>
          <w:kern w:val="0"/>
          <w:sz w:val="21"/>
          <w:szCs w:val="21"/>
          <w:bdr w:val="none" w:color="auto" w:sz="0" w:space="0"/>
          <w:shd w:val="clear" w:fill="FFFFFF"/>
          <w:lang w:val="en-US" w:eastAsia="zh-CN" w:bidi="ar"/>
        </w:rPr>
        <w:br w:type="textWrapping"/>
      </w:r>
      <w:r>
        <w:rPr>
          <w:rFonts w:hint="default" w:ascii="Times New Roman" w:hAnsi="Times New Roman" w:eastAsia="微软雅黑" w:cs="Times New Roman"/>
          <w:i w:val="0"/>
          <w:caps w:val="0"/>
          <w:color w:val="333333"/>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s</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象征一元、二元、三元纹理坐标；z代表使用“深度比较（depth comparison）”的值；q表示一个透视值（perspective value,其实就是透视投影后所得到的齐次坐标的 后一位），这个值被用来除以纹理坐标（S），得到新的纹理坐标（已归一化到0 和1 之间）然后用于纹理查询。</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纹理函数非常多，总的来说，按照纹理维数进行分类，即：1D纹理函数， 2D 纹理函数，3D纹理函数，已经立方体纹理。需要注意，TexREC函数查询的纹理实际上也是二维纹理。3D 纹理，另一个比较学术化的名称是“体纹理（Volume Texture）”，体纹理通常用于体绘制，体纹理用于记录空间中的体细节数据。</w:t>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还有一类较为特殊的纹理查询函数以 proj 结尾，主要是针对投影纹理进行查询。所谓投影纹理是指：将纹理当做一张幻灯片投影到场景中，使用投影纹理技术需要计算投影纹理坐标，然后使用投影纹理坐标进行查询。使用投影纹理坐标进行查询的函数就是投影纹理查询函数。</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本质来说，投影纹理查询函数和普通的纹理查询函数没有什么不同，唯一的区别在于“投影纹理查询函数使用计算得到的投影纹理坐标，并在使用之前会将该投影纹理坐标除以透视值”。举例而言，计算得到的投影纹理坐标为float4 uvproj，使用二维投影纹理查询函数：</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tex2Dproj(texture,uvproj);等价于按如下方法使用普通二维纹理查询函数：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float4 uvproj = uvproj/uvproj.q; tex2D(texture,uvproj);</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br w:type="textWrapping"/>
      </w:r>
      <w:r>
        <w:rPr>
          <w:rStyle w:val="4"/>
          <w:rFonts w:hint="eastAsia" w:ascii="微软雅黑" w:hAnsi="微软雅黑" w:eastAsia="微软雅黑" w:cs="微软雅黑"/>
          <w:b/>
          <w:i w:val="0"/>
          <w:caps w:val="0"/>
          <w:color w:val="000000"/>
          <w:spacing w:val="0"/>
          <w:kern w:val="0"/>
          <w:sz w:val="27"/>
          <w:szCs w:val="27"/>
          <w:bdr w:val="none" w:color="auto" w:sz="0" w:space="0"/>
          <w:shd w:val="clear" w:fill="FFFFFF"/>
          <w:lang w:val="en-US" w:eastAsia="zh-CN" w:bidi="ar"/>
        </w:rPr>
        <w:t>偏导函数（Derivative Functions</w:t>
      </w:r>
      <w:r>
        <w:rPr>
          <w:rStyle w:val="4"/>
          <w:rFonts w:hint="eastAsia" w:ascii="微软雅黑" w:hAnsi="微软雅黑" w:eastAsia="微软雅黑" w:cs="微软雅黑"/>
          <w:b/>
          <w:i w:val="0"/>
          <w:caps w:val="0"/>
          <w:color w:val="000000"/>
          <w:spacing w:val="0"/>
          <w:kern w:val="0"/>
          <w:sz w:val="21"/>
          <w:szCs w:val="21"/>
          <w:bdr w:val="none" w:color="auto" w:sz="0" w:space="0"/>
          <w:shd w:val="clear" w:fill="FFFFFF"/>
          <w:lang w:val="en-US" w:eastAsia="zh-CN" w:bidi="ar"/>
        </w:rPr>
        <w:t>）</w:t>
      </w:r>
    </w:p>
    <w:tbl>
      <w:tblPr>
        <w:tblpPr w:vertAnchor="text" w:tblpXSpec="left"/>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15"/>
        <w:gridCol w:w="721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                    函数</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                   功能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                   ddx(a) </w:t>
            </w:r>
          </w:p>
        </w:tc>
        <w:tc>
          <w:tcPr>
            <w:tcW w:w="2500" w:type="pct"/>
            <w:tcBorders>
              <w:top w:val="single" w:color="8DB3E2" w:sz="6" w:space="0"/>
              <w:left w:val="single" w:color="8DB3E2" w:sz="6" w:space="0"/>
              <w:bottom w:val="single" w:color="8DB3E2" w:sz="6" w:space="0"/>
              <w:right w:val="single" w:color="8DB3E2"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    参数 a对应一个像素位置，返回该像素值在X 轴上的偏导数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                   ddy(a) </w:t>
            </w:r>
          </w:p>
        </w:tc>
        <w:tc>
          <w:tcPr>
            <w:tcW w:w="2500" w:type="pct"/>
            <w:tcBorders>
              <w:top w:val="single" w:color="8DB3E2" w:sz="6" w:space="0"/>
              <w:left w:val="single" w:color="8DB3E2" w:sz="6" w:space="0"/>
              <w:bottom w:val="single" w:color="8DB3E2" w:sz="6" w:space="0"/>
              <w:right w:val="single" w:color="8DB3E2"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jc w:val="left"/>
              <w:rPr>
                <w:b w:val="0"/>
                <w:color w:val="4F4F4F"/>
                <w:sz w:val="21"/>
                <w:szCs w:val="21"/>
              </w:rPr>
            </w:pPr>
            <w:r>
              <w:rPr>
                <w:rFonts w:ascii="宋体" w:hAnsi="宋体" w:eastAsia="宋体" w:cs="宋体"/>
                <w:b w:val="0"/>
                <w:color w:val="4F4F4F"/>
                <w:kern w:val="0"/>
                <w:sz w:val="21"/>
                <w:szCs w:val="21"/>
                <w:bdr w:val="none" w:color="auto" w:sz="0" w:space="0"/>
                <w:lang w:val="en-US" w:eastAsia="zh-CN" w:bidi="ar"/>
              </w:rPr>
              <w:t>  </w:t>
            </w:r>
            <w:r>
              <w:rPr>
                <w:rFonts w:hint="eastAsia" w:ascii="微软雅黑" w:hAnsi="微软雅黑" w:eastAsia="微软雅黑" w:cs="微软雅黑"/>
                <w:b w:val="0"/>
                <w:color w:val="4F4F4F"/>
                <w:kern w:val="0"/>
                <w:sz w:val="21"/>
                <w:szCs w:val="21"/>
                <w:bdr w:val="none" w:color="auto" w:sz="0" w:space="0"/>
                <w:lang w:val="en-US" w:eastAsia="zh-CN" w:bidi="ar"/>
              </w:rPr>
              <w:t>    </w:t>
            </w:r>
            <w:r>
              <w:rPr>
                <w:rFonts w:hint="eastAsia" w:ascii="微软雅黑" w:hAnsi="微软雅黑" w:eastAsia="微软雅黑" w:cs="微软雅黑"/>
                <w:b w:val="0"/>
                <w:color w:val="000000"/>
                <w:kern w:val="0"/>
                <w:sz w:val="21"/>
                <w:szCs w:val="21"/>
                <w:bdr w:val="none" w:color="auto" w:sz="0" w:space="0"/>
                <w:lang w:val="en-US" w:eastAsia="zh-CN" w:bidi="ar"/>
              </w:rPr>
              <w:t>    参数 a对应一个像素位置，返回该像素值在X 轴上的偏导数</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函数 ddx和 ddy 用于求取相邻像素间某属性的差值；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函数 ddx和 ddy 的输入参数通常是纹理坐标；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函数 ddx和 ddy 返回相邻像素键的属性差值；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5D42"/>
    <w:multiLevelType w:val="multilevel"/>
    <w:tmpl w:val="74225D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917E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c:creator>
  <cp:lastModifiedBy>nafio</cp:lastModifiedBy>
  <dcterms:modified xsi:type="dcterms:W3CDTF">2020-01-09T13:52:37Z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