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231" w:rsidRPr="00B45F96" w:rsidRDefault="00683231" w:rsidP="00683231">
      <w:pPr>
        <w:jc w:val="center"/>
        <w:rPr>
          <w:rFonts w:ascii="Times New Roman" w:hAnsi="Times New Roman" w:cs="Times New Roman"/>
          <w:b/>
          <w:sz w:val="40"/>
          <w:szCs w:val="40"/>
        </w:rPr>
      </w:pPr>
      <w:bookmarkStart w:id="0" w:name="_Hlk269307"/>
      <w:bookmarkEnd w:id="0"/>
      <w:r w:rsidRPr="00B45F96">
        <w:rPr>
          <w:rFonts w:ascii="Times New Roman" w:hAnsi="Times New Roman" w:cs="Times New Roman"/>
          <w:b/>
          <w:sz w:val="40"/>
          <w:szCs w:val="40"/>
        </w:rPr>
        <w:t xml:space="preserve">Birla Institute of Technology &amp; Science, </w:t>
      </w:r>
      <w:proofErr w:type="spellStart"/>
      <w:r w:rsidRPr="00B45F96">
        <w:rPr>
          <w:rFonts w:ascii="Times New Roman" w:hAnsi="Times New Roman" w:cs="Times New Roman"/>
          <w:b/>
          <w:sz w:val="40"/>
          <w:szCs w:val="40"/>
        </w:rPr>
        <w:t>Pilani</w:t>
      </w:r>
      <w:proofErr w:type="spellEnd"/>
    </w:p>
    <w:p w:rsidR="00683231" w:rsidRPr="00537B67" w:rsidRDefault="00683231" w:rsidP="00683231">
      <w:pPr>
        <w:jc w:val="center"/>
        <w:rPr>
          <w:rFonts w:ascii="Times New Roman" w:hAnsi="Times New Roman" w:cs="Times New Roman"/>
          <w:sz w:val="26"/>
          <w:szCs w:val="26"/>
          <w:lang w:val="en-US"/>
        </w:rPr>
      </w:pPr>
      <w:r w:rsidRPr="00537B67">
        <w:rPr>
          <w:rFonts w:ascii="Times New Roman" w:hAnsi="Times New Roman" w:cs="Times New Roman"/>
          <w:b/>
          <w:sz w:val="26"/>
          <w:szCs w:val="26"/>
        </w:rPr>
        <w:t>Work Integrated Learning Programmes Division</w:t>
      </w:r>
    </w:p>
    <w:p w:rsidR="00D703F1" w:rsidRPr="007A1BCE" w:rsidRDefault="00FA0039" w:rsidP="00FA0039">
      <w:pPr>
        <w:jc w:val="center"/>
        <w:rPr>
          <w:rFonts w:ascii="Times New Roman" w:hAnsi="Times New Roman" w:cs="Times New Roman"/>
          <w:b/>
          <w:sz w:val="32"/>
          <w:szCs w:val="32"/>
          <w:lang w:val="en-US"/>
        </w:rPr>
      </w:pPr>
      <w:r w:rsidRPr="007A1BCE">
        <w:rPr>
          <w:rFonts w:ascii="Times New Roman" w:hAnsi="Times New Roman" w:cs="Times New Roman"/>
          <w:b/>
          <w:sz w:val="32"/>
          <w:szCs w:val="32"/>
          <w:lang w:val="en-US"/>
        </w:rPr>
        <w:t>Introduction to Data Science (S2-21_DSECSZG523)</w:t>
      </w:r>
    </w:p>
    <w:p w:rsidR="00FA0039" w:rsidRPr="007A1BCE" w:rsidRDefault="00FA0039" w:rsidP="00FA0039">
      <w:pPr>
        <w:jc w:val="center"/>
        <w:rPr>
          <w:rFonts w:ascii="Times New Roman" w:hAnsi="Times New Roman" w:cs="Times New Roman"/>
          <w:b/>
          <w:sz w:val="32"/>
          <w:szCs w:val="32"/>
          <w:lang w:val="en-US"/>
        </w:rPr>
      </w:pPr>
      <w:r w:rsidRPr="007A1BCE">
        <w:rPr>
          <w:rFonts w:ascii="Times New Roman" w:hAnsi="Times New Roman" w:cs="Times New Roman"/>
          <w:b/>
          <w:sz w:val="32"/>
          <w:szCs w:val="32"/>
          <w:lang w:val="en-US"/>
        </w:rPr>
        <w:t xml:space="preserve">Assignment </w:t>
      </w:r>
      <w:r w:rsidR="00ED3D42" w:rsidRPr="007A1BCE">
        <w:rPr>
          <w:rFonts w:ascii="Times New Roman" w:hAnsi="Times New Roman" w:cs="Times New Roman"/>
          <w:b/>
          <w:sz w:val="32"/>
          <w:szCs w:val="32"/>
          <w:lang w:val="en-US"/>
        </w:rPr>
        <w:t>–</w:t>
      </w:r>
      <w:r w:rsidRPr="007A1BCE">
        <w:rPr>
          <w:rFonts w:ascii="Times New Roman" w:hAnsi="Times New Roman" w:cs="Times New Roman"/>
          <w:b/>
          <w:sz w:val="32"/>
          <w:szCs w:val="32"/>
          <w:lang w:val="en-US"/>
        </w:rPr>
        <w:t xml:space="preserve"> I</w:t>
      </w:r>
    </w:p>
    <w:p w:rsidR="00EE627A" w:rsidRPr="009B231A" w:rsidRDefault="009B231A" w:rsidP="00EE627A">
      <w:pPr>
        <w:rPr>
          <w:rFonts w:ascii="Times New Roman" w:hAnsi="Times New Roman" w:cs="Times New Roman"/>
          <w:b/>
          <w:sz w:val="24"/>
          <w:szCs w:val="24"/>
          <w:u w:val="single"/>
          <w:lang w:val="en-US"/>
        </w:rPr>
      </w:pPr>
      <w:r w:rsidRPr="009B231A">
        <w:rPr>
          <w:rFonts w:ascii="Times New Roman" w:hAnsi="Times New Roman" w:cs="Times New Roman"/>
          <w:b/>
          <w:sz w:val="24"/>
          <w:szCs w:val="24"/>
          <w:u w:val="single"/>
          <w:lang w:val="en-US"/>
        </w:rPr>
        <w:t>Instructions</w:t>
      </w:r>
    </w:p>
    <w:p w:rsidR="00EE627A" w:rsidRDefault="00EE627A" w:rsidP="00AD439C">
      <w:pPr>
        <w:pStyle w:val="ListParagraph"/>
        <w:numPr>
          <w:ilvl w:val="0"/>
          <w:numId w:val="2"/>
        </w:numPr>
        <w:jc w:val="both"/>
        <w:rPr>
          <w:rFonts w:ascii="Times New Roman" w:hAnsi="Times New Roman" w:cs="Times New Roman"/>
          <w:sz w:val="24"/>
          <w:szCs w:val="24"/>
          <w:lang w:val="en-US"/>
        </w:rPr>
      </w:pPr>
      <w:r w:rsidRPr="009B231A">
        <w:rPr>
          <w:rFonts w:ascii="Times New Roman" w:hAnsi="Times New Roman" w:cs="Times New Roman"/>
          <w:sz w:val="24"/>
          <w:szCs w:val="24"/>
          <w:lang w:val="en-US"/>
        </w:rPr>
        <w:t xml:space="preserve">Download the </w:t>
      </w:r>
      <w:r w:rsidR="009B231A">
        <w:rPr>
          <w:rFonts w:ascii="Times New Roman" w:hAnsi="Times New Roman" w:cs="Times New Roman"/>
          <w:sz w:val="24"/>
          <w:szCs w:val="24"/>
          <w:lang w:val="en-US"/>
        </w:rPr>
        <w:t xml:space="preserve">open source </w:t>
      </w:r>
      <w:r w:rsidRPr="009B231A">
        <w:rPr>
          <w:rFonts w:ascii="Times New Roman" w:hAnsi="Times New Roman" w:cs="Times New Roman"/>
          <w:sz w:val="24"/>
          <w:szCs w:val="24"/>
          <w:lang w:val="en-US"/>
        </w:rPr>
        <w:t xml:space="preserve">statistical tool </w:t>
      </w:r>
      <w:r w:rsidR="00830634">
        <w:rPr>
          <w:rFonts w:ascii="Times New Roman" w:hAnsi="Times New Roman" w:cs="Times New Roman"/>
          <w:sz w:val="24"/>
          <w:szCs w:val="24"/>
          <w:lang w:val="en-US"/>
        </w:rPr>
        <w:t>“</w:t>
      </w:r>
      <w:r w:rsidR="009B231A" w:rsidRPr="009B231A">
        <w:rPr>
          <w:rFonts w:ascii="Times New Roman" w:hAnsi="Times New Roman" w:cs="Times New Roman"/>
          <w:sz w:val="24"/>
          <w:szCs w:val="24"/>
          <w:lang w:val="en-US"/>
        </w:rPr>
        <w:t>JASP</w:t>
      </w:r>
      <w:r w:rsidR="00830634">
        <w:rPr>
          <w:rFonts w:ascii="Times New Roman" w:hAnsi="Times New Roman" w:cs="Times New Roman"/>
          <w:sz w:val="24"/>
          <w:szCs w:val="24"/>
          <w:lang w:val="en-US"/>
        </w:rPr>
        <w:t>”</w:t>
      </w:r>
      <w:r w:rsidR="009B231A" w:rsidRPr="009B231A">
        <w:rPr>
          <w:rFonts w:ascii="Times New Roman" w:hAnsi="Times New Roman" w:cs="Times New Roman"/>
          <w:sz w:val="24"/>
          <w:szCs w:val="24"/>
          <w:lang w:val="en-US"/>
        </w:rPr>
        <w:t xml:space="preserve"> from the URL - </w:t>
      </w:r>
      <w:hyperlink r:id="rId5" w:history="1">
        <w:r w:rsidR="009B231A" w:rsidRPr="00376BB0">
          <w:rPr>
            <w:rStyle w:val="Hyperlink"/>
            <w:rFonts w:ascii="Times New Roman" w:hAnsi="Times New Roman" w:cs="Times New Roman"/>
            <w:sz w:val="24"/>
            <w:szCs w:val="24"/>
            <w:lang w:val="en-US"/>
          </w:rPr>
          <w:t>https://jasp-stats.org/download/</w:t>
        </w:r>
      </w:hyperlink>
      <w:r w:rsidR="00830634">
        <w:rPr>
          <w:rFonts w:ascii="Times New Roman" w:hAnsi="Times New Roman" w:cs="Times New Roman"/>
          <w:sz w:val="24"/>
          <w:szCs w:val="24"/>
          <w:lang w:val="en-US"/>
        </w:rPr>
        <w:t xml:space="preserve"> and</w:t>
      </w:r>
      <w:r w:rsidR="00AD439C">
        <w:rPr>
          <w:rFonts w:ascii="Times New Roman" w:hAnsi="Times New Roman" w:cs="Times New Roman"/>
          <w:sz w:val="24"/>
          <w:szCs w:val="24"/>
          <w:lang w:val="en-US"/>
        </w:rPr>
        <w:t xml:space="preserve"> install locally in your system</w:t>
      </w:r>
      <w:r w:rsidR="00830634">
        <w:rPr>
          <w:rFonts w:ascii="Times New Roman" w:hAnsi="Times New Roman" w:cs="Times New Roman"/>
          <w:sz w:val="24"/>
          <w:szCs w:val="24"/>
          <w:lang w:val="en-US"/>
        </w:rPr>
        <w:t xml:space="preserve">. </w:t>
      </w:r>
      <w:r w:rsidR="007956BB">
        <w:rPr>
          <w:rFonts w:ascii="Times New Roman" w:hAnsi="Times New Roman" w:cs="Times New Roman"/>
          <w:sz w:val="24"/>
          <w:szCs w:val="24"/>
          <w:lang w:val="en-US"/>
        </w:rPr>
        <w:t>You may choose to use JASP or Python to execute the statistical / machine learning portions</w:t>
      </w:r>
      <w:r w:rsidR="00BF56C9">
        <w:rPr>
          <w:rFonts w:ascii="Times New Roman" w:hAnsi="Times New Roman" w:cs="Times New Roman"/>
          <w:sz w:val="24"/>
          <w:szCs w:val="24"/>
          <w:lang w:val="en-US"/>
        </w:rPr>
        <w:t xml:space="preserve"> of the assignment</w:t>
      </w:r>
      <w:r w:rsidR="007956BB">
        <w:rPr>
          <w:rFonts w:ascii="Times New Roman" w:hAnsi="Times New Roman" w:cs="Times New Roman"/>
          <w:sz w:val="24"/>
          <w:szCs w:val="24"/>
          <w:lang w:val="en-US"/>
        </w:rPr>
        <w:t>.</w:t>
      </w:r>
    </w:p>
    <w:p w:rsidR="005855C3" w:rsidRPr="005855C3" w:rsidRDefault="00485A20" w:rsidP="005855C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Download “Pima Indian Diabetes</w:t>
      </w:r>
      <w:r w:rsidR="00C7646A">
        <w:rPr>
          <w:rFonts w:ascii="Times New Roman" w:hAnsi="Times New Roman" w:cs="Times New Roman"/>
          <w:sz w:val="24"/>
          <w:szCs w:val="24"/>
          <w:lang w:val="en-US"/>
        </w:rPr>
        <w:t>”</w:t>
      </w:r>
      <w:r w:rsidR="00CC0F98">
        <w:rPr>
          <w:rFonts w:ascii="Times New Roman" w:hAnsi="Times New Roman" w:cs="Times New Roman"/>
          <w:sz w:val="24"/>
          <w:szCs w:val="24"/>
          <w:lang w:val="en-US"/>
        </w:rPr>
        <w:t xml:space="preserve"> d</w:t>
      </w:r>
      <w:r>
        <w:rPr>
          <w:rFonts w:ascii="Times New Roman" w:hAnsi="Times New Roman" w:cs="Times New Roman"/>
          <w:sz w:val="24"/>
          <w:szCs w:val="24"/>
          <w:lang w:val="en-US"/>
        </w:rPr>
        <w:t>ataset</w:t>
      </w:r>
      <w:r w:rsidR="00C7646A">
        <w:rPr>
          <w:rFonts w:ascii="Times New Roman" w:hAnsi="Times New Roman" w:cs="Times New Roman"/>
          <w:sz w:val="24"/>
          <w:szCs w:val="24"/>
          <w:lang w:val="en-US"/>
        </w:rPr>
        <w:t xml:space="preserve"> from the URL - </w:t>
      </w:r>
      <w:hyperlink r:id="rId6" w:history="1">
        <w:r w:rsidR="005855C3" w:rsidRPr="002A2357">
          <w:rPr>
            <w:rStyle w:val="Hyperlink"/>
            <w:rFonts w:ascii="Times New Roman" w:hAnsi="Times New Roman" w:cs="Times New Roman"/>
            <w:sz w:val="24"/>
            <w:szCs w:val="24"/>
            <w:lang w:val="en-US"/>
          </w:rPr>
          <w:t>https://www.kaggle.com/datasets/uciml/pima-indians-diabetes-database</w:t>
        </w:r>
      </w:hyperlink>
    </w:p>
    <w:p w:rsidR="009B231A" w:rsidRDefault="009B231A" w:rsidP="009B231A">
      <w:pPr>
        <w:rPr>
          <w:rFonts w:ascii="Times New Roman" w:hAnsi="Times New Roman" w:cs="Times New Roman"/>
          <w:sz w:val="24"/>
          <w:szCs w:val="24"/>
          <w:lang w:val="en-US"/>
        </w:rPr>
      </w:pPr>
    </w:p>
    <w:p w:rsidR="009B231A" w:rsidRPr="009B231A" w:rsidRDefault="00BC394A" w:rsidP="008309C0">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Assignment Question</w:t>
      </w:r>
    </w:p>
    <w:p w:rsidR="00772689" w:rsidRDefault="00772689" w:rsidP="00BC394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BC394A">
        <w:rPr>
          <w:rFonts w:ascii="Times New Roman" w:hAnsi="Times New Roman" w:cs="Times New Roman"/>
          <w:sz w:val="24"/>
          <w:szCs w:val="24"/>
          <w:lang w:val="en-US"/>
        </w:rPr>
        <w:t>1</w:t>
      </w:r>
      <w:r w:rsidR="007F77C5">
        <w:rPr>
          <w:rFonts w:ascii="Times New Roman" w:hAnsi="Times New Roman" w:cs="Times New Roman"/>
          <w:sz w:val="24"/>
          <w:szCs w:val="24"/>
          <w:lang w:val="en-US"/>
        </w:rPr>
        <w:t xml:space="preserve">. </w:t>
      </w:r>
      <w:r w:rsidR="003D33F1">
        <w:rPr>
          <w:rFonts w:ascii="Times New Roman" w:hAnsi="Times New Roman" w:cs="Times New Roman"/>
          <w:sz w:val="24"/>
          <w:szCs w:val="24"/>
          <w:lang w:val="en-US"/>
        </w:rPr>
        <w:t xml:space="preserve">Import the “Pima Indian Diabetes Dataset” in CSV format. </w:t>
      </w:r>
      <w:r w:rsidR="008515F1">
        <w:rPr>
          <w:rFonts w:ascii="Times New Roman" w:hAnsi="Times New Roman" w:cs="Times New Roman"/>
          <w:sz w:val="24"/>
          <w:szCs w:val="24"/>
          <w:lang w:val="en-US"/>
        </w:rPr>
        <w:t xml:space="preserve">The dataset contains features such as Pregnancies, Glucose, </w:t>
      </w:r>
      <w:proofErr w:type="spellStart"/>
      <w:r w:rsidR="008515F1">
        <w:rPr>
          <w:rFonts w:ascii="Times New Roman" w:hAnsi="Times New Roman" w:cs="Times New Roman"/>
          <w:sz w:val="24"/>
          <w:szCs w:val="24"/>
          <w:lang w:val="en-US"/>
        </w:rPr>
        <w:t>BloodPressure</w:t>
      </w:r>
      <w:proofErr w:type="spellEnd"/>
      <w:r w:rsidR="008515F1">
        <w:rPr>
          <w:rFonts w:ascii="Times New Roman" w:hAnsi="Times New Roman" w:cs="Times New Roman"/>
          <w:sz w:val="24"/>
          <w:szCs w:val="24"/>
          <w:lang w:val="en-US"/>
        </w:rPr>
        <w:t xml:space="preserve">, </w:t>
      </w:r>
      <w:proofErr w:type="spellStart"/>
      <w:r w:rsidR="008515F1">
        <w:rPr>
          <w:rFonts w:ascii="Times New Roman" w:hAnsi="Times New Roman" w:cs="Times New Roman"/>
          <w:sz w:val="24"/>
          <w:szCs w:val="24"/>
          <w:lang w:val="en-US"/>
        </w:rPr>
        <w:t>SkinThickness</w:t>
      </w:r>
      <w:proofErr w:type="spellEnd"/>
      <w:r w:rsidR="008515F1">
        <w:rPr>
          <w:rFonts w:ascii="Times New Roman" w:hAnsi="Times New Roman" w:cs="Times New Roman"/>
          <w:sz w:val="24"/>
          <w:szCs w:val="24"/>
          <w:lang w:val="en-US"/>
        </w:rPr>
        <w:t xml:space="preserve">, Insulin, BMI, </w:t>
      </w:r>
      <w:proofErr w:type="spellStart"/>
      <w:r w:rsidR="008515F1" w:rsidRPr="008515F1">
        <w:rPr>
          <w:rFonts w:ascii="Times New Roman" w:hAnsi="Times New Roman" w:cs="Times New Roman"/>
          <w:sz w:val="24"/>
          <w:szCs w:val="24"/>
          <w:lang w:val="en-US"/>
        </w:rPr>
        <w:t>DiabetesPedigreeFunction</w:t>
      </w:r>
      <w:proofErr w:type="spellEnd"/>
      <w:r w:rsidR="008515F1">
        <w:rPr>
          <w:rFonts w:ascii="Times New Roman" w:hAnsi="Times New Roman" w:cs="Times New Roman"/>
          <w:sz w:val="24"/>
          <w:szCs w:val="24"/>
          <w:lang w:val="en-US"/>
        </w:rPr>
        <w:t xml:space="preserve">, Age which are Independent variables in the study and “Outcome” which is the Dependent variable. If the patient is diabetic, the ‘Outcome’ value will be 1, otherwise it will be 0. </w:t>
      </w:r>
      <w:r w:rsidR="008C3E0F">
        <w:rPr>
          <w:rFonts w:ascii="Times New Roman" w:hAnsi="Times New Roman" w:cs="Times New Roman"/>
          <w:sz w:val="24"/>
          <w:szCs w:val="24"/>
          <w:lang w:val="en-US"/>
        </w:rPr>
        <w:t xml:space="preserve">The dataset contains a total of 768 rows of labelled data. </w:t>
      </w:r>
      <w:r w:rsidR="00A6391D">
        <w:rPr>
          <w:rFonts w:ascii="Times New Roman" w:hAnsi="Times New Roman" w:cs="Times New Roman"/>
          <w:sz w:val="24"/>
          <w:szCs w:val="24"/>
          <w:lang w:val="en-US"/>
        </w:rPr>
        <w:t>P</w:t>
      </w:r>
      <w:r w:rsidR="008C3E0F">
        <w:rPr>
          <w:rFonts w:ascii="Times New Roman" w:hAnsi="Times New Roman" w:cs="Times New Roman"/>
          <w:sz w:val="24"/>
          <w:szCs w:val="24"/>
          <w:lang w:val="en-US"/>
        </w:rPr>
        <w:t>erform the foll</w:t>
      </w:r>
      <w:r w:rsidR="004C5700">
        <w:rPr>
          <w:rFonts w:ascii="Times New Roman" w:hAnsi="Times New Roman" w:cs="Times New Roman"/>
          <w:sz w:val="24"/>
          <w:szCs w:val="24"/>
          <w:lang w:val="en-US"/>
        </w:rPr>
        <w:t>owing oper</w:t>
      </w:r>
      <w:r w:rsidR="00911538">
        <w:rPr>
          <w:rFonts w:ascii="Times New Roman" w:hAnsi="Times New Roman" w:cs="Times New Roman"/>
          <w:sz w:val="24"/>
          <w:szCs w:val="24"/>
          <w:lang w:val="en-US"/>
        </w:rPr>
        <w:t xml:space="preserve">ations on the dataset. </w:t>
      </w:r>
      <w:bookmarkStart w:id="1" w:name="_GoBack"/>
      <w:bookmarkEnd w:id="1"/>
    </w:p>
    <w:p w:rsidR="008C3E0F" w:rsidRPr="00F6420F" w:rsidRDefault="004E288E" w:rsidP="008515F1">
      <w:pPr>
        <w:jc w:val="both"/>
        <w:rPr>
          <w:rFonts w:ascii="Times New Roman" w:hAnsi="Times New Roman" w:cs="Times New Roman"/>
          <w:b/>
          <w:sz w:val="24"/>
          <w:szCs w:val="24"/>
          <w:lang w:val="en-US"/>
        </w:rPr>
      </w:pPr>
      <w:r w:rsidRPr="00F6420F">
        <w:rPr>
          <w:rFonts w:ascii="Times New Roman" w:hAnsi="Times New Roman" w:cs="Times New Roman"/>
          <w:b/>
          <w:sz w:val="24"/>
          <w:szCs w:val="24"/>
          <w:lang w:val="en-US"/>
        </w:rPr>
        <w:t>I</w:t>
      </w:r>
      <w:r w:rsidR="008C3E0F" w:rsidRPr="00F6420F">
        <w:rPr>
          <w:rFonts w:ascii="Times New Roman" w:hAnsi="Times New Roman" w:cs="Times New Roman"/>
          <w:b/>
          <w:sz w:val="24"/>
          <w:szCs w:val="24"/>
          <w:lang w:val="en-US"/>
        </w:rPr>
        <w:t xml:space="preserve">. </w:t>
      </w:r>
      <w:r w:rsidR="004304D7" w:rsidRPr="00F6420F">
        <w:rPr>
          <w:rFonts w:ascii="Times New Roman" w:hAnsi="Times New Roman" w:cs="Times New Roman"/>
          <w:b/>
          <w:sz w:val="24"/>
          <w:szCs w:val="24"/>
          <w:lang w:val="en-US"/>
        </w:rPr>
        <w:t>Descriptive Analytics</w:t>
      </w:r>
    </w:p>
    <w:p w:rsidR="004304D7" w:rsidRDefault="004E288E" w:rsidP="008515F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0E6A7E">
        <w:rPr>
          <w:rFonts w:ascii="Times New Roman" w:hAnsi="Times New Roman" w:cs="Times New Roman"/>
          <w:sz w:val="24"/>
          <w:szCs w:val="24"/>
          <w:lang w:val="en-US"/>
        </w:rPr>
        <w:t>What are</w:t>
      </w:r>
      <w:r w:rsidR="000B32BE">
        <w:rPr>
          <w:rFonts w:ascii="Times New Roman" w:hAnsi="Times New Roman" w:cs="Times New Roman"/>
          <w:sz w:val="24"/>
          <w:szCs w:val="24"/>
          <w:lang w:val="en-US"/>
        </w:rPr>
        <w:t xml:space="preserve"> the mean, standard deviation</w:t>
      </w:r>
      <w:r w:rsidR="00F20560">
        <w:rPr>
          <w:rFonts w:ascii="Times New Roman" w:hAnsi="Times New Roman" w:cs="Times New Roman"/>
          <w:sz w:val="24"/>
          <w:szCs w:val="24"/>
          <w:lang w:val="en-US"/>
        </w:rPr>
        <w:t xml:space="preserve"> and outlier values for A</w:t>
      </w:r>
      <w:r w:rsidR="000B32BE">
        <w:rPr>
          <w:rFonts w:ascii="Times New Roman" w:hAnsi="Times New Roman" w:cs="Times New Roman"/>
          <w:sz w:val="24"/>
          <w:szCs w:val="24"/>
          <w:lang w:val="en-US"/>
        </w:rPr>
        <w:t xml:space="preserve">ge and BMI variables? </w:t>
      </w:r>
    </w:p>
    <w:p w:rsidR="004304D7" w:rsidRPr="00F6420F" w:rsidRDefault="004E288E" w:rsidP="008515F1">
      <w:pPr>
        <w:jc w:val="both"/>
        <w:rPr>
          <w:rFonts w:ascii="Times New Roman" w:hAnsi="Times New Roman" w:cs="Times New Roman"/>
          <w:b/>
          <w:sz w:val="24"/>
          <w:szCs w:val="24"/>
          <w:lang w:val="en-US"/>
        </w:rPr>
      </w:pPr>
      <w:r w:rsidRPr="00F6420F">
        <w:rPr>
          <w:rFonts w:ascii="Times New Roman" w:hAnsi="Times New Roman" w:cs="Times New Roman"/>
          <w:b/>
          <w:sz w:val="24"/>
          <w:szCs w:val="24"/>
          <w:lang w:val="en-US"/>
        </w:rPr>
        <w:t>II</w:t>
      </w:r>
      <w:r w:rsidR="004304D7" w:rsidRPr="00F6420F">
        <w:rPr>
          <w:rFonts w:ascii="Times New Roman" w:hAnsi="Times New Roman" w:cs="Times New Roman"/>
          <w:b/>
          <w:sz w:val="24"/>
          <w:szCs w:val="24"/>
          <w:lang w:val="en-US"/>
        </w:rPr>
        <w:t>. Diagnostic Analytics</w:t>
      </w:r>
    </w:p>
    <w:p w:rsidR="004304D7" w:rsidRPr="00F6420F" w:rsidRDefault="00F6420F" w:rsidP="00F642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F6420F">
        <w:rPr>
          <w:rFonts w:ascii="Times New Roman" w:hAnsi="Times New Roman" w:cs="Times New Roman"/>
          <w:sz w:val="24"/>
          <w:szCs w:val="24"/>
          <w:lang w:val="en-US"/>
        </w:rPr>
        <w:t xml:space="preserve">Explain the correlation between BMI and </w:t>
      </w:r>
      <w:proofErr w:type="spellStart"/>
      <w:r w:rsidRPr="00F6420F">
        <w:rPr>
          <w:rFonts w:ascii="Times New Roman" w:hAnsi="Times New Roman" w:cs="Times New Roman"/>
          <w:sz w:val="24"/>
          <w:szCs w:val="24"/>
          <w:lang w:val="en-US"/>
        </w:rPr>
        <w:t>BloodPressure</w:t>
      </w:r>
      <w:proofErr w:type="spellEnd"/>
      <w:r w:rsidRPr="00F6420F">
        <w:rPr>
          <w:rFonts w:ascii="Times New Roman" w:hAnsi="Times New Roman" w:cs="Times New Roman"/>
          <w:sz w:val="24"/>
          <w:szCs w:val="24"/>
          <w:lang w:val="en-US"/>
        </w:rPr>
        <w:t xml:space="preserve"> variables (positive, negative or neutral). </w:t>
      </w:r>
    </w:p>
    <w:p w:rsidR="004304D7" w:rsidRDefault="004E288E" w:rsidP="008515F1">
      <w:pPr>
        <w:jc w:val="both"/>
        <w:rPr>
          <w:rFonts w:ascii="Times New Roman" w:hAnsi="Times New Roman" w:cs="Times New Roman"/>
          <w:b/>
          <w:sz w:val="24"/>
          <w:szCs w:val="24"/>
          <w:lang w:val="en-US"/>
        </w:rPr>
      </w:pPr>
      <w:r w:rsidRPr="00F6420F">
        <w:rPr>
          <w:rFonts w:ascii="Times New Roman" w:hAnsi="Times New Roman" w:cs="Times New Roman"/>
          <w:b/>
          <w:sz w:val="24"/>
          <w:szCs w:val="24"/>
          <w:lang w:val="en-US"/>
        </w:rPr>
        <w:t>III</w:t>
      </w:r>
      <w:r w:rsidR="004304D7" w:rsidRPr="00F6420F">
        <w:rPr>
          <w:rFonts w:ascii="Times New Roman" w:hAnsi="Times New Roman" w:cs="Times New Roman"/>
          <w:b/>
          <w:sz w:val="24"/>
          <w:szCs w:val="24"/>
          <w:lang w:val="en-US"/>
        </w:rPr>
        <w:t>. Predictive Analytics</w:t>
      </w:r>
    </w:p>
    <w:p w:rsidR="00F6420F" w:rsidRDefault="0040471A" w:rsidP="008515F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Apply Decision Tree Classifier on the dataset. Consider the X variables as Age, BMI, Insulin, Blood Pressure, Pregnancies, </w:t>
      </w:r>
      <w:proofErr w:type="spellStart"/>
      <w:r>
        <w:rPr>
          <w:rFonts w:ascii="Times New Roman" w:hAnsi="Times New Roman" w:cs="Times New Roman"/>
          <w:sz w:val="24"/>
          <w:szCs w:val="24"/>
          <w:lang w:val="en-US"/>
        </w:rPr>
        <w:t>SkinThickness</w:t>
      </w:r>
      <w:proofErr w:type="spellEnd"/>
      <w:r>
        <w:rPr>
          <w:rFonts w:ascii="Times New Roman" w:hAnsi="Times New Roman" w:cs="Times New Roman"/>
          <w:sz w:val="24"/>
          <w:szCs w:val="24"/>
          <w:lang w:val="en-US"/>
        </w:rPr>
        <w:t xml:space="preserve">, Glucose and </w:t>
      </w:r>
      <w:proofErr w:type="spellStart"/>
      <w:r>
        <w:rPr>
          <w:rFonts w:ascii="Times New Roman" w:hAnsi="Times New Roman" w:cs="Times New Roman"/>
          <w:sz w:val="24"/>
          <w:szCs w:val="24"/>
          <w:lang w:val="en-US"/>
        </w:rPr>
        <w:t>DiabetesPedigreeFunction</w:t>
      </w:r>
      <w:proofErr w:type="spellEnd"/>
      <w:r>
        <w:rPr>
          <w:rFonts w:ascii="Times New Roman" w:hAnsi="Times New Roman" w:cs="Times New Roman"/>
          <w:sz w:val="24"/>
          <w:szCs w:val="24"/>
          <w:lang w:val="en-US"/>
        </w:rPr>
        <w:t xml:space="preserve">; and Y variable as Outcome. Keep the train-test split at 70-30 ratio. </w:t>
      </w:r>
    </w:p>
    <w:p w:rsidR="0040471A" w:rsidRDefault="0040471A" w:rsidP="008515F1">
      <w:pPr>
        <w:jc w:val="both"/>
        <w:rPr>
          <w:rFonts w:ascii="Times New Roman" w:hAnsi="Times New Roman" w:cs="Times New Roman"/>
          <w:sz w:val="24"/>
          <w:szCs w:val="24"/>
          <w:lang w:val="en-US"/>
        </w:rPr>
      </w:pPr>
      <w:r>
        <w:rPr>
          <w:rFonts w:ascii="Times New Roman" w:hAnsi="Times New Roman" w:cs="Times New Roman"/>
          <w:sz w:val="24"/>
          <w:szCs w:val="24"/>
          <w:lang w:val="en-US"/>
        </w:rPr>
        <w:t>a. What is the overall accuracy of the decision tree model?</w:t>
      </w:r>
    </w:p>
    <w:p w:rsidR="0040471A" w:rsidRDefault="0040471A" w:rsidP="008515F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E563F7">
        <w:rPr>
          <w:rFonts w:ascii="Times New Roman" w:hAnsi="Times New Roman" w:cs="Times New Roman"/>
          <w:sz w:val="24"/>
          <w:szCs w:val="24"/>
          <w:lang w:val="en-US"/>
        </w:rPr>
        <w:t xml:space="preserve">Write the confusion matrix. </w:t>
      </w:r>
      <w:r w:rsidR="00393E41">
        <w:rPr>
          <w:rFonts w:ascii="Times New Roman" w:hAnsi="Times New Roman" w:cs="Times New Roman"/>
          <w:sz w:val="24"/>
          <w:szCs w:val="24"/>
          <w:lang w:val="en-US"/>
        </w:rPr>
        <w:t>Discuss</w:t>
      </w:r>
      <w:r w:rsidR="00E563F7">
        <w:rPr>
          <w:rFonts w:ascii="Times New Roman" w:hAnsi="Times New Roman" w:cs="Times New Roman"/>
          <w:sz w:val="24"/>
          <w:szCs w:val="24"/>
          <w:lang w:val="en-US"/>
        </w:rPr>
        <w:t xml:space="preserve"> the implications of Type-I error and Type-II error in this example.</w:t>
      </w:r>
    </w:p>
    <w:p w:rsidR="008B7698" w:rsidRPr="00F6420F" w:rsidRDefault="00E563F7" w:rsidP="008515F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5E3DD8">
        <w:rPr>
          <w:rFonts w:ascii="Times New Roman" w:hAnsi="Times New Roman" w:cs="Times New Roman"/>
          <w:sz w:val="24"/>
          <w:szCs w:val="24"/>
          <w:lang w:val="en-US"/>
        </w:rPr>
        <w:t>What are the Precision, Recall, F1 score</w:t>
      </w:r>
      <w:r w:rsidR="005A657F">
        <w:rPr>
          <w:rFonts w:ascii="Times New Roman" w:hAnsi="Times New Roman" w:cs="Times New Roman"/>
          <w:sz w:val="24"/>
          <w:szCs w:val="24"/>
          <w:lang w:val="en-US"/>
        </w:rPr>
        <w:t>,</w:t>
      </w:r>
      <w:r w:rsidR="005E3DD8">
        <w:rPr>
          <w:rFonts w:ascii="Times New Roman" w:hAnsi="Times New Roman" w:cs="Times New Roman"/>
          <w:sz w:val="24"/>
          <w:szCs w:val="24"/>
          <w:lang w:val="en-US"/>
        </w:rPr>
        <w:t xml:space="preserve"> and Error Rate values based on the confusion matrix?</w:t>
      </w:r>
    </w:p>
    <w:p w:rsidR="00D96455" w:rsidRPr="00D96455" w:rsidRDefault="00D96455" w:rsidP="00D96455">
      <w:pPr>
        <w:rPr>
          <w:rFonts w:ascii="Times New Roman" w:hAnsi="Times New Roman" w:cs="Times New Roman"/>
          <w:sz w:val="24"/>
          <w:szCs w:val="24"/>
          <w:lang w:val="en-US"/>
        </w:rPr>
      </w:pPr>
    </w:p>
    <w:sectPr w:rsidR="00D96455" w:rsidRPr="00D96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671AF"/>
    <w:multiLevelType w:val="hybridMultilevel"/>
    <w:tmpl w:val="11C878AA"/>
    <w:lvl w:ilvl="0" w:tplc="99166BB4">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1C109B"/>
    <w:multiLevelType w:val="hybridMultilevel"/>
    <w:tmpl w:val="28B4EB94"/>
    <w:lvl w:ilvl="0" w:tplc="C9789142">
      <w:start w:val="1"/>
      <w:numFmt w:val="decimal"/>
      <w:lvlText w:val="%1."/>
      <w:lvlJc w:val="left"/>
      <w:pPr>
        <w:ind w:left="1074" w:hanging="360"/>
      </w:pPr>
      <w:rPr>
        <w:rFonts w:eastAsiaTheme="minorHAnsi"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2" w15:restartNumberingAfterBreak="0">
    <w:nsid w:val="5CF32B2E"/>
    <w:multiLevelType w:val="hybridMultilevel"/>
    <w:tmpl w:val="54FA8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483E32"/>
    <w:multiLevelType w:val="hybridMultilevel"/>
    <w:tmpl w:val="76CE58BA"/>
    <w:lvl w:ilvl="0" w:tplc="38A4708E">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040C6"/>
    <w:multiLevelType w:val="hybridMultilevel"/>
    <w:tmpl w:val="C6D2E9EA"/>
    <w:lvl w:ilvl="0" w:tplc="D272F3E8">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070EC"/>
    <w:multiLevelType w:val="hybridMultilevel"/>
    <w:tmpl w:val="0D7231EE"/>
    <w:lvl w:ilvl="0" w:tplc="C9008A5A">
      <w:start w:val="1"/>
      <w:numFmt w:val="lowerLetter"/>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6" w15:restartNumberingAfterBreak="0">
    <w:nsid w:val="76556843"/>
    <w:multiLevelType w:val="hybridMultilevel"/>
    <w:tmpl w:val="E83E4450"/>
    <w:lvl w:ilvl="0" w:tplc="4E208F7A">
      <w:start w:val="1"/>
      <w:numFmt w:val="lowerLetter"/>
      <w:lvlText w:val="%1."/>
      <w:lvlJc w:val="left"/>
      <w:pPr>
        <w:ind w:left="1074" w:hanging="360"/>
      </w:pPr>
      <w:rPr>
        <w:rFonts w:eastAsiaTheme="minorHAnsi"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A0"/>
    <w:rsid w:val="00012F61"/>
    <w:rsid w:val="00021761"/>
    <w:rsid w:val="00094BA8"/>
    <w:rsid w:val="000B32BE"/>
    <w:rsid w:val="000B6051"/>
    <w:rsid w:val="000D0FDA"/>
    <w:rsid w:val="000E268F"/>
    <w:rsid w:val="000E6A7E"/>
    <w:rsid w:val="001202FF"/>
    <w:rsid w:val="00163BCA"/>
    <w:rsid w:val="001B5772"/>
    <w:rsid w:val="001B5A51"/>
    <w:rsid w:val="001C7CEC"/>
    <w:rsid w:val="001D7145"/>
    <w:rsid w:val="001F3460"/>
    <w:rsid w:val="0020314B"/>
    <w:rsid w:val="00225090"/>
    <w:rsid w:val="00276BCE"/>
    <w:rsid w:val="002D4D0A"/>
    <w:rsid w:val="00307030"/>
    <w:rsid w:val="003425CB"/>
    <w:rsid w:val="00350DAA"/>
    <w:rsid w:val="00393E41"/>
    <w:rsid w:val="003D33F1"/>
    <w:rsid w:val="0040471A"/>
    <w:rsid w:val="004304D7"/>
    <w:rsid w:val="00485A20"/>
    <w:rsid w:val="00493EC2"/>
    <w:rsid w:val="004B6E6B"/>
    <w:rsid w:val="004C5700"/>
    <w:rsid w:val="004E288E"/>
    <w:rsid w:val="004F3DE5"/>
    <w:rsid w:val="00537B67"/>
    <w:rsid w:val="00557296"/>
    <w:rsid w:val="005855C3"/>
    <w:rsid w:val="005A657F"/>
    <w:rsid w:val="005E3DD8"/>
    <w:rsid w:val="005F7372"/>
    <w:rsid w:val="006107C3"/>
    <w:rsid w:val="006437A6"/>
    <w:rsid w:val="00683231"/>
    <w:rsid w:val="00746DB0"/>
    <w:rsid w:val="00753174"/>
    <w:rsid w:val="0076754F"/>
    <w:rsid w:val="00771824"/>
    <w:rsid w:val="00772689"/>
    <w:rsid w:val="007737FA"/>
    <w:rsid w:val="007956BB"/>
    <w:rsid w:val="007A1BCE"/>
    <w:rsid w:val="007F3180"/>
    <w:rsid w:val="007F77C5"/>
    <w:rsid w:val="00830634"/>
    <w:rsid w:val="008309C0"/>
    <w:rsid w:val="008515F1"/>
    <w:rsid w:val="00853B6A"/>
    <w:rsid w:val="008B7698"/>
    <w:rsid w:val="008C3E0F"/>
    <w:rsid w:val="00911538"/>
    <w:rsid w:val="00930484"/>
    <w:rsid w:val="00930C6D"/>
    <w:rsid w:val="0093371C"/>
    <w:rsid w:val="009A4E80"/>
    <w:rsid w:val="009A7409"/>
    <w:rsid w:val="009B231A"/>
    <w:rsid w:val="009F22C1"/>
    <w:rsid w:val="00A6391D"/>
    <w:rsid w:val="00A879D2"/>
    <w:rsid w:val="00AD439C"/>
    <w:rsid w:val="00BA2C6F"/>
    <w:rsid w:val="00BB0CA0"/>
    <w:rsid w:val="00BC394A"/>
    <w:rsid w:val="00BD7FD9"/>
    <w:rsid w:val="00BF56C9"/>
    <w:rsid w:val="00C32575"/>
    <w:rsid w:val="00C7646A"/>
    <w:rsid w:val="00CC0F98"/>
    <w:rsid w:val="00CE35C2"/>
    <w:rsid w:val="00D330D1"/>
    <w:rsid w:val="00D5030E"/>
    <w:rsid w:val="00D703F1"/>
    <w:rsid w:val="00D71DF3"/>
    <w:rsid w:val="00D727F9"/>
    <w:rsid w:val="00D96455"/>
    <w:rsid w:val="00DA3E74"/>
    <w:rsid w:val="00DF46F9"/>
    <w:rsid w:val="00E563F7"/>
    <w:rsid w:val="00ED3D42"/>
    <w:rsid w:val="00EE627A"/>
    <w:rsid w:val="00F20560"/>
    <w:rsid w:val="00F51A87"/>
    <w:rsid w:val="00F6420F"/>
    <w:rsid w:val="00FA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0DDD"/>
  <w15:chartTrackingRefBased/>
  <w15:docId w15:val="{D2FB5599-49A3-4041-9901-F71EA20E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42"/>
    <w:pPr>
      <w:ind w:left="720"/>
      <w:contextualSpacing/>
    </w:pPr>
  </w:style>
  <w:style w:type="table" w:styleId="TableGrid">
    <w:name w:val="Table Grid"/>
    <w:basedOn w:val="TableNormal"/>
    <w:uiPriority w:val="39"/>
    <w:rsid w:val="004B6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23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34256">
      <w:bodyDiv w:val="1"/>
      <w:marLeft w:val="0"/>
      <w:marRight w:val="0"/>
      <w:marTop w:val="0"/>
      <w:marBottom w:val="0"/>
      <w:divBdr>
        <w:top w:val="none" w:sz="0" w:space="0" w:color="auto"/>
        <w:left w:val="none" w:sz="0" w:space="0" w:color="auto"/>
        <w:bottom w:val="none" w:sz="0" w:space="0" w:color="auto"/>
        <w:right w:val="none" w:sz="0" w:space="0" w:color="auto"/>
      </w:divBdr>
      <w:divsChild>
        <w:div w:id="969552454">
          <w:marLeft w:val="0"/>
          <w:marRight w:val="0"/>
          <w:marTop w:val="0"/>
          <w:marBottom w:val="0"/>
          <w:divBdr>
            <w:top w:val="none" w:sz="0" w:space="0" w:color="auto"/>
            <w:left w:val="none" w:sz="0" w:space="0" w:color="auto"/>
            <w:bottom w:val="none" w:sz="0" w:space="0" w:color="auto"/>
            <w:right w:val="none" w:sz="0" w:space="0" w:color="auto"/>
          </w:divBdr>
        </w:div>
        <w:div w:id="1026061711">
          <w:marLeft w:val="0"/>
          <w:marRight w:val="0"/>
          <w:marTop w:val="0"/>
          <w:marBottom w:val="0"/>
          <w:divBdr>
            <w:top w:val="none" w:sz="0" w:space="0" w:color="auto"/>
            <w:left w:val="none" w:sz="0" w:space="0" w:color="auto"/>
            <w:bottom w:val="none" w:sz="0" w:space="0" w:color="auto"/>
            <w:right w:val="none" w:sz="0" w:space="0" w:color="auto"/>
          </w:divBdr>
        </w:div>
        <w:div w:id="152336599">
          <w:marLeft w:val="0"/>
          <w:marRight w:val="0"/>
          <w:marTop w:val="0"/>
          <w:marBottom w:val="0"/>
          <w:divBdr>
            <w:top w:val="none" w:sz="0" w:space="0" w:color="auto"/>
            <w:left w:val="none" w:sz="0" w:space="0" w:color="auto"/>
            <w:bottom w:val="none" w:sz="0" w:space="0" w:color="auto"/>
            <w:right w:val="none" w:sz="0" w:space="0" w:color="auto"/>
          </w:divBdr>
        </w:div>
        <w:div w:id="84308160">
          <w:marLeft w:val="0"/>
          <w:marRight w:val="0"/>
          <w:marTop w:val="0"/>
          <w:marBottom w:val="0"/>
          <w:divBdr>
            <w:top w:val="none" w:sz="0" w:space="0" w:color="auto"/>
            <w:left w:val="none" w:sz="0" w:space="0" w:color="auto"/>
            <w:bottom w:val="none" w:sz="0" w:space="0" w:color="auto"/>
            <w:right w:val="none" w:sz="0" w:space="0" w:color="auto"/>
          </w:divBdr>
        </w:div>
      </w:divsChild>
    </w:div>
    <w:div w:id="13765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pima-indians-diabetes-database" TargetMode="External"/><Relationship Id="rId5" Type="http://schemas.openxmlformats.org/officeDocument/2006/relationships/hyperlink" Target="https://jasp-stats.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BITS</cp:lastModifiedBy>
  <cp:revision>102</cp:revision>
  <cp:lastPrinted>2022-07-18T00:44:00Z</cp:lastPrinted>
  <dcterms:created xsi:type="dcterms:W3CDTF">2022-07-13T05:51:00Z</dcterms:created>
  <dcterms:modified xsi:type="dcterms:W3CDTF">2022-08-04T09:14:00Z</dcterms:modified>
</cp:coreProperties>
</file>