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3"/>
      </w:pPr>
      <w:r>
        <w:rPr>
          <w:b/>
          <w:bCs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Note: The Sovereign Directory Structure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🗺️</w:t>
      </w:r>
    </w:p>
    <w:p>
      <w:pPr>
        <w:jc w:val="left"/>
      </w:pP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By the end of this lab, your students' project should look exactly like this. Consistency is key to a successful deployment!</w:t>
      </w:r>
    </w:p>
    <w:p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sovereign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-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ai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/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├── data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/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       # 📂 Drop your PDFs here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├── chroma_db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/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  # 🏦 Persistent database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folder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auto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-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created later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├── rag_engine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py       # 🧠 Core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logic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Ingestion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&amp;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Search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├── app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py              # 🎨 Streamlit User Interface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└── sovereign_ai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service # ⚙️ System service file</w:t>
      </w:r>
    </w:p>
    <w:p>
      <w:pPr>
        <w:pStyle w:val="Heading2"/>
      </w:pP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🎬  Preparing the Vector Database (ChromaDB)</w:t>
      </w:r>
    </w:p>
    <w:p>
      <w:pPr>
        <w:jc w:val="left"/>
      </w:pP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Now that we have a file, we need a place to store its "meaning." 🏦 A </w:t>
      </w:r>
      <w:r>
        <w:rPr>
          <w:b/>
          <w:bCs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Vector Database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doesn't store words; it stores numbers that represent the </w:t>
      </w:r>
      <w:r>
        <w:rPr>
          <w:b w:val="false"/>
          <w:bCs w:val="false"/>
          <w:i/>
          <w:iCs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concepts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within your documents.</w:t>
      </w:r>
    </w:p>
    <w:p>
      <w:pPr>
        <w:pStyle w:val="Heading3"/>
      </w:pPr>
      <w:r>
        <w:rPr>
          <w:b/>
          <w:bCs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Step 1: Install RAG Dependencies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🛠️</w:t>
      </w:r>
    </w:p>
    <w:p>
      <w:pPr>
        <w:jc w:val="left"/>
      </w:pP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We need to equip our environment with the tools required for </w:t>
      </w:r>
      <w:r>
        <w:rPr>
          <w:b/>
          <w:bCs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Retrieval-Augmented Generation (RAG)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</w:p>
    <w:p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# Ensure you are still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in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/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sovereign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-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ai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/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and the vllm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-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env is active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pip install chromadb langchain langchain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-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mistralai pypdf sentence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-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transformers</w:t>
      </w:r>
    </w:p>
    <w:p>
      <w:pPr>
        <w:jc w:val="left"/>
      </w:pPr>
    </w:p>
    <w:p>
      <w:pPr>
        <w:pStyle w:val="Heading3"/>
      </w:pP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🧩 </w:t>
      </w:r>
      <w:r>
        <w:rPr>
          <w:b/>
          <w:bCs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The "Big Three" Components Explained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🎓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pPr>
              <w:jc w:val="left"/>
            </w:pPr>
            <w:r>
              <w:rPr>
                <w:b/>
                <w:bCs/>
                <w:i w:val="false"/>
                <w:iCs w:val="false"/>
                <w:u w:val="none"/>
                <w:sz w:val="12pt"/>
                <w:szCs w:val="12pt"/>
                <w:strike w:val="false"/>
                <w:rFonts w:ascii="Arial, sans-serif" w:cs="Arial, sans-serif" w:eastAsia="Arial, sans-serif" w:hAnsi="Arial, sans-serif"/>
              </w:rPr>
              <w:t xml:space="preserve">Library</w:t>
            </w:r>
          </w:p>
        </w:tc>
        <w:tc>
          <w:p>
            <w:pPr>
              <w:jc w:val="left"/>
            </w:pPr>
            <w:r>
              <w:rPr>
                <w:b/>
                <w:bCs/>
                <w:i w:val="false"/>
                <w:iCs w:val="false"/>
                <w:u w:val="none"/>
                <w:sz w:val="12pt"/>
                <w:szCs w:val="12pt"/>
                <w:strike w:val="false"/>
                <w:rFonts w:ascii="Arial, sans-serif" w:cs="Arial, sans-serif" w:eastAsia="Arial, sans-serif" w:hAnsi="Arial, sans-serif"/>
              </w:rPr>
              <w:t xml:space="preserve">Role in Your Engine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  <w:i w:val="false"/>
                <w:iCs w:val="false"/>
                <w:u w:val="none"/>
                <w:sz w:val="12pt"/>
                <w:szCs w:val="12pt"/>
                <w:strike w:val="false"/>
                <w:rFonts w:ascii="Arial, sans-serif" w:cs="Arial, sans-serif" w:eastAsia="Arial, sans-serif" w:hAnsi="Arial, sans-serif"/>
              </w:rPr>
              <w:t xml:space="preserve">chromadb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u w:val="none"/>
                <w:sz w:val="12pt"/>
                <w:szCs w:val="12pt"/>
                <w:strike w:val="false"/>
                <w:rFonts w:ascii="Arial, sans-serif" w:cs="Arial, sans-serif" w:eastAsia="Arial, sans-serif" w:hAnsi="Arial, sans-serif"/>
              </w:rPr>
              <w:t xml:space="preserve">🏦 </w:t>
            </w:r>
            <w:r>
              <w:rPr>
                <w:b/>
                <w:bCs/>
                <w:i w:val="false"/>
                <w:iCs w:val="false"/>
                <w:u w:val="none"/>
                <w:sz w:val="12pt"/>
                <w:szCs w:val="12pt"/>
                <w:strike w:val="false"/>
                <w:rFonts w:ascii="Arial, sans-serif" w:cs="Arial, sans-serif" w:eastAsia="Arial, sans-serif" w:hAnsi="Arial, sans-serif"/>
              </w:rPr>
              <w:t xml:space="preserve">The Vault:</w:t>
            </w:r>
            <w:r>
              <w:rPr>
                <w:b w:val="false"/>
                <w:bCs w:val="false"/>
                <w:i w:val="false"/>
                <w:iCs w:val="false"/>
                <w:u w:val="none"/>
                <w:sz w:val="12pt"/>
                <w:szCs w:val="12pt"/>
                <w:strike w:val="false"/>
                <w:rFonts w:ascii="Arial, sans-serif" w:cs="Arial, sans-serif" w:eastAsia="Arial, sans-serif" w:hAnsi="Arial, sans-serif"/>
              </w:rPr>
              <w:t xml:space="preserve"> Our lightweight, open-source vector database that holds your data securely.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  <w:i w:val="false"/>
                <w:iCs w:val="false"/>
                <w:u w:val="none"/>
                <w:sz w:val="12pt"/>
                <w:szCs w:val="12pt"/>
                <w:strike w:val="false"/>
                <w:rFonts w:ascii="Arial, sans-serif" w:cs="Arial, sans-serif" w:eastAsia="Arial, sans-serif" w:hAnsi="Arial, sans-serif"/>
              </w:rPr>
              <w:t xml:space="preserve">sentence-transformers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u w:val="none"/>
                <w:sz w:val="12pt"/>
                <w:szCs w:val="12pt"/>
                <w:strike w:val="false"/>
                <w:rFonts w:ascii="Arial, sans-serif" w:cs="Arial, sans-serif" w:eastAsia="Arial, sans-serif" w:hAnsi="Arial, sans-serif"/>
              </w:rPr>
              <w:t xml:space="preserve">🔢 </w:t>
            </w:r>
            <w:r>
              <w:rPr>
                <w:b/>
                <w:bCs/>
                <w:i w:val="false"/>
                <w:iCs w:val="false"/>
                <w:u w:val="none"/>
                <w:sz w:val="12pt"/>
                <w:szCs w:val="12pt"/>
                <w:strike w:val="false"/>
                <w:rFonts w:ascii="Arial, sans-serif" w:cs="Arial, sans-serif" w:eastAsia="Arial, sans-serif" w:hAnsi="Arial, sans-serif"/>
              </w:rPr>
              <w:t xml:space="preserve">The Translator:</w:t>
            </w:r>
            <w:r>
              <w:rPr>
                <w:b w:val="false"/>
                <w:bCs w:val="false"/>
                <w:i w:val="false"/>
                <w:iCs w:val="false"/>
                <w:u w:val="none"/>
                <w:sz w:val="12pt"/>
                <w:szCs w:val="12pt"/>
                <w:strike w:val="false"/>
                <w:rFonts w:ascii="Arial, sans-serif" w:cs="Arial, sans-serif" w:eastAsia="Arial, sans-serif" w:hAnsi="Arial, sans-serif"/>
              </w:rPr>
              <w:t xml:space="preserve"> The "Embedding Model" that turns human sentences into mathematical vectors.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  <w:i w:val="false"/>
                <w:iCs w:val="false"/>
                <w:u w:val="none"/>
                <w:sz w:val="12pt"/>
                <w:szCs w:val="12pt"/>
                <w:strike w:val="false"/>
                <w:rFonts w:ascii="Arial, sans-serif" w:cs="Arial, sans-serif" w:eastAsia="Arial, sans-serif" w:hAnsi="Arial, sans-serif"/>
              </w:rPr>
              <w:t xml:space="preserve">pypdf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u w:val="none"/>
                <w:sz w:val="12pt"/>
                <w:szCs w:val="12pt"/>
                <w:strike w:val="false"/>
                <w:rFonts w:ascii="Arial, sans-serif" w:cs="Arial, sans-serif" w:eastAsia="Arial, sans-serif" w:hAnsi="Arial, sans-serif"/>
              </w:rPr>
              <w:t xml:space="preserve">📖 </w:t>
            </w:r>
            <w:r>
              <w:rPr>
                <w:b/>
                <w:bCs/>
                <w:i w:val="false"/>
                <w:iCs w:val="false"/>
                <w:u w:val="none"/>
                <w:sz w:val="12pt"/>
                <w:szCs w:val="12pt"/>
                <w:strike w:val="false"/>
                <w:rFonts w:ascii="Arial, sans-serif" w:cs="Arial, sans-serif" w:eastAsia="Arial, sans-serif" w:hAnsi="Arial, sans-serif"/>
              </w:rPr>
              <w:t xml:space="preserve">The Reader:</w:t>
            </w:r>
            <w:r>
              <w:rPr>
                <w:b w:val="false"/>
                <w:bCs w:val="false"/>
                <w:i w:val="false"/>
                <w:iCs w:val="false"/>
                <w:u w:val="none"/>
                <w:sz w:val="12pt"/>
                <w:szCs w:val="12pt"/>
                <w:strike w:val="false"/>
                <w:rFonts w:ascii="Arial, sans-serif" w:cs="Arial, sans-serif" w:eastAsia="Arial, sans-serif" w:hAnsi="Arial, sans-serif"/>
              </w:rPr>
              <w:t xml:space="preserve"> The tool that "cracks open" your PDF files so the AI can read the text inside.</w:t>
            </w:r>
          </w:p>
        </w:tc>
      </w:tr>
    </w:tbl>
    <w:p>
      <w:pPr>
        <w:jc w:val="left"/>
      </w:pPr>
    </w:p>
    <w:p>
      <w:pPr>
        <w:pStyle w:val="Heading3"/>
      </w:pPr>
    </w:p>
    <w:p>
      <w:pPr>
        <w:pStyle w:val="Heading3"/>
      </w:pP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📑 Lab: Creating Your Training Data &amp; Vector Storage</w:t>
      </w:r>
    </w:p>
    <w:p>
      <w:pPr>
        <w:jc w:val="left"/>
      </w:pP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In this section, we transition from building the "Engine" to building the "Knowledge." 🧠 We will create our own private company document and set up the </w:t>
      </w:r>
      <w:r>
        <w:rPr>
          <w:b/>
          <w:bCs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Vector Database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that will allow our AI to search through it securely.</w:t>
      </w:r>
    </w:p>
    <w:p>
      <w:pPr>
        <w:jc w:val="left"/>
      </w:pPr>
    </w:p>
    <w:p>
      <w:pPr>
        <w:pStyle w:val="Heading3"/>
      </w:pP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📄 What do</w:t>
      </w:r>
      <w:r>
        <w:rPr>
          <w:b/>
          <w:bCs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es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the script do?</w:t>
      </w:r>
    </w:p>
    <w:p>
      <w:pPr>
        <w:jc w:val="left"/>
      </w:pP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The first script serves as a document generator that programmatically builds a professional PDF containing mock "SovereignCorp" security policies. This provides your students with a clean, standardized piece of data to use for testing the RAG system's retrieval accuracy. </w:t>
      </w:r>
    </w:p>
    <w:p>
      <w:pPr>
        <w:pStyle w:val="Heading2"/>
      </w:pP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🏗️ Phase 1: Generating the "Private Policy" PDF</w:t>
      </w:r>
    </w:p>
    <w:p>
      <w:pPr>
        <w:jc w:val="left"/>
      </w:pP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Since we are building a Sovereign system, we need data! 📂 Run this script to create a mock corporate policy that we will later "teach" to our Mistral model.</w:t>
      </w:r>
    </w:p>
    <w:p>
      <w:pPr>
        <w:pStyle w:val="Heading3"/>
      </w:pPr>
      <w:r>
        <w:rPr>
          <w:b/>
          <w:bCs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Step 1: Set Up the Project Structure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📁</w:t>
      </w:r>
    </w:p>
    <w:p>
      <w:pPr>
        <w:jc w:val="left"/>
      </w:pP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We want to keep our workspace organized like a pro.</w:t>
      </w:r>
    </w:p>
    <w:p>
      <w:pPr>
        <w:jc w:val="left"/>
      </w:pP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Bash</w:t>
      </w:r>
    </w:p>
    <w:p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#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1.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Elevate to root and move to the base directory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sudo su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cd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/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#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2.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Refresh your environment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conda activate vllm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-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env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conda deactivate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conda activate vllm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-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env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#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3.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Create the project folder and the data directory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mkdir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-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p sovereign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-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ai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/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data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cd sovereign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-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ai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/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mkdir data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mkdir chroma_db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cd data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#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4.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Install the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PDF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generation library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pip install fpdf</w:t>
      </w:r>
    </w:p>
    <w:p>
      <w:pPr>
        <w:pStyle w:val="Heading3"/>
      </w:pPr>
      <w:r>
        <w:rPr>
          <w:b/>
          <w:bCs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Step 2: Create the Policy Generator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✍️</w:t>
      </w:r>
    </w:p>
    <w:p>
      <w:pPr>
        <w:jc w:val="left"/>
      </w:pP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Run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nano your_private_policy.py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, paste the code below, then save and exit 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Ctrl+O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,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Enter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,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Ctrl+X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).</w:t>
      </w:r>
    </w:p>
    <w:p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from fpdf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import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FPDF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class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PolicyPDF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FPDF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: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def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header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self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: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self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set_font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'Arial'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,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'B'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,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15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self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cell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0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,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10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,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'SovereignCorp Internal AI &amp; Data Policy'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,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0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,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1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,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'C'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self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ln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10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pdf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=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PolicyPDF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pdf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add_page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pdf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set_font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"Arial"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,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size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=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12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# Page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1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: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General Conduct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pdf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cell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200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,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10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,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txt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=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"Section 1: Data Handling Protocols"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,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ln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=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True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pdf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multi_cell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0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,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10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,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txt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=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"1.1. All sensitive company data must be processed within the local VPC. 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"1.2. Under no circumstances should employee records be uploaded to public LLM APIs. 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"1.3. Encryption at rest is mandatory for all vector databases stored on local SSDs. 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"1.4. The 'Project Mistral' team is the only authorized group to modify the system prompt."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# Page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2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: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Security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&amp;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Compliance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pdf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add_page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pdf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cell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200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,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10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,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txt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=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"Section 2: Security Compliance"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,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ln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=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True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pdf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multi_cell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0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,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10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,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txt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=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"2.1. System audits will be performed weekly by the Sovereignty Architect. 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"2.2. Any detected hallucinations in production must be reported via the internal Jira ticket system. 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"2.3. The designated admin for this engine is 'Admin_User_01'. 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"2.4. Unauthorized access to the ChromaDB directory is a Grade 4 security violation."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pdf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output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"data/your_private_policy.pdf"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print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"PDF created successfully in the data/ folder."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</w:p>
    <w:p>
      <w:pPr>
        <w:pStyle w:val="Heading3"/>
      </w:pPr>
      <w:r>
        <w:rPr>
          <w:b/>
          <w:bCs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Step 3: Run the Generator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⚡</w:t>
      </w:r>
    </w:p>
    <w:p>
      <w:pPr>
        <w:jc w:val="left"/>
      </w:pP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Bash</w:t>
      </w:r>
    </w:p>
    <w:p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python3 your_private_policy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py</w:t>
      </w:r>
    </w:p>
    <w:p>
      <w:pPr>
        <w:jc w:val="left"/>
      </w:pPr>
    </w:p>
    <w:p>
      <w:pPr>
        <w:pStyle w:val="Heading2"/>
      </w:pPr>
    </w:p>
    <w:sectPr>
      <w:type w:val="continuous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0" w:hanging="259"/>
      </w:pPr>
    </w:lvl>
    <w:lvl w:ilvl="1" w15:tentative="1">
      <w:start w:val="1"/>
      <w:numFmt w:val="upperLetter"/>
      <w:lvlText w:val="%2."/>
      <w:lvlJc w:val="start"/>
      <w:pPr>
        <w:ind w:left="720" w:hanging="259"/>
      </w:pPr>
    </w:lvl>
    <w:lvl w:ilvl="2" w15:tentative="1">
      <w:start w:val="1"/>
      <w:numFmt w:val="lowerLetter"/>
      <w:lvlText w:val="%3."/>
      <w:lvlJc w:val="start"/>
      <w:pPr>
        <w:ind w:left="1440" w:hanging="259"/>
      </w:pPr>
    </w:lvl>
    <w:lvl w:ilvl="3" w15:tentative="1">
      <w:start w:val="1"/>
      <w:numFmt w:val="upperRoman"/>
      <w:lvlText w:val="%4."/>
      <w:lvlJc w:val="start"/>
      <w:pPr>
        <w:ind w:left="2160" w:hanging="259"/>
      </w:pPr>
    </w:lvl>
    <w:lvl w:ilvl="4" w15:tentative="1">
      <w:start w:val="1"/>
      <w:numFmt w:val="lowerRoman"/>
      <w:lvlText w:val="%5."/>
      <w:lvlJc w:val="start"/>
      <w:pPr>
        <w:ind w:left="2880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2026-01-25T02:48:06.617Z</dcterms:created>
  <dcterms:modified xsi:type="dcterms:W3CDTF">2026-01-25T02:48:06.617Z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