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4A706602" w:rsidR="00A25B22" w:rsidRPr="002B35B0" w:rsidRDefault="00A25B22" w:rsidP="00A25B22">
      <w:pPr>
        <w:pStyle w:val="Titolo1"/>
        <w:rPr>
          <w:lang w:val="en-US"/>
        </w:rPr>
      </w:pPr>
      <w:bookmarkStart w:id="0" w:name="_Toc225774856"/>
      <w:r w:rsidRPr="002B35B0">
        <w:rPr>
          <w:lang w:val="en-US"/>
        </w:rPr>
        <w:t xml:space="preserve">Blueprint – </w:t>
      </w:r>
      <w:r w:rsidR="00E66511">
        <w:rPr>
          <w:lang w:val="en-US"/>
        </w:rPr>
        <w:t>XXX</w:t>
      </w:r>
      <w:r w:rsidRPr="002B35B0">
        <w:rPr>
          <w:lang w:val="en-US"/>
        </w:rPr>
        <w:t xml:space="preserve"> – </w:t>
      </w:r>
      <w:r w:rsidR="00E66511">
        <w:rPr>
          <w:lang w:val="en-US"/>
        </w:rPr>
        <w:t>XXX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14EBB724" w14:textId="228551D5" w:rsidR="00933806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856" w:history="1">
            <w:r w:rsidR="00933806" w:rsidRPr="00875483">
              <w:rPr>
                <w:rStyle w:val="Collegamentoipertestuale"/>
                <w:noProof/>
                <w:lang w:val="en-US"/>
              </w:rPr>
              <w:t>Blueprint – XXX – XXX</w:t>
            </w:r>
            <w:r w:rsidR="00933806">
              <w:rPr>
                <w:noProof/>
                <w:webHidden/>
              </w:rPr>
              <w:tab/>
            </w:r>
            <w:r w:rsidR="00933806">
              <w:rPr>
                <w:noProof/>
                <w:webHidden/>
              </w:rPr>
              <w:fldChar w:fldCharType="begin"/>
            </w:r>
            <w:r w:rsidR="00933806">
              <w:rPr>
                <w:noProof/>
                <w:webHidden/>
              </w:rPr>
              <w:instrText xml:space="preserve"> PAGEREF _Toc225774856 \h </w:instrText>
            </w:r>
            <w:r w:rsidR="00933806">
              <w:rPr>
                <w:noProof/>
                <w:webHidden/>
              </w:rPr>
            </w:r>
            <w:r w:rsidR="00933806">
              <w:rPr>
                <w:noProof/>
                <w:webHidden/>
              </w:rPr>
              <w:fldChar w:fldCharType="separate"/>
            </w:r>
            <w:r w:rsidR="00933806">
              <w:rPr>
                <w:noProof/>
                <w:webHidden/>
              </w:rPr>
              <w:t>1</w:t>
            </w:r>
            <w:r w:rsidR="00933806">
              <w:rPr>
                <w:noProof/>
                <w:webHidden/>
              </w:rPr>
              <w:fldChar w:fldCharType="end"/>
            </w:r>
          </w:hyperlink>
        </w:p>
        <w:p w14:paraId="31DDA58A" w14:textId="14DCCDDB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7" w:history="1">
            <w:r w:rsidRPr="0087548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139" w14:textId="16D450DF" w:rsidR="00933806" w:rsidRDefault="00933806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8" w:history="1">
            <w:r w:rsidRPr="00875483">
              <w:rPr>
                <w:rStyle w:val="Collegamentoipertestuale"/>
                <w:noProof/>
              </w:rPr>
              <w:t>Processo 1: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320" w14:textId="311CABC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9" w:history="1">
            <w:r w:rsidRPr="00875483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3E0A" w14:textId="441A308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0" w:history="1">
            <w:r w:rsidRPr="00875483">
              <w:rPr>
                <w:rStyle w:val="Collegamentoipertestuale"/>
                <w:noProof/>
              </w:rPr>
              <w:t>1.1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D030" w14:textId="0F0AD5E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1" w:history="1">
            <w:r w:rsidRPr="00875483">
              <w:rPr>
                <w:rStyle w:val="Collegamentoipertestuale"/>
                <w:noProof/>
              </w:rPr>
              <w:t>1.2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102" w14:textId="29AD26D2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2" w:history="1">
            <w:r w:rsidRPr="00875483">
              <w:rPr>
                <w:rStyle w:val="Collegamentoipertestuale"/>
                <w:noProof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F62F" w14:textId="736D054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3" w:history="1">
            <w:r w:rsidRPr="00875483">
              <w:rPr>
                <w:rStyle w:val="Collegamentoipertestuale"/>
                <w:noProof/>
              </w:rPr>
              <w:t>1.4 Vincoli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7AD" w14:textId="5291EF57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4" w:history="1">
            <w:r w:rsidRPr="0087548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B015" w14:textId="30EE062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5" w:history="1">
            <w:r w:rsidRPr="00875483">
              <w:rPr>
                <w:rStyle w:val="Collegamentoipertestuale"/>
                <w:noProof/>
              </w:rPr>
              <w:t>2. 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CD00" w14:textId="7AE1BC49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6" w:history="1">
            <w:r w:rsidRPr="00875483">
              <w:rPr>
                <w:rStyle w:val="Collegamentoipertestuale"/>
                <w:noProof/>
              </w:rPr>
              <w:t>2.1 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BC2" w14:textId="65C00B5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7" w:history="1">
            <w:r w:rsidRPr="00875483">
              <w:rPr>
                <w:rStyle w:val="Collegamentoipertestuale"/>
                <w:noProof/>
                <w:lang w:val="pt-BR"/>
              </w:rPr>
              <w:t>2.2 AS-IS – Sequenza operativa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464" w14:textId="21DE972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8" w:history="1">
            <w:r w:rsidRPr="00875483">
              <w:rPr>
                <w:rStyle w:val="Collegamentoipertestuale"/>
                <w:noProof/>
                <w:lang w:val="en-US"/>
              </w:rPr>
              <w:t>2.3 Process Cards AS</w:t>
            </w:r>
            <w:r w:rsidRPr="00875483">
              <w:rPr>
                <w:rStyle w:val="Collegamentoipertestuale"/>
                <w:noProof/>
                <w:lang w:val="en-US"/>
              </w:rPr>
              <w:noBreakHyphen/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8BAD" w14:textId="5961AEB3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9" w:history="1">
            <w:r w:rsidRPr="0087548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19EE" w14:textId="7BD692D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0" w:history="1">
            <w:r w:rsidRPr="00875483">
              <w:rPr>
                <w:rStyle w:val="Collegamentoipertestuale"/>
                <w:rFonts w:eastAsiaTheme="majorEastAsia"/>
                <w:noProof/>
              </w:rPr>
              <w:t>2.6 Mapping Dati-SistemI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E22" w14:textId="35B3883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1" w:history="1">
            <w:r w:rsidRPr="00875483">
              <w:rPr>
                <w:rStyle w:val="Collegamentoipertestuale"/>
                <w:noProof/>
              </w:rPr>
              <w:t>3. 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3EA" w14:textId="6834E4F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2" w:history="1">
            <w:r w:rsidRPr="0087548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219F" w14:textId="52AB75A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3" w:history="1">
            <w:r w:rsidRPr="00875483">
              <w:rPr>
                <w:rStyle w:val="Collegamentoipertestuale"/>
                <w:noProof/>
              </w:rPr>
              <w:t>3.1b Punti Aperti – Integrazioni e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B3E5" w14:textId="65A30A87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4" w:history="1">
            <w:r w:rsidRPr="0087548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795" w14:textId="02953680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5" w:history="1">
            <w:r w:rsidRPr="00875483">
              <w:rPr>
                <w:rStyle w:val="Collegamentoipertestuale"/>
                <w:noProof/>
                <w:lang w:val="en-US"/>
              </w:rPr>
              <w:t>3.3 Process Cards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7C3C" w14:textId="2932C28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6" w:history="1">
            <w:r w:rsidRPr="00875483">
              <w:rPr>
                <w:rStyle w:val="Collegamentoipertestuale"/>
                <w:rFonts w:eastAsiaTheme="majorEastAsia"/>
                <w:noProof/>
              </w:rPr>
              <w:t>3.4 Cosa NON fa l'AI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B9C1" w14:textId="5C53BFB0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7" w:history="1">
            <w:r w:rsidRPr="00875483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DE2E" w14:textId="1D9BB05B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8" w:history="1">
            <w:r w:rsidRPr="00875483">
              <w:rPr>
                <w:rStyle w:val="Collegamentoipertestuale"/>
                <w:noProof/>
              </w:rPr>
              <w:t>Cosa Cambia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65F9" w14:textId="5E6CD2E1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9" w:history="1">
            <w:r w:rsidRPr="00875483">
              <w:rPr>
                <w:rStyle w:val="Collegamentoipertestuale"/>
                <w:noProof/>
              </w:rPr>
              <w:t>4.1 Impatti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470" w14:textId="0C8A546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0" w:history="1">
            <w:r w:rsidRPr="00875483">
              <w:rPr>
                <w:rStyle w:val="Collegamentoipertestuale"/>
                <w:noProof/>
              </w:rPr>
              <w:t>4.2 Invarianti (Non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7482" w14:textId="346CBC2A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1" w:history="1">
            <w:r w:rsidRPr="0087548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4E36" w14:textId="7BD9E752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2" w:history="1">
            <w:r w:rsidRPr="0087548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53B61CD2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451A27" w:rsidRDefault="00E3305D" w:rsidP="00E3305D">
      <w:pPr>
        <w:pStyle w:val="Titolo2"/>
        <w:rPr>
          <w:b/>
          <w:bCs/>
        </w:rPr>
      </w:pPr>
      <w:bookmarkStart w:id="1" w:name="_Toc225774857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0D49C49" w14:textId="68DBC687" w:rsidR="004B4264" w:rsidRPr="004B4264" w:rsidRDefault="000E3177" w:rsidP="004B4264">
      <w:pPr>
        <w:rPr>
          <w:b/>
          <w:bCs/>
        </w:rPr>
      </w:pPr>
      <w:r>
        <w:rPr>
          <w:b/>
          <w:bCs/>
        </w:rPr>
        <w:t>##TITOLO##</w:t>
      </w:r>
    </w:p>
    <w:p w14:paraId="52488A2C" w14:textId="70CBE48C" w:rsidR="004B4264" w:rsidRPr="002B35B0" w:rsidRDefault="000E3177" w:rsidP="004B4264">
      <w:r>
        <w:t>##contenuto##</w:t>
      </w:r>
      <w:r w:rsidR="004B4264" w:rsidRPr="002B35B0">
        <w:br/>
      </w:r>
    </w:p>
    <w:p w14:paraId="02324432" w14:textId="76365E25" w:rsidR="00C93C6A" w:rsidRDefault="00C93C6A" w:rsidP="00B37CFE">
      <w:pPr>
        <w:pStyle w:val="Titolo1"/>
      </w:pPr>
      <w:bookmarkStart w:id="2" w:name="_Toc225774858"/>
      <w:r w:rsidRPr="00C93C6A">
        <w:t xml:space="preserve">Processo 1: </w:t>
      </w:r>
      <w:r w:rsidR="000E3177">
        <w:t>XXX</w:t>
      </w:r>
      <w:bookmarkEnd w:id="2"/>
    </w:p>
    <w:p w14:paraId="5D6EE783" w14:textId="77777777" w:rsidR="00A25B22" w:rsidRPr="00A25B22" w:rsidRDefault="00A25B22" w:rsidP="00A25B22">
      <w:pPr>
        <w:pStyle w:val="Titolo2"/>
      </w:pPr>
      <w:bookmarkStart w:id="3" w:name="_Toc225774859"/>
      <w:r w:rsidRPr="00A25B22">
        <w:t>1. Contesto e finalità</w:t>
      </w:r>
      <w:bookmarkEnd w:id="3"/>
    </w:p>
    <w:p w14:paraId="01039F09" w14:textId="77777777" w:rsidR="00C37627" w:rsidRDefault="002B35B0">
      <w:pPr>
        <w:pStyle w:val="Titolo3"/>
      </w:pPr>
      <w:bookmarkStart w:id="4" w:name="_Toc225774860"/>
      <w:r>
        <w:t>1.1 Scopo</w:t>
      </w:r>
      <w:bookmarkEnd w:id="4"/>
    </w:p>
    <w:p w14:paraId="20408D4D" w14:textId="06EF3850" w:rsidR="00C37627" w:rsidRPr="00933806" w:rsidRDefault="000E3177">
      <w:r>
        <w:t>xxxx</w:t>
      </w:r>
    </w:p>
    <w:p w14:paraId="3BF3CB2A" w14:textId="77777777" w:rsidR="00C37627" w:rsidRDefault="002B35B0">
      <w:pPr>
        <w:pStyle w:val="Titolo3"/>
      </w:pPr>
      <w:bookmarkStart w:id="5" w:name="_Toc225774861"/>
      <w:r>
        <w:t>1.2 Finalità</w:t>
      </w:r>
      <w:bookmarkEnd w:id="5"/>
    </w:p>
    <w:p w14:paraId="12C5D989" w14:textId="67C06BDD" w:rsidR="00C37627" w:rsidRDefault="002B35B0">
      <w:r>
        <w:t xml:space="preserve">• </w:t>
      </w:r>
      <w:r w:rsidR="000E3177">
        <w:t>xxx</w:t>
      </w:r>
    </w:p>
    <w:p w14:paraId="4B3716FD" w14:textId="5741E7F1" w:rsidR="00C37627" w:rsidRDefault="002B35B0">
      <w:r>
        <w:t xml:space="preserve">• </w:t>
      </w:r>
      <w:r w:rsidR="000E3177">
        <w:t>xxx</w:t>
      </w:r>
    </w:p>
    <w:p w14:paraId="1B79C6EC" w14:textId="60810EED" w:rsidR="00C37627" w:rsidRDefault="002B35B0">
      <w:r>
        <w:t xml:space="preserve">• </w:t>
      </w:r>
      <w:r w:rsidR="000E3177">
        <w:t>xxx</w:t>
      </w:r>
    </w:p>
    <w:p w14:paraId="29D10B80" w14:textId="77777777" w:rsidR="00C37627" w:rsidRDefault="002B35B0">
      <w:pPr>
        <w:pStyle w:val="Titolo3"/>
      </w:pPr>
      <w:bookmarkStart w:id="6" w:name="_Toc225774862"/>
      <w:r>
        <w:t>1.3 Perimetro</w:t>
      </w:r>
      <w:bookmarkEnd w:id="6"/>
    </w:p>
    <w:p w14:paraId="53B2F714" w14:textId="77777777" w:rsidR="00C37627" w:rsidRDefault="002B35B0">
      <w:r>
        <w:t>IN SCOPE:</w:t>
      </w:r>
    </w:p>
    <w:p w14:paraId="13BDA258" w14:textId="6734608A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Monitoraggio termografico real-time/near-real-time di impianti fotovoltaici EGP in scope tramite PyroguardIAn</w:t>
      </w:r>
    </w:p>
    <w:p w14:paraId="6D09C8E8" w14:textId="72E9877B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Ispezione visiva automatizzata dei pannelli tramite analisi AI immagini RGB drone (SolarEyes)</w:t>
      </w:r>
    </w:p>
    <w:p w14:paraId="2B6D5C4D" w14:textId="7B7CE71B" w:rsidR="00C37627" w:rsidRPr="002B35B0" w:rsidRDefault="002B35B0">
      <w:pPr>
        <w:rPr>
          <w:lang w:val="en-US"/>
        </w:rPr>
      </w:pPr>
      <w:r>
        <w:rPr>
          <w:lang w:val="en-US"/>
        </w:rPr>
        <w:t xml:space="preserve">- Classificazione AI anomalie (hotspot, micro-crack, soiling, rotture) con prioritizzazione per rischio e impatto producibilità</w:t>
      </w:r>
    </w:p>
    <w:p w14:paraId="1D7ABEBB" w14:textId="77777777" w:rsidR="00C37627" w:rsidRPr="002B35B0" w:rsidRDefault="002B35B0">
      <w:pPr>
        <w:rPr>
          <w:lang w:val="en-US"/>
        </w:rPr>
      </w:pPr>
      <w:r w:rsidRPr="002B35B0">
        <w:rPr>
          <w:lang w:val="en-US"/>
        </w:rPr>
        <w:t>OUT OF SCOPE:</w:t>
      </w:r>
    </w:p>
    <w:p w14:paraId="08F3CDB9" w14:textId="48FF2500" w:rsidR="00C37627" w:rsidRDefault="002B35B0">
      <w:r>
        <w:t xml:space="preserve">- Intervento fisico di sostituzione/pulizia pannelli (rimane in carico a tecnici e fornitori esterni)</w:t>
      </w:r>
    </w:p>
    <w:p w14:paraId="0C27F81E" w14:textId="6FB0815B" w:rsidR="00C37627" w:rsidRDefault="002B35B0">
      <w:r>
        <w:t xml:space="preserve">- Gestione operativa delle flotte droni (pianificazione voli e manutenzione droni non in scope nel pilota)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5774863"/>
      <w:r w:rsidRPr="000E3177">
        <w:t>1.4 Vincoli chiave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r w:rsidRPr="000E3177">
        <w:rPr>
          <w:b/>
          <w:bCs/>
        </w:rPr>
        <w:t>Normativi</w:t>
      </w:r>
      <w:r w:rsidRPr="000E3177">
        <w:t>:</w:t>
      </w:r>
    </w:p>
    <w:p w14:paraId="6CD01869" w14:textId="357328DD" w:rsidR="00A73BBD" w:rsidRPr="000E3177" w:rsidRDefault="000E3177" w:rsidP="00A73BBD">
      <w:pPr>
        <w:pStyle w:val="Paragrafoelenco"/>
        <w:numPr>
          <w:ilvl w:val="0"/>
          <w:numId w:val="40"/>
        </w:numPr>
        <w:spacing w:before="0" w:after="160" w:line="259" w:lineRule="auto"/>
      </w:pPr>
      <w:r>
        <w:t xml:space="preserve">Conformità alle normative aeronautiche per l'utilizzo di droni su impianti energetici (ENAC D-LG-2020-001, regolamento UE 2019/947); rispetto dei requisiti di cybersecurity per sistemi OT/SCADA (IEC 62443); normativa antincendio impianti fotovoltaici (CEI 82-25).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Tecnici:</w:t>
      </w:r>
    </w:p>
    <w:p w14:paraId="7754D50F" w14:textId="28A57283" w:rsidR="00F82C53" w:rsidRPr="000E3177" w:rsidRDefault="000E3177" w:rsidP="00F82C53">
      <w:pPr>
        <w:numPr>
          <w:ilvl w:val="0"/>
          <w:numId w:val="3"/>
        </w:numPr>
        <w:spacing w:before="0" w:after="160" w:line="259" w:lineRule="auto"/>
      </w:pPr>
      <w:r>
        <w:t xml:space="preserve">Disponibilità di connettività dati sugli impianti per trasmissione immagini real-time [DA DEFINIRE con IT Owner]; integrazione con SCADA/DCS esistente per correlazione dati energia-anomalie [DA DEFINIRE]; API CMMS per creazione automatica ordini di lavoro [DA DEFINIRE]; risoluzione minima immagini drone per classificazione AI (≥ 5 MP termico, ≥ 20 MP RGB).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Organizzativi:</w:t>
      </w:r>
    </w:p>
    <w:p w14:paraId="39D9D93C" w14:textId="3A5C6085" w:rsidR="00F82C53" w:rsidRPr="000E3177" w:rsidRDefault="00A73BBD" w:rsidP="00F82C53">
      <w:pPr>
        <w:numPr>
          <w:ilvl w:val="0"/>
          <w:numId w:val="3"/>
        </w:numPr>
        <w:spacing w:before="0" w:after="160" w:line="259" w:lineRule="auto"/>
      </w:pPr>
      <w:r>
        <w:t xml:space="preserve">Definizione del workflow di escalation per eventi critici (incendio/fumo) e relative responsabilità HSE; formazione tecnici d'ufficio e responsabili impianto sull'utilizzo della Dashboard HITL; governance per approvazione interventi AI-generated; change management per transizione da ispezioni manuali periodiche a monitoraggio continuo.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AC07E4">
      <w:pPr>
        <w:pStyle w:val="Titolo2"/>
      </w:pPr>
      <w:bookmarkStart w:id="8" w:name="_Toc225774864"/>
      <w:r w:rsidRPr="00AC07E4">
        <w:t>Stakeholder &amp; Partecipanti</w:t>
      </w:r>
      <w:bookmarkEnd w:id="8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3312"/>
        <w:gridCol w:w="1730"/>
        <w:gridCol w:w="4586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lastRenderedPageBreak/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Nome / Unità Org.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AC07E4" w14:paraId="48D40908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5EB4" w14:textId="3C70B53E" w:rsidR="00AC07E4" w:rsidRPr="00401035" w:rsidRDefault="00DA535C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SCADA / DCS Impianto</w:t>
            </w:r>
          </w:p>
        </w:tc>
        <w:tc>
          <w:tcPr>
            <w:tcW w:w="0" w:type="auto"/>
          </w:tcPr>
          <w:p w14:paraId="118CC801" w14:textId="3E223BC7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Sistema di supervisione e controllo impianto fotovoltaico; fornisce dati di producibilità, allarmi stringa e stato inverter [NOME DA DEFINIRE]</w:t>
            </w:r>
          </w:p>
        </w:tc>
        <w:tc>
          <w:tcPr>
            <w:tcW w:w="0" w:type="auto"/>
            <w:hideMark/>
          </w:tcPr>
          <w:p w14:paraId="60E19312" w14:textId="3981F3DD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SCADA / Control System</w:t>
            </w:r>
          </w:p>
        </w:tc>
      </w:tr>
      <w:tr w:rsidR="00AC07E4" w14:paraId="0C7D299B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5C8A" w14:textId="3380B0CE" w:rsidR="00AC07E4" w:rsidRPr="00401035" w:rsidRDefault="00B772C7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Sistema Gestione Immagini (Image Repository)</w:t>
            </w:r>
          </w:p>
        </w:tc>
        <w:tc>
          <w:tcPr>
            <w:tcW w:w="0" w:type="auto"/>
          </w:tcPr>
          <w:p w14:paraId="76C9CB6F" w14:textId="6F4EF202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Piattaforma di archiviazione e accesso alle immagini termografiche e RGB acquisite dai droni; base dati per analisi AI</w:t>
            </w:r>
          </w:p>
        </w:tc>
        <w:tc>
          <w:tcPr>
            <w:tcW w:w="0" w:type="auto"/>
            <w:hideMark/>
          </w:tcPr>
          <w:p w14:paraId="368E4F18" w14:textId="11E3CD64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Image Management Platform</w:t>
            </w:r>
          </w:p>
        </w:tc>
      </w:tr>
      <w:tr w:rsidR="00AC07E4" w14:paraId="73E9EF5E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9A3" w14:textId="7445A7FD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Drone Termografico</w:t>
            </w:r>
          </w:p>
        </w:tc>
        <w:tc>
          <w:tcPr>
            <w:tcW w:w="0" w:type="auto"/>
          </w:tcPr>
          <w:p w14:paraId="1C5CF340" w14:textId="131987B3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Velivolo UAV con payload termocamera infrarosso per acquisizione immagini termografiche degli impianti solari</w:t>
            </w:r>
          </w:p>
        </w:tc>
        <w:tc>
          <w:tcPr>
            <w:tcW w:w="0" w:type="auto"/>
            <w:hideMark/>
          </w:tcPr>
          <w:p w14:paraId="34EC9A58" w14:textId="77777777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Inspection Hardware / UAV</w:t>
            </w:r>
          </w:p>
        </w:tc>
      </w:tr>
      <w:tr w:rsidR="00C72736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5DCC1F4A" w:rsidR="00C72736" w:rsidRPr="000E3177" w:rsidRDefault="00C72736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Drone RGB / Multispettrale</w:t>
            </w:r>
          </w:p>
        </w:tc>
        <w:tc>
          <w:tcPr>
            <w:tcW w:w="0" w:type="auto"/>
          </w:tcPr>
          <w:p w14:paraId="0383081C" w14:textId="06F470C5" w:rsidR="00C72736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Velivolo UAV con fotocamera RGB ad alta risoluzione per ispezione visiva dei pannelli fotovoltaici</w:t>
            </w:r>
          </w:p>
        </w:tc>
        <w:tc>
          <w:tcPr>
            <w:tcW w:w="0" w:type="auto"/>
          </w:tcPr>
          <w:p w14:paraId="54DAD5AA" w14:textId="77777777" w:rsidR="00C72736" w:rsidRPr="00401035" w:rsidRDefault="00C72736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Inspection Hardware / UAV</w:t>
            </w:r>
          </w:p>
        </w:tc>
      </w:tr>
      <w:tr w:rsidR="00AC07E4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6636DBF6" w:rsidR="00AC07E4" w:rsidRPr="000E3177" w:rsidRDefault="002E2CA9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CMMS (Gestione Manutenzione)</w:t>
            </w:r>
          </w:p>
        </w:tc>
        <w:tc>
          <w:tcPr>
            <w:tcW w:w="0" w:type="auto"/>
          </w:tcPr>
          <w:p w14:paraId="16CEFA2E" w14:textId="7491F9E6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Sistema per la gestione degli ordini di lavoro e degli interventi manutentivi sugli impianti [NOME DA DEFINIRE]</w:t>
            </w:r>
          </w:p>
        </w:tc>
        <w:tc>
          <w:tcPr>
            <w:tcW w:w="0" w:type="auto"/>
          </w:tcPr>
          <w:p w14:paraId="1D607E0C" w14:textId="63BF7253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CMMS / EAM Platform</w:t>
            </w:r>
          </w:p>
        </w:tc>
      </w:tr>
      <w:tr w:rsidR="00AC07E4" w:rsidRPr="00040BBC" w14:paraId="2C14C5A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F996" w14:textId="68F75886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Portale Meteo / Previsioni</w:t>
            </w:r>
          </w:p>
        </w:tc>
        <w:tc>
          <w:tcPr>
            <w:tcW w:w="0" w:type="auto"/>
          </w:tcPr>
          <w:p w14:paraId="6B93D445" w14:textId="2D5D2FC8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Servizio di previsione meteo per pianificazione finestre di volo e correlazione producibilità con irraggiamento</w:t>
            </w:r>
          </w:p>
        </w:tc>
        <w:tc>
          <w:tcPr>
            <w:tcW w:w="0" w:type="auto"/>
            <w:hideMark/>
          </w:tcPr>
          <w:p w14:paraId="214340AC" w14:textId="0555C7D6" w:rsidR="00AC07E4" w:rsidRPr="000E3177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External Weather API</w:t>
            </w:r>
          </w:p>
        </w:tc>
      </w:tr>
      <w:tr w:rsidR="002E2CA9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92E1771" w:rsidR="002E2CA9" w:rsidRPr="000E3177" w:rsidRDefault="00893E41" w:rsidP="00AC07E4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Archivio Documentale Tecnico</w:t>
            </w:r>
          </w:p>
        </w:tc>
        <w:tc>
          <w:tcPr>
            <w:tcW w:w="0" w:type="auto"/>
          </w:tcPr>
          <w:p w14:paraId="24A765CB" w14:textId="4AC55DAC" w:rsidR="002E2CA9" w:rsidRPr="00893E41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Repository documentazione tecnica pannelli (schede tecniche, manuali OEM, storici interventi precedenti)</w:t>
            </w:r>
          </w:p>
        </w:tc>
        <w:tc>
          <w:tcPr>
            <w:tcW w:w="0" w:type="auto"/>
          </w:tcPr>
          <w:p w14:paraId="44F8D53E" w14:textId="52D8B91C" w:rsidR="002E2CA9" w:rsidRPr="00133337" w:rsidRDefault="00893E41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Document Management (SharePoint/PLM)</w:t>
            </w:r>
          </w:p>
        </w:tc>
      </w:tr>
    </w:tbl>
    <w:p w14:paraId="407AC871" w14:textId="77777777" w:rsidR="002D63F6" w:rsidRPr="00AC07E4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A25B22" w:rsidRDefault="00A25B22" w:rsidP="00A25B22">
      <w:pPr>
        <w:pStyle w:val="Titolo2"/>
      </w:pPr>
      <w:bookmarkStart w:id="9" w:name="_Toc225774865"/>
      <w:r w:rsidRPr="00A25B22">
        <w:t>2. Processo AS-IS – Descrizione strutturata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5774866"/>
      <w:r w:rsidRPr="00A25B22">
        <w:t>2.1 Sistemi coinvolti (AS-IS)</w:t>
      </w:r>
      <w:bookmarkEnd w:id="10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C91626" w:rsidRPr="00C91626" w14:paraId="0636D76C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2043A44" w14:textId="52688D8B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A1</w:t>
            </w:r>
          </w:p>
        </w:tc>
        <w:tc>
          <w:tcPr>
            <w:tcW w:w="4760" w:type="dxa"/>
            <w:noWrap/>
          </w:tcPr>
          <w:p w14:paraId="173C0398" w14:textId="4C221410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Team O&amp;M pianifica campagna di ispezione termografica semestrale/annuale per impianto</w:t>
            </w:r>
          </w:p>
        </w:tc>
        <w:tc>
          <w:tcPr>
            <w:tcW w:w="2080" w:type="dxa"/>
            <w:noWrap/>
          </w:tcPr>
          <w:p w14:paraId="74629D3B" w14:textId="6AFECD97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Responsabile O&amp;M</w:t>
            </w:r>
          </w:p>
        </w:tc>
      </w:tr>
      <w:tr w:rsidR="00C91626" w:rsidRPr="00C91626" w14:paraId="461BD9E3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0F30ECC" w14:textId="2310A0A1" w:rsidR="00C91626" w:rsidRPr="002B35B0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it-IT"/>
              </w:rPr>
            </w:pPr>
            <w:r>
              <w:t xml:space="preserve">A2</w:t>
            </w:r>
          </w:p>
        </w:tc>
        <w:tc>
          <w:tcPr>
            <w:tcW w:w="4760" w:type="dxa"/>
            <w:noWrap/>
          </w:tcPr>
          <w:p w14:paraId="078B634E" w14:textId="0BFDCF91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Coordinamento con operatore droni certificato (interno o fornitore esterno) per disponibilità e autorizzazioni volo</w:t>
            </w:r>
          </w:p>
        </w:tc>
        <w:tc>
          <w:tcPr>
            <w:tcW w:w="2080" w:type="dxa"/>
            <w:noWrap/>
          </w:tcPr>
          <w:p w14:paraId="096D6DD9" w14:textId="100ADE46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Responsabile O&amp;M / Fornitore</w:t>
            </w:r>
          </w:p>
        </w:tc>
      </w:tr>
      <w:tr w:rsidR="00C91626" w:rsidRPr="00C91626" w14:paraId="75B481F6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582B690" w14:textId="1375A7F2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A3</w:t>
            </w:r>
          </w:p>
        </w:tc>
        <w:tc>
          <w:tcPr>
            <w:tcW w:w="4760" w:type="dxa"/>
            <w:noWrap/>
          </w:tcPr>
          <w:p w14:paraId="72A2936B" w14:textId="2008FA4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Operatore drone effettua volo di ispezione sull'impianto con payload termocamera IR</w:t>
            </w:r>
          </w:p>
        </w:tc>
        <w:tc>
          <w:tcPr>
            <w:tcW w:w="2080" w:type="dxa"/>
            <w:noWrap/>
          </w:tcPr>
          <w:p w14:paraId="61FE594B" w14:textId="4FEF07BF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Operatore drone / Tecnico</w:t>
            </w:r>
          </w:p>
        </w:tc>
      </w:tr>
      <w:tr w:rsidR="00C91626" w:rsidRPr="00C91626" w14:paraId="59DFE230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8EAB3E7" w14:textId="0B1433FA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A4</w:t>
            </w:r>
          </w:p>
        </w:tc>
        <w:tc>
          <w:tcPr>
            <w:tcW w:w="4760" w:type="dxa"/>
            <w:noWrap/>
          </w:tcPr>
          <w:p w14:paraId="4F04705F" w14:textId="7ECFF5C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Immagini termografiche trasferite manualmente su workstation/server aziendale</w:t>
            </w:r>
          </w:p>
        </w:tc>
        <w:tc>
          <w:tcPr>
            <w:tcW w:w="2080" w:type="dxa"/>
            <w:noWrap/>
          </w:tcPr>
          <w:p w14:paraId="7857C2FA" w14:textId="23B8ACF5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Tecnico d'ufficio</w:t>
            </w:r>
          </w:p>
        </w:tc>
      </w:tr>
      <w:tr w:rsidR="00C91626" w:rsidRPr="00C91626" w14:paraId="30C73BBD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CF51E88" w14:textId="0763692D" w:rsidR="00C91626" w:rsidRPr="004B65AF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A5</w:t>
            </w:r>
          </w:p>
        </w:tc>
        <w:tc>
          <w:tcPr>
            <w:tcW w:w="4760" w:type="dxa"/>
            <w:noWrap/>
          </w:tcPr>
          <w:p w14:paraId="62A1321A" w14:textId="18837D1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Operatore drone effettua ulteriore volo RGB per documentazione visiva e georeferenziazione anomalie</w:t>
            </w:r>
          </w:p>
        </w:tc>
        <w:tc>
          <w:tcPr>
            <w:tcW w:w="2080" w:type="dxa"/>
            <w:noWrap/>
          </w:tcPr>
          <w:p w14:paraId="5D0C0275" w14:textId="211AB44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Operatore drone</w:t>
            </w:r>
          </w:p>
        </w:tc>
      </w:tr>
      <w:tr w:rsidR="00C91626" w:rsidRPr="00C91626" w14:paraId="5F8A5A39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64B9773" w14:textId="3AE85C9F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</w:tcPr>
          <w:p w14:paraId="7CFE1627" w14:textId="5D164881" w:rsidR="00C91626" w:rsidRPr="002B35B0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it-IT"/>
              </w:rPr>
            </w:pPr>
          </w:p>
        </w:tc>
        <w:tc>
          <w:tcPr>
            <w:tcW w:w="2080" w:type="dxa"/>
            <w:noWrap/>
          </w:tcPr>
          <w:p w14:paraId="3AA4CE47" w14:textId="0BC69A3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3583D9D6" w:rsidR="00A25B22" w:rsidRPr="00FC26EA" w:rsidRDefault="00A25B22" w:rsidP="00F67557">
      <w:pPr>
        <w:pStyle w:val="Titolo3"/>
        <w:rPr>
          <w:lang w:val="pt-BR"/>
        </w:rPr>
      </w:pPr>
      <w:bookmarkStart w:id="11" w:name="_Toc225774867"/>
      <w:r w:rsidRPr="00FC26EA">
        <w:rPr>
          <w:lang w:val="pt-BR"/>
        </w:rPr>
        <w:t xml:space="preserve">2.2 AS-IS – Sequenza operativa </w:t>
      </w:r>
      <w:r w:rsidR="00FC26EA" w:rsidRPr="00FC26EA">
        <w:rPr>
          <w:lang w:val="pt-BR"/>
        </w:rPr>
        <w:t>AS</w:t>
      </w:r>
      <w:r w:rsidR="00FC26EA">
        <w:rPr>
          <w:lang w:val="pt-BR"/>
        </w:rPr>
        <w:t>-IS</w:t>
      </w:r>
      <w:bookmarkEnd w:id="11"/>
    </w:p>
    <w:p w14:paraId="4F275BB8" w14:textId="4F07F9CD" w:rsidR="008402E8" w:rsidRPr="006227C0" w:rsidRDefault="0065560D" w:rsidP="008402E8">
      <w:pPr>
        <w:rPr>
          <w:b/>
          <w:bCs/>
        </w:rPr>
      </w:pPr>
      <w:r>
        <w:rPr>
          <w:b/>
          <w:bCs/>
        </w:rPr>
        <w:t>Macroattività</w:t>
      </w:r>
      <w:r w:rsidR="006227C0" w:rsidRPr="006227C0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45"/>
        <w:gridCol w:w="2973"/>
        <w:gridCol w:w="689"/>
        <w:gridCol w:w="1972"/>
        <w:gridCol w:w="2590"/>
        <w:gridCol w:w="959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05CE3F8B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B1</w:t>
            </w:r>
          </w:p>
        </w:tc>
        <w:tc>
          <w:tcPr>
            <w:tcW w:w="1544" w:type="pct"/>
            <w:noWrap/>
          </w:tcPr>
          <w:p w14:paraId="26B4CCAD" w14:textId="422AFA3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specializzato analizza manualmente le immagini termografiche con software di elaborazione (es. FLIR Tools, IrfanView)</w:t>
            </w:r>
          </w:p>
        </w:tc>
        <w:tc>
          <w:tcPr>
            <w:tcW w:w="358" w:type="pct"/>
            <w:noWrap/>
          </w:tcPr>
          <w:p w14:paraId="011CD308" w14:textId="22701D91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termografista</w:t>
            </w:r>
          </w:p>
        </w:tc>
        <w:tc>
          <w:tcPr>
            <w:tcW w:w="1024" w:type="pct"/>
            <w:noWrap/>
          </w:tcPr>
          <w:p w14:paraId="49D886A3" w14:textId="5EA2B11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Dataset immagini termografiche</w:t>
            </w:r>
          </w:p>
        </w:tc>
        <w:tc>
          <w:tcPr>
            <w:tcW w:w="1345" w:type="pct"/>
            <w:noWrap/>
          </w:tcPr>
          <w:p w14:paraId="12B205EB" w14:textId="4D01F1B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anomalie termiche identificate (hotspot, bypass diode failure, ecc.)</w:t>
            </w:r>
          </w:p>
        </w:tc>
        <w:tc>
          <w:tcPr>
            <w:tcW w:w="499" w:type="pct"/>
            <w:noWrap/>
          </w:tcPr>
          <w:p w14:paraId="5299BA1F" w14:textId="3408B484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Software termografia (FLIR Tools / ResearchIR)</w:t>
            </w: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61BE2E7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B2</w:t>
            </w:r>
          </w:p>
        </w:tc>
        <w:tc>
          <w:tcPr>
            <w:tcW w:w="1544" w:type="pct"/>
            <w:noWrap/>
          </w:tcPr>
          <w:p w14:paraId="41EF3A53" w14:textId="3C6AA163" w:rsidR="007C337C" w:rsidRPr="002B35B0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Classificazione manuale delle anomalie secondo standard IEC 62446-3 (livelli severità 1-3)</w:t>
            </w:r>
          </w:p>
        </w:tc>
        <w:tc>
          <w:tcPr>
            <w:tcW w:w="358" w:type="pct"/>
            <w:noWrap/>
          </w:tcPr>
          <w:p w14:paraId="119D601E" w14:textId="28861F4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termografista</w:t>
            </w:r>
          </w:p>
        </w:tc>
        <w:tc>
          <w:tcPr>
            <w:tcW w:w="1024" w:type="pct"/>
            <w:noWrap/>
          </w:tcPr>
          <w:p w14:paraId="5D7D09D5" w14:textId="1EFB44AB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anomalie identificate</w:t>
            </w:r>
          </w:p>
        </w:tc>
        <w:tc>
          <w:tcPr>
            <w:tcW w:w="1345" w:type="pct"/>
            <w:noWrap/>
          </w:tcPr>
          <w:p w14:paraId="20EF0D4B" w14:textId="42785FA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Anomalie classificate per severità e tipologia</w:t>
            </w:r>
          </w:p>
        </w:tc>
        <w:tc>
          <w:tcPr>
            <w:tcW w:w="499" w:type="pct"/>
            <w:noWrap/>
          </w:tcPr>
          <w:p w14:paraId="0DDDB2B7" w14:textId="54685B0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Software termografia + foglio Excel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3E9B4BC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B3</w:t>
            </w:r>
          </w:p>
        </w:tc>
        <w:tc>
          <w:tcPr>
            <w:tcW w:w="1544" w:type="pct"/>
            <w:noWrap/>
          </w:tcPr>
          <w:p w14:paraId="635AAC8B" w14:textId="7E2077A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compila report di ispezione in formato Word/Excel con foto e geolocalizzazione manuale delle anomalie</w:t>
            </w:r>
          </w:p>
        </w:tc>
        <w:tc>
          <w:tcPr>
            <w:tcW w:w="358" w:type="pct"/>
            <w:noWrap/>
          </w:tcPr>
          <w:p w14:paraId="289A4204" w14:textId="533046F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termografista</w:t>
            </w:r>
          </w:p>
        </w:tc>
        <w:tc>
          <w:tcPr>
            <w:tcW w:w="1024" w:type="pct"/>
            <w:noWrap/>
          </w:tcPr>
          <w:p w14:paraId="40E34E0C" w14:textId="303DF01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anomalie classificate + immagini di dettaglio</w:t>
            </w:r>
          </w:p>
        </w:tc>
        <w:tc>
          <w:tcPr>
            <w:tcW w:w="1345" w:type="pct"/>
            <w:noWrap/>
          </w:tcPr>
          <w:p w14:paraId="6B35FDD8" w14:textId="68F8EA35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Report ispezione termografica (Word/Excel/PDF)</w:t>
            </w:r>
          </w:p>
        </w:tc>
        <w:tc>
          <w:tcPr>
            <w:tcW w:w="499" w:type="pct"/>
            <w:noWrap/>
          </w:tcPr>
          <w:p w14:paraId="11583F5B" w14:textId="5808E9A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Microsoft Word / Excel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08BC6836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B4</w:t>
            </w:r>
          </w:p>
        </w:tc>
        <w:tc>
          <w:tcPr>
            <w:tcW w:w="1544" w:type="pct"/>
            <w:noWrap/>
          </w:tcPr>
          <w:p w14:paraId="59923B74" w14:textId="1767EB5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Report inviato via email al Responsabile impianto e al team O&amp;M per pianificazione interventi</w:t>
            </w:r>
          </w:p>
        </w:tc>
        <w:tc>
          <w:tcPr>
            <w:tcW w:w="358" w:type="pct"/>
            <w:noWrap/>
          </w:tcPr>
          <w:p w14:paraId="59FFAFA9" w14:textId="36312BBE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termografista</w:t>
            </w:r>
          </w:p>
        </w:tc>
        <w:tc>
          <w:tcPr>
            <w:tcW w:w="1024" w:type="pct"/>
            <w:noWrap/>
          </w:tcPr>
          <w:p w14:paraId="4102D8BC" w14:textId="3B18819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Report completato</w:t>
            </w:r>
          </w:p>
        </w:tc>
        <w:tc>
          <w:tcPr>
            <w:tcW w:w="1345" w:type="pct"/>
            <w:noWrap/>
          </w:tcPr>
          <w:p w14:paraId="2541852E" w14:textId="7A0F616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con report in allegato</w:t>
            </w:r>
          </w:p>
        </w:tc>
        <w:tc>
          <w:tcPr>
            <w:tcW w:w="499" w:type="pct"/>
            <w:noWrap/>
          </w:tcPr>
          <w:p w14:paraId="5D9F0A3B" w14:textId="66B648A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(Outlook)</w:t>
            </w:r>
          </w:p>
        </w:tc>
      </w:tr>
    </w:tbl>
    <w:p w14:paraId="6E43F3B7" w14:textId="77777777" w:rsidR="00F35692" w:rsidRDefault="00F35692" w:rsidP="00F35692"/>
    <w:p w14:paraId="3FE9A6F2" w14:textId="44AA6DBE" w:rsidR="007E3175" w:rsidRPr="007E3175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="007E3175" w:rsidRPr="007E3175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755"/>
        <w:gridCol w:w="969"/>
        <w:gridCol w:w="4440"/>
        <w:gridCol w:w="1398"/>
      </w:tblGrid>
      <w:tr w:rsidR="004D54F0" w:rsidRPr="00357D20" w14:paraId="2C3F053D" w14:textId="77777777" w:rsidTr="004D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70" w:type="pct"/>
            <w:noWrap/>
            <w:hideMark/>
          </w:tcPr>
          <w:p w14:paraId="34F49D71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475" w:type="pct"/>
            <w:noWrap/>
            <w:hideMark/>
          </w:tcPr>
          <w:p w14:paraId="2748CC0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2176" w:type="pct"/>
            <w:noWrap/>
            <w:hideMark/>
          </w:tcPr>
          <w:p w14:paraId="2EC8B397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4D54F0" w:rsidRPr="00357D20" w14:paraId="4277AEE0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43B6DC8F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C1</w:t>
            </w:r>
          </w:p>
        </w:tc>
        <w:tc>
          <w:tcPr>
            <w:tcW w:w="1105" w:type="pct"/>
            <w:noWrap/>
          </w:tcPr>
          <w:p w14:paraId="33B95262" w14:textId="649F0605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Responsabile impianto verifica la disponibilità delle imprese e dei tecnici manutentori</w:t>
            </w:r>
          </w:p>
        </w:tc>
        <w:tc>
          <w:tcPr>
            <w:tcW w:w="370" w:type="pct"/>
            <w:noWrap/>
          </w:tcPr>
          <w:p w14:paraId="679A3B76" w14:textId="230728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Responsabile impianto</w:t>
            </w:r>
          </w:p>
        </w:tc>
        <w:tc>
          <w:tcPr>
            <w:tcW w:w="475" w:type="pct"/>
            <w:noWrap/>
          </w:tcPr>
          <w:p w14:paraId="22E8111C" w14:textId="6BBF40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interventi prioritizzati</w:t>
            </w:r>
          </w:p>
        </w:tc>
        <w:tc>
          <w:tcPr>
            <w:tcW w:w="2176" w:type="pct"/>
            <w:noWrap/>
          </w:tcPr>
          <w:p w14:paraId="3BE52096" w14:textId="2A4673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Disponibilità tecnici/fornitori verificata</w:t>
            </w:r>
          </w:p>
        </w:tc>
        <w:tc>
          <w:tcPr>
            <w:tcW w:w="685" w:type="pct"/>
            <w:noWrap/>
          </w:tcPr>
          <w:p w14:paraId="601FE3EC" w14:textId="5940E963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Telefono / Email</w:t>
            </w:r>
          </w:p>
        </w:tc>
      </w:tr>
      <w:tr w:rsidR="004D54F0" w:rsidRPr="00357D20" w14:paraId="2BA5FA0D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08D0327E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C2</w:t>
            </w:r>
          </w:p>
        </w:tc>
        <w:tc>
          <w:tcPr>
            <w:tcW w:w="1105" w:type="pct"/>
            <w:noWrap/>
          </w:tcPr>
          <w:p w14:paraId="3975CCDB" w14:textId="0BD5169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Verifica disponibilità ricambi (celle, pannelli sostituzione) e tempi di approvvigionamento</w:t>
            </w:r>
          </w:p>
        </w:tc>
        <w:tc>
          <w:tcPr>
            <w:tcW w:w="370" w:type="pct"/>
            <w:noWrap/>
          </w:tcPr>
          <w:p w14:paraId="7740BD47" w14:textId="352C9ECE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Responsabile impianto</w:t>
            </w:r>
          </w:p>
        </w:tc>
        <w:tc>
          <w:tcPr>
            <w:tcW w:w="475" w:type="pct"/>
            <w:noWrap/>
          </w:tcPr>
          <w:p w14:paraId="09AA5730" w14:textId="7C5DCA73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Lista componenti da sostituire</w:t>
            </w:r>
          </w:p>
        </w:tc>
        <w:tc>
          <w:tcPr>
            <w:tcW w:w="2176" w:type="pct"/>
            <w:noWrap/>
          </w:tcPr>
          <w:p w14:paraId="66DF92CB" w14:textId="5ED3BF4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Disponibilità ricambi e lead time noti</w:t>
            </w:r>
          </w:p>
        </w:tc>
        <w:tc>
          <w:tcPr>
            <w:tcW w:w="685" w:type="pct"/>
            <w:noWrap/>
          </w:tcPr>
          <w:p w14:paraId="2A0F6517" w14:textId="5938459F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ERP / Telefono fornitori</w:t>
            </w:r>
          </w:p>
        </w:tc>
      </w:tr>
      <w:tr w:rsidR="004D54F0" w:rsidRPr="00357D20" w14:paraId="78B6A224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77C620E6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C3</w:t>
            </w:r>
          </w:p>
        </w:tc>
        <w:tc>
          <w:tcPr>
            <w:tcW w:w="1105" w:type="pct"/>
            <w:noWrap/>
          </w:tcPr>
          <w:p w14:paraId="71D6E3B9" w14:textId="5BAF867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Pianificazione manuale degli interventi con definizione delle finestre operative favorevoli (meteo, produzione)</w:t>
            </w:r>
          </w:p>
        </w:tc>
        <w:tc>
          <w:tcPr>
            <w:tcW w:w="370" w:type="pct"/>
            <w:noWrap/>
          </w:tcPr>
          <w:p w14:paraId="5BEB150F" w14:textId="0FA22D46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Responsabile impianto</w:t>
            </w:r>
          </w:p>
        </w:tc>
        <w:tc>
          <w:tcPr>
            <w:tcW w:w="475" w:type="pct"/>
            <w:noWrap/>
          </w:tcPr>
          <w:p w14:paraId="6493CD2B" w14:textId="20EF1916" w:rsidR="00357D20" w:rsidRPr="004D54F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Vincoli disponibilità, meteo, ricambi</w:t>
            </w:r>
          </w:p>
        </w:tc>
        <w:tc>
          <w:tcPr>
            <w:tcW w:w="2176" w:type="pct"/>
            <w:noWrap/>
          </w:tcPr>
          <w:p w14:paraId="1532D9F8" w14:textId="11B3271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Piano interventi (foglio Excel o CMMS manuale)</w:t>
            </w:r>
          </w:p>
        </w:tc>
        <w:tc>
          <w:tcPr>
            <w:tcW w:w="685" w:type="pct"/>
            <w:noWrap/>
          </w:tcPr>
          <w:p w14:paraId="5AE0AF6C" w14:textId="362DAF84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Excel / CMMS</w:t>
            </w:r>
          </w:p>
        </w:tc>
      </w:tr>
      <w:tr w:rsidR="004D54F0" w:rsidRPr="00357D20" w14:paraId="2637470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30B4DA58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C4</w:t>
            </w:r>
          </w:p>
        </w:tc>
        <w:tc>
          <w:tcPr>
            <w:tcW w:w="1105" w:type="pct"/>
            <w:noWrap/>
          </w:tcPr>
          <w:p w14:paraId="23E3A003" w14:textId="2B1DC900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Emissione ordini di lavoro nel CMMS e comunicazione ai fornitori/tecnici</w:t>
            </w:r>
          </w:p>
        </w:tc>
        <w:tc>
          <w:tcPr>
            <w:tcW w:w="370" w:type="pct"/>
            <w:noWrap/>
          </w:tcPr>
          <w:p w14:paraId="6E7E6043" w14:textId="37BB64FB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Responsabile impianto / Back-office</w:t>
            </w:r>
          </w:p>
        </w:tc>
        <w:tc>
          <w:tcPr>
            <w:tcW w:w="475" w:type="pct"/>
            <w:noWrap/>
          </w:tcPr>
          <w:p w14:paraId="013FEDFE" w14:textId="5B3C6A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Piano interventi approvato</w:t>
            </w:r>
          </w:p>
        </w:tc>
        <w:tc>
          <w:tcPr>
            <w:tcW w:w="2176" w:type="pct"/>
            <w:noWrap/>
          </w:tcPr>
          <w:p w14:paraId="0C99E24C" w14:textId="36D9C3E1" w:rsidR="00357D20" w:rsidRPr="0061577D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Ordini di lavoro emessi nel CMMS</w:t>
            </w:r>
          </w:p>
        </w:tc>
        <w:tc>
          <w:tcPr>
            <w:tcW w:w="685" w:type="pct"/>
            <w:noWrap/>
          </w:tcPr>
          <w:p w14:paraId="068B39DB" w14:textId="06E9151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CMMS [DA DEFINIRE]</w:t>
            </w:r>
          </w:p>
        </w:tc>
      </w:tr>
    </w:tbl>
    <w:p w14:paraId="4859DCFB" w14:textId="77777777" w:rsidR="00F35692" w:rsidRDefault="00F35692" w:rsidP="00F35692"/>
    <w:p w14:paraId="3A7F7575" w14:textId="0A544317" w:rsidR="00A263F7" w:rsidRPr="00A263F7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Pr="006227C0">
        <w:rPr>
          <w:b/>
          <w:bCs/>
        </w:rPr>
        <w:t>:</w:t>
      </w:r>
      <w:r w:rsidR="00A263F7" w:rsidRPr="00A263F7">
        <w:rPr>
          <w:b/>
          <w:bCs/>
        </w:rPr>
        <w:t xml:space="preserve">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57"/>
        <w:gridCol w:w="2781"/>
        <w:gridCol w:w="708"/>
        <w:gridCol w:w="1820"/>
        <w:gridCol w:w="2486"/>
        <w:gridCol w:w="1276"/>
      </w:tblGrid>
      <w:tr w:rsidR="00B54B2F" w:rsidRPr="00B54B2F" w14:paraId="1002520F" w14:textId="77777777" w:rsidTr="002B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  <w:hideMark/>
          </w:tcPr>
          <w:p w14:paraId="46C9CF0A" w14:textId="77777777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471" w:type="pct"/>
            <w:noWrap/>
            <w:hideMark/>
          </w:tcPr>
          <w:p w14:paraId="47187BB0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04" w:type="pct"/>
            <w:noWrap/>
            <w:hideMark/>
          </w:tcPr>
          <w:p w14:paraId="114DEC9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972" w:type="pct"/>
            <w:noWrap/>
            <w:hideMark/>
          </w:tcPr>
          <w:p w14:paraId="757A855E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1318" w:type="pct"/>
            <w:noWrap/>
            <w:hideMark/>
          </w:tcPr>
          <w:p w14:paraId="785B548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9" w:type="pct"/>
            <w:noWrap/>
            <w:hideMark/>
          </w:tcPr>
          <w:p w14:paraId="62C739D3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B54B2F" w:rsidRPr="00B54B2F" w14:paraId="590F2CF5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4412CD56" w14:textId="56FAC999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Immagine termografica RAW (TIFF radiometrico)</w:t>
            </w:r>
          </w:p>
        </w:tc>
        <w:tc>
          <w:tcPr>
            <w:tcW w:w="1471" w:type="pct"/>
            <w:noWrap/>
          </w:tcPr>
          <w:p w14:paraId="205C2573" w14:textId="06B7DF3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Drone Termografico</w:t>
            </w:r>
          </w:p>
        </w:tc>
        <w:tc>
          <w:tcPr>
            <w:tcW w:w="304" w:type="pct"/>
            <w:noWrap/>
          </w:tcPr>
          <w:p w14:paraId="0A157204" w14:textId="77C975C4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Image Repository / PyroguardIAn AI Engine</w:t>
            </w:r>
          </w:p>
        </w:tc>
        <w:tc>
          <w:tcPr>
            <w:tcW w:w="972" w:type="pct"/>
            <w:noWrap/>
          </w:tcPr>
          <w:p w14:paraId="73C3B0A2" w14:textId="6C5E46A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TIFF / RJPEG con metadata GPS</w:t>
            </w:r>
          </w:p>
        </w:tc>
        <w:tc>
          <w:tcPr>
            <w:tcW w:w="1318" w:type="pct"/>
            <w:noWrap/>
          </w:tcPr>
          <w:p w14:paraId="355C24FF" w14:textId="236171FA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Acquisita per ogni sessione di volo; trigger analisi AI real-time</w:t>
            </w:r>
          </w:p>
        </w:tc>
        <w:tc>
          <w:tcPr>
            <w:tcW w:w="689" w:type="pct"/>
            <w:noWrap/>
          </w:tcPr>
          <w:p w14:paraId="2B042514" w14:textId="5D9E77A9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B54B2F" w:rsidRPr="00B54B2F" w14:paraId="31BDD38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363C91CA" w14:textId="4EABEF86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Immagine RGB georeferenziata (ispezione visiva)</w:t>
            </w:r>
          </w:p>
        </w:tc>
        <w:tc>
          <w:tcPr>
            <w:tcW w:w="1471" w:type="pct"/>
            <w:noWrap/>
          </w:tcPr>
          <w:p w14:paraId="4CB1C39B" w14:textId="35851CB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Drone RGB</w:t>
            </w:r>
          </w:p>
        </w:tc>
        <w:tc>
          <w:tcPr>
            <w:tcW w:w="304" w:type="pct"/>
            <w:noWrap/>
          </w:tcPr>
          <w:p w14:paraId="5AA9E740" w14:textId="0D529E0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Image Repository / SolarEyes AI Engine</w:t>
            </w:r>
          </w:p>
        </w:tc>
        <w:tc>
          <w:tcPr>
            <w:tcW w:w="972" w:type="pct"/>
            <w:noWrap/>
          </w:tcPr>
          <w:p w14:paraId="43196934" w14:textId="31FB35F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GeoTIFF / JPEG con metadata GPS</w:t>
            </w:r>
          </w:p>
        </w:tc>
        <w:tc>
          <w:tcPr>
            <w:tcW w:w="1318" w:type="pct"/>
            <w:noWrap/>
          </w:tcPr>
          <w:p w14:paraId="40E5B965" w14:textId="2E4F444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Acquisita in parallelo al volo termografico o in campagna dedicata</w:t>
            </w:r>
          </w:p>
        </w:tc>
        <w:tc>
          <w:tcPr>
            <w:tcW w:w="689" w:type="pct"/>
            <w:noWrap/>
          </w:tcPr>
          <w:p w14:paraId="480638CC" w14:textId="6E14C82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483722F5" w14:textId="3AA03A74" w:rsidR="0065560D" w:rsidRPr="0065560D" w:rsidRDefault="0065560D" w:rsidP="0065560D">
      <w:pPr>
        <w:pStyle w:val="Titolo3"/>
        <w:rPr>
          <w:lang w:val="en-US"/>
        </w:rPr>
      </w:pPr>
      <w:bookmarkStart w:id="12" w:name="_Toc225774868"/>
      <w:r w:rsidRPr="0065560D">
        <w:rPr>
          <w:lang w:val="en-US"/>
        </w:rPr>
        <w:t>2.3 Process Cards AS</w:t>
      </w:r>
      <w:r w:rsidRPr="0065560D">
        <w:rPr>
          <w:lang w:val="en-US"/>
        </w:rPr>
        <w:noBreakHyphen/>
        <w:t>IS</w:t>
      </w:r>
      <w:bookmarkEnd w:id="12"/>
    </w:p>
    <w:p w14:paraId="0644F689" w14:textId="1689E924" w:rsidR="0065560D" w:rsidRPr="0065560D" w:rsidRDefault="00CB6F59" w:rsidP="0065560D">
      <w:pPr>
        <w:rPr>
          <w:b/>
          <w:bCs/>
        </w:rPr>
      </w:pPr>
      <w:r>
        <w:rPr>
          <w:b/>
          <w:bCs/>
        </w:rPr>
        <w:t xml:space="preserve">Card 1: Pianificazione ed Esecuzione Campagna Ispezione Termografica</w:t>
      </w:r>
    </w:p>
    <w:p w14:paraId="2FC1354E" w14:textId="4334D22B" w:rsidR="00056613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Input: </w:t>
      </w:r>
      <w:r w:rsidR="000E3177">
        <w:t>xxx</w:t>
      </w:r>
      <w:r w:rsidR="00056613" w:rsidRPr="0065560D">
        <w:t xml:space="preserve"> </w:t>
      </w:r>
    </w:p>
    <w:p w14:paraId="4562EF69" w14:textId="40FDAB1C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Attività: </w:t>
      </w:r>
      <w:r w:rsidR="000E3177">
        <w:t>xxx</w:t>
      </w:r>
    </w:p>
    <w:p w14:paraId="7F877172" w14:textId="29FCF2B2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Output: </w:t>
      </w:r>
      <w:r w:rsidR="000E3177">
        <w:t>xxx</w:t>
      </w:r>
    </w:p>
    <w:p w14:paraId="0A182E9C" w14:textId="3F7532E0" w:rsidR="0065560D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Pain point: </w:t>
      </w:r>
      <w:r w:rsidR="000E3177">
        <w:t>xxx</w:t>
      </w:r>
    </w:p>
    <w:p w14:paraId="6312317E" w14:textId="411CC139" w:rsidR="00480395" w:rsidRPr="00480395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</w:rPr>
        <w:t xml:space="preserve">Card 2: Analisi Manuale Immagini e Identificazione Anomalie</w:t>
      </w:r>
    </w:p>
    <w:p w14:paraId="2E890EEF" w14:textId="75796837" w:rsidR="0065560D" w:rsidRPr="004D7E9E" w:rsidRDefault="0008154F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n-US" w:eastAsia="it-IT"/>
        </w:rPr>
      </w:pPr>
      <w:r w:rsidRPr="004D7E9E">
        <w:rPr>
          <w:lang w:val="en-US"/>
        </w:rPr>
        <w:t xml:space="preserve">Input: </w:t>
      </w:r>
      <w:r w:rsidR="000E3177">
        <w:rPr>
          <w:lang w:val="en-US"/>
        </w:rPr>
        <w:t>xxx</w:t>
      </w:r>
      <w:r w:rsidR="002E1AE8" w:rsidRPr="004D7E9E">
        <w:rPr>
          <w:rFonts w:eastAsia="Times New Roman" w:cs="Segoe UI"/>
          <w:lang w:val="en-US" w:eastAsia="it-IT"/>
        </w:rPr>
        <w:t xml:space="preserve"> </w:t>
      </w:r>
    </w:p>
    <w:p w14:paraId="21ADE836" w14:textId="2CAEEDD0" w:rsidR="00294048" w:rsidRPr="0065560D" w:rsidRDefault="00294048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4D7E9E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2102BE0D" w14:textId="1A719E28" w:rsidR="0008154F" w:rsidRPr="004D7E9E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rPr>
          <w:lang w:val="en-US"/>
        </w:rPr>
        <w:t>xxx</w:t>
      </w:r>
    </w:p>
    <w:p w14:paraId="5DC3254B" w14:textId="724E6C3A" w:rsidR="0065560D" w:rsidRPr="0065560D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2F8129F3" w14:textId="490AB3CA" w:rsidR="00272EE9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  <w:lang w:val="en-US"/>
        </w:rPr>
        <w:t xml:space="preserve">Card 3: Pianificazione e Coordinamento Interventi Manutentivi</w:t>
      </w:r>
    </w:p>
    <w:p w14:paraId="547B265E" w14:textId="5CB560D3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Input: </w:t>
      </w:r>
      <w:r w:rsidR="000E3177">
        <w:t>xxx</w:t>
      </w:r>
    </w:p>
    <w:p w14:paraId="137BBDB1" w14:textId="0980FE66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0D28E51A" w14:textId="212F6084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t>xxx</w:t>
      </w:r>
    </w:p>
    <w:p w14:paraId="74E9D9F4" w14:textId="689935B5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3" w:name="_Toc225774869"/>
      <w:r w:rsidRPr="00A25B22">
        <w:rPr>
          <w:lang w:val="en-US"/>
        </w:rPr>
        <w:t>2.4 Pain point principali (AS-IS)</w:t>
      </w:r>
      <w:bookmarkEnd w:id="13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36ED0D27" w14:textId="0401EE66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1. Tecnico termografista analizza immagini con software dedicato (FLIR Tools / ResearchIR)</w:t>
      </w:r>
      <w:r>
        <w:rPr>
          <w:lang w:val="en-US"/>
        </w:rPr>
        <w:br/>
      </w:r>
      <w:r>
        <w:rPr>
          <w:lang w:val="en-US"/>
        </w:rPr>
        <w:t xml:space="preserve">2. Identificazione manuale hotspot, bypass failure, shading, soiling</w:t>
      </w:r>
      <w:r>
        <w:rPr>
          <w:lang w:val="en-US"/>
        </w:rPr>
        <w:br/>
      </w:r>
      <w:r>
        <w:rPr>
          <w:lang w:val="en-US"/>
        </w:rPr>
        <w:t xml:space="preserve">3. Classificazione anomalie per severità (IEC 62446-3)</w:t>
      </w:r>
      <w:r>
        <w:rPr>
          <w:lang w:val="en-US"/>
        </w:rPr>
        <w:br/>
      </w:r>
      <w:r>
        <w:rPr>
          <w:lang w:val="en-US"/>
        </w:rPr>
        <w:t xml:space="preserve">4. Compilazione report Word/Excel con coordinate anomalie</w:t>
      </w:r>
      <w:r>
        <w:rPr>
          <w:lang w:val="en-US"/>
        </w:rPr>
        <w:br/>
      </w:r>
      <w:r>
        <w:rPr>
          <w:lang w:val="en-US"/>
        </w:rPr>
        <w:t xml:space="preserve">5. Invio report via email al responsabile impianto</w:t>
      </w:r>
    </w:p>
    <w:p w14:paraId="3F1E6F94" w14:textId="4C268C7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2. </w:t>
      </w:r>
      <w:r w:rsidR="000E3177" w:rsidRPr="00933806">
        <w:rPr>
          <w:lang w:val="en-US"/>
        </w:rPr>
        <w:t>xxx</w:t>
      </w:r>
    </w:p>
    <w:p w14:paraId="0DAB5583" w14:textId="19D6608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3. </w:t>
      </w:r>
      <w:r w:rsidR="000E3177" w:rsidRPr="00933806">
        <w:rPr>
          <w:lang w:val="en-US"/>
        </w:rPr>
        <w:t>xxx</w:t>
      </w:r>
    </w:p>
    <w:p w14:paraId="00FC46C7" w14:textId="0A05473E" w:rsidR="009922AC" w:rsidRDefault="009922AC" w:rsidP="009922AC">
      <w:pPr>
        <w:spacing w:before="0" w:after="160" w:line="259" w:lineRule="auto"/>
        <w:ind w:left="360"/>
      </w:pPr>
      <w:r>
        <w:t xml:space="preserve">4. </w:t>
      </w:r>
      <w:r w:rsidR="00ED0391">
        <w:t>xxx</w:t>
      </w:r>
    </w:p>
    <w:p w14:paraId="1270B114" w14:textId="28BD39C5" w:rsidR="009922AC" w:rsidRDefault="009922AC" w:rsidP="009922AC">
      <w:pPr>
        <w:spacing w:before="0" w:after="160" w:line="259" w:lineRule="auto"/>
        <w:ind w:left="360"/>
      </w:pPr>
      <w:r>
        <w:t xml:space="preserve">5. </w:t>
      </w:r>
      <w:r w:rsidR="00ED0391">
        <w:t>xxx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2E67161" w14:textId="77777777" w:rsidR="009922AC" w:rsidRDefault="009922AC" w:rsidP="008373E0">
      <w:pPr>
        <w:spacing w:before="0" w:after="160" w:line="259" w:lineRule="auto"/>
        <w:ind w:left="360"/>
      </w:pPr>
      <w:r>
        <w:t xml:space="preserve"> </w:t>
      </w:r>
    </w:p>
    <w:p w14:paraId="05184C9B" w14:textId="1FB637C1" w:rsidR="002F1399" w:rsidRPr="00274BAF" w:rsidRDefault="002F1399" w:rsidP="002F1399">
      <w:pPr>
        <w:pStyle w:val="Titolo3"/>
        <w:rPr>
          <w:rFonts w:eastAsiaTheme="majorEastAsia"/>
        </w:rPr>
      </w:pPr>
      <w:bookmarkStart w:id="14" w:name="_Toc225774870"/>
      <w:r w:rsidRPr="00AD3344">
        <w:rPr>
          <w:rFonts w:eastAsiaTheme="majorEastAsia"/>
        </w:rPr>
        <w:lastRenderedPageBreak/>
        <w:t>2.</w:t>
      </w:r>
      <w:r w:rsidR="009B718D">
        <w:rPr>
          <w:rFonts w:eastAsiaTheme="majorEastAsia"/>
        </w:rPr>
        <w:t>6</w:t>
      </w:r>
      <w:r w:rsidRPr="00AD3344">
        <w:rPr>
          <w:rFonts w:eastAsiaTheme="majorEastAsia"/>
        </w:rPr>
        <w:t xml:space="preserve"> </w:t>
      </w:r>
      <w:r w:rsidR="009B718D" w:rsidRPr="009B718D">
        <w:rPr>
          <w:rFonts w:eastAsiaTheme="majorEastAsia"/>
        </w:rPr>
        <w:t>Mapping Dati-Sistem</w:t>
      </w:r>
      <w:r w:rsidR="009B718D">
        <w:rPr>
          <w:rFonts w:eastAsiaTheme="majorEastAsia"/>
        </w:rPr>
        <w:t>I</w:t>
      </w:r>
      <w:bookmarkEnd w:id="14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246"/>
        <w:gridCol w:w="2459"/>
      </w:tblGrid>
      <w:tr w:rsidR="00D704AF" w:rsidRPr="00D704AF" w14:paraId="03E954E4" w14:textId="77777777" w:rsidTr="00D70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103F79D4" w14:textId="77777777" w:rsidR="00D704AF" w:rsidRPr="00ED0391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Dato </w:t>
            </w:r>
          </w:p>
        </w:tc>
        <w:tc>
          <w:tcPr>
            <w:tcW w:w="859" w:type="pct"/>
            <w:noWrap/>
            <w:hideMark/>
          </w:tcPr>
          <w:p w14:paraId="6E31713C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Sorgente </w:t>
            </w:r>
          </w:p>
        </w:tc>
        <w:tc>
          <w:tcPr>
            <w:tcW w:w="1089" w:type="pct"/>
            <w:noWrap/>
            <w:hideMark/>
          </w:tcPr>
          <w:p w14:paraId="79D205FA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Destinazione </w:t>
            </w:r>
          </w:p>
        </w:tc>
        <w:tc>
          <w:tcPr>
            <w:tcW w:w="647" w:type="pct"/>
            <w:noWrap/>
            <w:hideMark/>
          </w:tcPr>
          <w:p w14:paraId="093C3957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Formato </w:t>
            </w:r>
          </w:p>
        </w:tc>
        <w:tc>
          <w:tcPr>
            <w:tcW w:w="1277" w:type="pct"/>
            <w:noWrap/>
            <w:hideMark/>
          </w:tcPr>
          <w:p w14:paraId="66707946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Note </w:t>
            </w:r>
          </w:p>
        </w:tc>
      </w:tr>
      <w:tr w:rsidR="00D704AF" w:rsidRPr="00D704AF" w14:paraId="700546A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96A55DE" w14:textId="128C67F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859" w:type="pct"/>
            <w:noWrap/>
          </w:tcPr>
          <w:p w14:paraId="6F6CF179" w14:textId="576D2E0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Coordina il flusso end-to-end tra i moduli PyroguardIAn e SolarEyes; gestisce la prioritizzazione delle anomalie, il workflow HITL e l'interfaccia con CMMS e Dashboard</w:t>
            </w:r>
          </w:p>
        </w:tc>
        <w:tc>
          <w:tcPr>
            <w:tcW w:w="1089" w:type="pct"/>
            <w:noWrap/>
          </w:tcPr>
          <w:p w14:paraId="4178A844" w14:textId="2C0BB00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LLM multi-agent orchestration (LangGraph / Azure AI Agent Service)</w:t>
            </w:r>
          </w:p>
        </w:tc>
        <w:tc>
          <w:tcPr>
            <w:tcW w:w="647" w:type="pct"/>
            <w:noWrap/>
          </w:tcPr>
          <w:p w14:paraId="4CDC158A" w14:textId="418525E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32332AFF" w14:textId="32B0BE6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09EE9DC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1573B86E" w14:textId="2166AC6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PyroguardIAn AI Engine</w:t>
            </w:r>
          </w:p>
        </w:tc>
        <w:tc>
          <w:tcPr>
            <w:tcW w:w="859" w:type="pct"/>
            <w:noWrap/>
          </w:tcPr>
          <w:p w14:paraId="137705F1" w14:textId="36882E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Analizza immagini termografiche IR in real-time / near-real-time per rilevare hotspot, bypass diode failure, soiling termico e potenziali rischi d'incendio; classifica per severità IEC 62446-3</w:t>
            </w:r>
          </w:p>
        </w:tc>
        <w:tc>
          <w:tcPr>
            <w:tcW w:w="1089" w:type="pct"/>
            <w:noWrap/>
          </w:tcPr>
          <w:p w14:paraId="582BA7F2" w14:textId="42C9106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Computer Vision CNN/ViT + Thermal Image Processing (Python/ONNX/TensorRT)</w:t>
            </w:r>
          </w:p>
        </w:tc>
        <w:tc>
          <w:tcPr>
            <w:tcW w:w="647" w:type="pct"/>
            <w:noWrap/>
          </w:tcPr>
          <w:p w14:paraId="1DD6CE00" w14:textId="705688C0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54A99CBB" w14:textId="2F7D2DE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3F04938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226DD91" w14:textId="4920BD0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SolarEyes AI Engine</w:t>
            </w:r>
          </w:p>
        </w:tc>
        <w:tc>
          <w:tcPr>
            <w:tcW w:w="859" w:type="pct"/>
            <w:noWrap/>
          </w:tcPr>
          <w:p w14:paraId="480EBF18" w14:textId="510F0AD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Analizza immagini RGB drone ad alta risoluzione per rilevare micro-crack, rotture fisiche, soiling, bird droppings e ombreggiamento parziale dei pannelli</w:t>
            </w:r>
          </w:p>
        </w:tc>
        <w:tc>
          <w:tcPr>
            <w:tcW w:w="1089" w:type="pct"/>
            <w:noWrap/>
          </w:tcPr>
          <w:p w14:paraId="78C5D721" w14:textId="38708E4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Computer Vision CNN/YOLOv8 + RGB Image Analysis (Python/PyTorch)</w:t>
            </w:r>
          </w:p>
        </w:tc>
        <w:tc>
          <w:tcPr>
            <w:tcW w:w="647" w:type="pct"/>
            <w:noWrap/>
          </w:tcPr>
          <w:p w14:paraId="58DAFDE7" w14:textId="0050D7B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644B7CEE" w14:textId="7AF0BB5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0900F67C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D9C4616" w14:textId="2D9FEF08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ETL &amp; Data Integration Pipeline</w:t>
            </w:r>
          </w:p>
        </w:tc>
        <w:tc>
          <w:tcPr>
            <w:tcW w:w="859" w:type="pct"/>
            <w:noWrap/>
          </w:tcPr>
          <w:p w14:paraId="5F397BA1" w14:textId="56BD0CC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Acquisisce e normalizza immagini da droni/sensori, dati SCADA, meteo e CMMS; alimenta gli AI engine con dati contestualizzati e geo-referenziati</w:t>
            </w:r>
          </w:p>
        </w:tc>
        <w:tc>
          <w:tcPr>
            <w:tcW w:w="1089" w:type="pct"/>
            <w:noWrap/>
          </w:tcPr>
          <w:p w14:paraId="3B48ADD3" w14:textId="45833CB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Azure Data Factory / Apache Kafka / Delta Lake (streaming e batch)</w:t>
            </w:r>
          </w:p>
        </w:tc>
        <w:tc>
          <w:tcPr>
            <w:tcW w:w="647" w:type="pct"/>
            <w:noWrap/>
          </w:tcPr>
          <w:p w14:paraId="6E41456D" w14:textId="2C43F10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59115544" w14:textId="0801130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7DE4632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4FCB24A" w14:textId="6853BA9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Knowledge Base Fotovoltaico (RAG)</w:t>
            </w:r>
          </w:p>
        </w:tc>
        <w:tc>
          <w:tcPr>
            <w:tcW w:w="859" w:type="pct"/>
            <w:noWrap/>
          </w:tcPr>
          <w:p w14:paraId="6D50800C" w14:textId="5C0C8B9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Repository indicizzato di documentazione tecnica (datasheet pannelli, manuali OEM, storici interventi, report ispezioni passati) per contestualizzazione AI e supporto decisionale</w:t>
            </w:r>
          </w:p>
        </w:tc>
        <w:tc>
          <w:tcPr>
            <w:tcW w:w="1089" w:type="pct"/>
            <w:noWrap/>
          </w:tcPr>
          <w:p w14:paraId="444D2AEB" w14:textId="3BD1007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RAG + Vector DB (Azure AI Search / Qdrant) + LLM (GPT-4o)</w:t>
            </w:r>
          </w:p>
        </w:tc>
        <w:tc>
          <w:tcPr>
            <w:tcW w:w="647" w:type="pct"/>
            <w:noWrap/>
          </w:tcPr>
          <w:p w14:paraId="5F745C33" w14:textId="3BB578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E0200C6" w14:textId="6BA1DD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7FBA611F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DBCA3FD" w14:textId="55633176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Dashboard HITL (TO-BE)</w:t>
            </w:r>
          </w:p>
        </w:tc>
        <w:tc>
          <w:tcPr>
            <w:tcW w:w="859" w:type="pct"/>
            <w:noWrap/>
          </w:tcPr>
          <w:p w14:paraId="08EBEC11" w14:textId="08984A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Interfaccia operatore per visualizzazione mappa anomalie su impianto, report AI, workflow approvazione interventi e KPI in tempo reale</w:t>
            </w:r>
          </w:p>
        </w:tc>
        <w:tc>
          <w:tcPr>
            <w:tcW w:w="1089" w:type="pct"/>
            <w:noWrap/>
          </w:tcPr>
          <w:p w14:paraId="5DCC02C5" w14:textId="479A616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Power BI Embedded / React Web App / MS Teams Bot</w:t>
            </w:r>
          </w:p>
        </w:tc>
        <w:tc>
          <w:tcPr>
            <w:tcW w:w="647" w:type="pct"/>
            <w:noWrap/>
          </w:tcPr>
          <w:p w14:paraId="76931B0D" w14:textId="5151BBB1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481B99D" w14:textId="6F2AA03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4B1CADF0" w14:textId="77777777" w:rsidR="0050214D" w:rsidRDefault="0050214D" w:rsidP="000A1C9D"/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77777777" w:rsidR="00CB6F59" w:rsidRPr="00A25B22" w:rsidRDefault="00CB6F59" w:rsidP="00CB6F59">
      <w:pPr>
        <w:pStyle w:val="Titolo2"/>
      </w:pPr>
      <w:bookmarkStart w:id="15" w:name="_Toc225774871"/>
      <w:r>
        <w:t>3</w:t>
      </w:r>
      <w:r w:rsidRPr="00A25B22">
        <w:t xml:space="preserve">. </w:t>
      </w:r>
      <w:r w:rsidRPr="005F3988">
        <w:t>Processo TO-BE</w:t>
      </w:r>
      <w:bookmarkEnd w:id="15"/>
    </w:p>
    <w:p w14:paraId="72A29FAD" w14:textId="77777777" w:rsidR="00CB6F59" w:rsidRDefault="00CB6F59" w:rsidP="00CB6F59">
      <w:pPr>
        <w:pStyle w:val="Titolo3"/>
      </w:pPr>
      <w:bookmarkStart w:id="16" w:name="_Toc225774872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6"/>
    </w:p>
    <w:tbl>
      <w:tblPr>
        <w:tblStyle w:val="Tabellagriglia1chiara-colore1"/>
        <w:tblW w:w="5445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7"/>
        <w:gridCol w:w="2573"/>
        <w:gridCol w:w="1078"/>
      </w:tblGrid>
      <w:tr w:rsidR="00CB6F59" w:rsidRPr="00602CC0" w14:paraId="2A82E19A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  <w:hideMark/>
          </w:tcPr>
          <w:p w14:paraId="63D49F44" w14:textId="77777777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30" w:type="pct"/>
            <w:noWrap/>
            <w:hideMark/>
          </w:tcPr>
          <w:p w14:paraId="6EEED170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227" w:type="pct"/>
            <w:noWrap/>
            <w:hideMark/>
          </w:tcPr>
          <w:p w14:paraId="5AE59871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  <w:tc>
          <w:tcPr>
            <w:tcW w:w="514" w:type="pct"/>
          </w:tcPr>
          <w:p w14:paraId="3516107A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Common Agent</w:t>
            </w:r>
          </w:p>
        </w:tc>
      </w:tr>
      <w:tr w:rsidR="00CB6F59" w:rsidRPr="00602CC0" w14:paraId="63027EA3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A159D25" w14:textId="16EC2B4B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A1</w:t>
            </w:r>
          </w:p>
        </w:tc>
        <w:tc>
          <w:tcPr>
            <w:tcW w:w="2330" w:type="pct"/>
            <w:noWrap/>
          </w:tcPr>
          <w:p w14:paraId="2A3A8A3B" w14:textId="417DECA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 Pipeline acquisisce automaticamente immagini dal drone post-volo (o in streaming da sensori fissi) e dati SCADA di producibilità</w:t>
            </w:r>
          </w:p>
        </w:tc>
        <w:tc>
          <w:tcPr>
            <w:tcW w:w="1227" w:type="pct"/>
            <w:noWrap/>
          </w:tcPr>
          <w:p w14:paraId="22D5C197" w14:textId="4C93144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 Pipeline (automatico)</w:t>
            </w:r>
          </w:p>
        </w:tc>
        <w:tc>
          <w:tcPr>
            <w:tcW w:w="514" w:type="pct"/>
          </w:tcPr>
          <w:p w14:paraId="7D70949E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Immagini IR/RGB drone, dati SCADA stringa/inverter, dati meteo</w:t>
            </w:r>
          </w:p>
        </w:tc>
      </w:tr>
      <w:tr w:rsidR="00CB6F59" w:rsidRPr="00602CC0" w14:paraId="5EDA89A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1C11C30" w14:textId="42CA77E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A2</w:t>
            </w:r>
          </w:p>
        </w:tc>
        <w:tc>
          <w:tcPr>
            <w:tcW w:w="2330" w:type="pct"/>
            <w:noWrap/>
          </w:tcPr>
          <w:p w14:paraId="186349A3" w14:textId="728A6826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PyroguardIAn AI Engine analizza le immagini termografiche e rileva hotspot, bypass failure e anomalie termiche per ogni modulo</w:t>
            </w:r>
          </w:p>
        </w:tc>
        <w:tc>
          <w:tcPr>
            <w:tcW w:w="1227" w:type="pct"/>
            <w:noWrap/>
          </w:tcPr>
          <w:p w14:paraId="340CB0C8" w14:textId="7D459C4E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PyroguardIAn AI Engine (automatico)</w:t>
            </w:r>
          </w:p>
        </w:tc>
        <w:tc>
          <w:tcPr>
            <w:tcW w:w="514" w:type="pct"/>
          </w:tcPr>
          <w:p w14:paraId="65E6B5D5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Dataset immagini IR con metadati GPS e producibilità</w:t>
            </w:r>
          </w:p>
        </w:tc>
      </w:tr>
      <w:tr w:rsidR="00CB6F59" w:rsidRPr="00602CC0" w14:paraId="1E6498B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00E01E12" w14:textId="0D06D201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A3</w:t>
            </w:r>
          </w:p>
        </w:tc>
        <w:tc>
          <w:tcPr>
            <w:tcW w:w="2330" w:type="pct"/>
            <w:noWrap/>
          </w:tcPr>
          <w:p w14:paraId="30EE4DD0" w14:textId="44AF1D6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SolarEyes AI Engine analizza le immagini RGB e rileva difetti visivi (micro-crack, soiling, rotture fisiche) su ogni pannello</w:t>
            </w:r>
          </w:p>
        </w:tc>
        <w:tc>
          <w:tcPr>
            <w:tcW w:w="1227" w:type="pct"/>
            <w:noWrap/>
          </w:tcPr>
          <w:p w14:paraId="412C0406" w14:textId="6C66F41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SolarEyes AI Engine (automatico)</w:t>
            </w:r>
          </w:p>
        </w:tc>
        <w:tc>
          <w:tcPr>
            <w:tcW w:w="514" w:type="pct"/>
          </w:tcPr>
          <w:p w14:paraId="50A328E4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Dataset immagini RGB georeferenziate</w:t>
            </w:r>
          </w:p>
        </w:tc>
      </w:tr>
      <w:tr w:rsidR="00CB6F59" w:rsidRPr="00602CC0" w14:paraId="6749D74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44418F9" w14:textId="087E716F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A4</w:t>
            </w:r>
          </w:p>
        </w:tc>
        <w:tc>
          <w:tcPr>
            <w:tcW w:w="2330" w:type="pct"/>
            <w:noWrap/>
          </w:tcPr>
          <w:p w14:paraId="137ED689" w14:textId="4BC2BAA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Orchestrator Agent correla i risultati PyroguardIAn e SolarEyes con i dati SCADA e knowledge base per contesto e stima impatto producibilità</w:t>
            </w:r>
          </w:p>
        </w:tc>
        <w:tc>
          <w:tcPr>
            <w:tcW w:w="1227" w:type="pct"/>
            <w:noWrap/>
          </w:tcPr>
          <w:p w14:paraId="03F90397" w14:textId="59B339F1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514" w:type="pct"/>
          </w:tcPr>
          <w:p w14:paraId="030B65B7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Output PyroguardIAn + SolarEyes + dati SCADA + KB</w:t>
            </w:r>
          </w:p>
        </w:tc>
      </w:tr>
      <w:tr w:rsidR="00CB6F59" w:rsidRPr="00602CC0" w14:paraId="23BE763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6D38DD1" w14:textId="577F209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A5</w:t>
            </w:r>
          </w:p>
        </w:tc>
        <w:tc>
          <w:tcPr>
            <w:tcW w:w="2330" w:type="pct"/>
            <w:noWrap/>
          </w:tcPr>
          <w:p w14:paraId="4CF4540E" w14:textId="20B8401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Per anomalie critiche (rischio incendio/fumo): HITL immediato — notifica push a HSE e Responsabile impianto con dati e immagine anomalia</w:t>
            </w:r>
          </w:p>
        </w:tc>
        <w:tc>
          <w:tcPr>
            <w:tcW w:w="1227" w:type="pct"/>
            <w:noWrap/>
          </w:tcPr>
          <w:p w14:paraId="544981B7" w14:textId="75D2529D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HITL Validation Module (automatico → umano)</w:t>
            </w:r>
          </w:p>
        </w:tc>
        <w:tc>
          <w:tcPr>
            <w:tcW w:w="514" w:type="pct"/>
          </w:tcPr>
          <w:p w14:paraId="23022126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Anomalia Critical da PyroguardIAn</w:t>
            </w:r>
          </w:p>
        </w:tc>
      </w:tr>
      <w:tr w:rsidR="00CB6F59" w:rsidRPr="00602CC0" w14:paraId="13FB56C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5CC9D36D" w14:textId="16562568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A6</w:t>
            </w:r>
          </w:p>
        </w:tc>
        <w:tc>
          <w:tcPr>
            <w:tcW w:w="2330" w:type="pct"/>
            <w:noWrap/>
          </w:tcPr>
          <w:p w14:paraId="45C0E652" w14:textId="33CE8F2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Per anomalie non critiche: Tecnico d'ufficio revisiona il report AI su Dashboard HITL, valida le classificazioni e approva la lista interventi</w:t>
            </w:r>
          </w:p>
        </w:tc>
        <w:tc>
          <w:tcPr>
            <w:tcW w:w="1227" w:type="pct"/>
            <w:noWrap/>
          </w:tcPr>
          <w:p w14:paraId="1450BCF2" w14:textId="4312658C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d'ufficio / Responsabile O&amp;M</w:t>
            </w:r>
          </w:p>
        </w:tc>
        <w:tc>
          <w:tcPr>
            <w:tcW w:w="514" w:type="pct"/>
          </w:tcPr>
          <w:p w14:paraId="786D4BA1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Report AI consolidato su Dashboard HITL</w:t>
            </w:r>
          </w:p>
        </w:tc>
      </w:tr>
      <w:tr w:rsidR="00CB6F59" w:rsidRPr="00602CC0" w14:paraId="4B1E6E0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2C3CCA5D" w14:textId="1EC47B55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332C22DC" w14:textId="67C229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3F4219EE" w14:textId="01E5CB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65E9884A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6EDE26" w14:textId="72AC0825" w:rsidR="00CB6F59" w:rsidRPr="007C753D" w:rsidRDefault="00CB6F59" w:rsidP="00CB6F59">
      <w:pPr>
        <w:jc w:val="both"/>
      </w:pPr>
      <w:r w:rsidRPr="00CB6F59">
        <w:t>Pattern tassonomico Catalogo Soluzioni AI: xxxx</w:t>
      </w:r>
    </w:p>
    <w:p w14:paraId="5D4D4413" w14:textId="77777777" w:rsidR="00CB6F59" w:rsidRDefault="00CB6F59" w:rsidP="00CB6F59">
      <w:pPr>
        <w:pStyle w:val="Titolo3"/>
      </w:pPr>
      <w:bookmarkStart w:id="17" w:name="_Toc225774873"/>
      <w:r>
        <w:t>3.1b Punti Aperti – Integrazioni e Accessi</w:t>
      </w:r>
      <w:bookmarkEnd w:id="17"/>
    </w:p>
    <w:p w14:paraId="783978CC" w14:textId="77777777" w:rsidR="00CB6F59" w:rsidRDefault="00CB6F59" w:rsidP="00CB6F59">
      <w:pPr>
        <w:pStyle w:val="Titolo3"/>
      </w:pPr>
      <w:bookmarkStart w:id="18" w:name="_Toc225774874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8"/>
    </w:p>
    <w:p w14:paraId="4FDC1987" w14:textId="509767B0" w:rsidR="00CB6F59" w:rsidRPr="00195236" w:rsidRDefault="00CB6F59" w:rsidP="00CB6F59">
      <w:pPr>
        <w:rPr>
          <w:b/>
          <w:bCs/>
        </w:rPr>
      </w:pPr>
      <w:r>
        <w:rPr>
          <w:b/>
          <w:bCs/>
        </w:rPr>
        <w:t xml:space="preserve">Sotto-processo A: Pianificazione ed Esecuzione Campagne di Ispezione Termografica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82"/>
        <w:gridCol w:w="2282"/>
        <w:gridCol w:w="599"/>
        <w:gridCol w:w="1479"/>
        <w:gridCol w:w="2312"/>
        <w:gridCol w:w="918"/>
        <w:gridCol w:w="1556"/>
      </w:tblGrid>
      <w:tr w:rsidR="00CB6F59" w:rsidRPr="00387083" w14:paraId="4ACB7AF2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  <w:hideMark/>
          </w:tcPr>
          <w:p w14:paraId="49CC2DC7" w14:textId="7777777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Step </w:t>
            </w:r>
          </w:p>
        </w:tc>
        <w:tc>
          <w:tcPr>
            <w:tcW w:w="1216" w:type="pct"/>
            <w:noWrap/>
            <w:hideMark/>
          </w:tcPr>
          <w:p w14:paraId="39050E0D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Attività </w:t>
            </w:r>
          </w:p>
        </w:tc>
        <w:tc>
          <w:tcPr>
            <w:tcW w:w="219" w:type="pct"/>
            <w:noWrap/>
            <w:hideMark/>
          </w:tcPr>
          <w:p w14:paraId="11F8CBA3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Attore </w:t>
            </w:r>
          </w:p>
        </w:tc>
        <w:tc>
          <w:tcPr>
            <w:tcW w:w="799" w:type="pct"/>
            <w:noWrap/>
            <w:hideMark/>
          </w:tcPr>
          <w:p w14:paraId="10A8E790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Input </w:t>
            </w:r>
          </w:p>
        </w:tc>
        <w:tc>
          <w:tcPr>
            <w:tcW w:w="1232" w:type="pct"/>
            <w:noWrap/>
            <w:hideMark/>
          </w:tcPr>
          <w:p w14:paraId="3AC82D65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Output </w:t>
            </w:r>
          </w:p>
        </w:tc>
        <w:tc>
          <w:tcPr>
            <w:tcW w:w="508" w:type="pct"/>
            <w:noWrap/>
            <w:hideMark/>
          </w:tcPr>
          <w:p w14:paraId="2C824A5E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Sistemi </w:t>
            </w:r>
          </w:p>
        </w:tc>
        <w:tc>
          <w:tcPr>
            <w:tcW w:w="839" w:type="pct"/>
            <w:noWrap/>
            <w:hideMark/>
          </w:tcPr>
          <w:p w14:paraId="1D6BC75A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AI </w:t>
            </w:r>
          </w:p>
        </w:tc>
      </w:tr>
      <w:tr w:rsidR="00CB6F59" w:rsidRPr="00387083" w14:paraId="15F22F98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7B38790A" w14:textId="01AC168B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B1</w:t>
            </w:r>
          </w:p>
        </w:tc>
        <w:tc>
          <w:tcPr>
            <w:tcW w:w="1216" w:type="pct"/>
            <w:noWrap/>
          </w:tcPr>
          <w:p w14:paraId="408880C0" w14:textId="035F7F8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 riceve la lista interventi validati e avvia raccolta vincoli di pianificazione</w:t>
            </w:r>
          </w:p>
        </w:tc>
        <w:tc>
          <w:tcPr>
            <w:tcW w:w="219" w:type="pct"/>
            <w:noWrap/>
          </w:tcPr>
          <w:p w14:paraId="4FC01300" w14:textId="38C547C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799" w:type="pct"/>
            <w:noWrap/>
          </w:tcPr>
          <w:p w14:paraId="16A5CB42" w14:textId="738E64FE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Lista interventi approvati (dal Tecnico HITL)</w:t>
            </w:r>
          </w:p>
        </w:tc>
        <w:tc>
          <w:tcPr>
            <w:tcW w:w="1232" w:type="pct"/>
            <w:noWrap/>
          </w:tcPr>
          <w:p w14:paraId="717357CC" w14:textId="2C5FD58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Raccolta vincoli avviata</w:t>
            </w:r>
          </w:p>
        </w:tc>
        <w:tc>
          <w:tcPr>
            <w:tcW w:w="508" w:type="pct"/>
            <w:noWrap/>
          </w:tcPr>
          <w:p w14:paraId="70FC2F7B" w14:textId="338FBD5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Orchestrator, API sistemi esterni</w:t>
            </w:r>
          </w:p>
        </w:tc>
        <w:tc>
          <w:tcPr>
            <w:tcW w:w="839" w:type="pct"/>
            <w:noWrap/>
          </w:tcPr>
          <w:p w14:paraId="15B683FD" w14:textId="4CC16D6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Automatic constraint collection via function calling</w:t>
            </w:r>
          </w:p>
        </w:tc>
      </w:tr>
      <w:tr w:rsidR="00CB6F59" w:rsidRPr="00387083" w14:paraId="370F1BE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071893EB" w14:textId="3DF23072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B2</w:t>
            </w:r>
          </w:p>
        </w:tc>
        <w:tc>
          <w:tcPr>
            <w:tcW w:w="1216" w:type="pct"/>
            <w:noWrap/>
          </w:tcPr>
          <w:p w14:paraId="54EF4C9A" w14:textId="64E846D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AI Engine interroga API meteo per previsioni 10 giorni e verifica finestre di irraggiamento favorevoli per massimizzare l'efficacia degli interventi</w:t>
            </w:r>
          </w:p>
        </w:tc>
        <w:tc>
          <w:tcPr>
            <w:tcW w:w="219" w:type="pct"/>
            <w:noWrap/>
          </w:tcPr>
          <w:p w14:paraId="7B5A8C8E" w14:textId="2520584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799" w:type="pct"/>
            <w:noWrap/>
          </w:tcPr>
          <w:p w14:paraId="5BCF10E8" w14:textId="6385F54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>
              <w:t xml:space="preserve">Lista impianti con interventi</w:t>
            </w:r>
          </w:p>
        </w:tc>
        <w:tc>
          <w:tcPr>
            <w:tcW w:w="1232" w:type="pct"/>
            <w:noWrap/>
          </w:tcPr>
          <w:p w14:paraId="31C86EB9" w14:textId="55D18FC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Previsioni meteo + irraggiamento per finestre manutenzione ottimali</w:t>
            </w:r>
          </w:p>
        </w:tc>
        <w:tc>
          <w:tcPr>
            <w:tcW w:w="508" w:type="pct"/>
            <w:noWrap/>
          </w:tcPr>
          <w:p w14:paraId="714C6BE5" w14:textId="368635FA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API Meteo (Solargis / OpenWeather)</w:t>
            </w:r>
          </w:p>
        </w:tc>
        <w:tc>
          <w:tcPr>
            <w:tcW w:w="839" w:type="pct"/>
            <w:noWrap/>
          </w:tcPr>
          <w:p w14:paraId="1BD43557" w14:textId="41E9845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eastAsia="it-IT"/>
              </w:rPr>
            </w:pPr>
            <w:r>
              <w:t xml:space="preserve">API call automatica + reasoning LLM</w:t>
            </w:r>
          </w:p>
        </w:tc>
      </w:tr>
      <w:tr w:rsidR="00CB6F59" w:rsidRPr="00387083" w14:paraId="75976B09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59AE49D4" w14:textId="675B8AB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B3</w:t>
            </w:r>
          </w:p>
        </w:tc>
        <w:tc>
          <w:tcPr>
            <w:tcW w:w="1216" w:type="pct"/>
            <w:noWrap/>
          </w:tcPr>
          <w:p w14:paraId="0E532CD9" w14:textId="742FC312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verifica disponibilità ricambi (pannelli sostituzione, by-pass diode, connettori) interrogando CMMS/ERP</w:t>
            </w:r>
          </w:p>
        </w:tc>
        <w:tc>
          <w:tcPr>
            <w:tcW w:w="219" w:type="pct"/>
            <w:noWrap/>
          </w:tcPr>
          <w:p w14:paraId="27EC4AB7" w14:textId="257AD45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799" w:type="pct"/>
            <w:noWrap/>
          </w:tcPr>
          <w:p w14:paraId="2EFB05B4" w14:textId="736C86C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Lista componenti da sostituire</w:t>
            </w:r>
          </w:p>
        </w:tc>
        <w:tc>
          <w:tcPr>
            <w:tcW w:w="1232" w:type="pct"/>
            <w:noWrap/>
          </w:tcPr>
          <w:p w14:paraId="6F169F35" w14:textId="210C6432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Disponibilità ricambi, lead time, fornitori alternativi</w:t>
            </w:r>
          </w:p>
        </w:tc>
        <w:tc>
          <w:tcPr>
            <w:tcW w:w="508" w:type="pct"/>
            <w:noWrap/>
          </w:tcPr>
          <w:p w14:paraId="51E6A5C5" w14:textId="2769CDE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CMMS / ERP Ricambi [DA DEFINIRE API]</w:t>
            </w:r>
          </w:p>
        </w:tc>
        <w:tc>
          <w:tcPr>
            <w:tcW w:w="839" w:type="pct"/>
            <w:noWrap/>
          </w:tcPr>
          <w:p w14:paraId="1872579A" w14:textId="0F3961CE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DB query + LLM per analisi disponibilità</w:t>
            </w:r>
          </w:p>
        </w:tc>
      </w:tr>
    </w:tbl>
    <w:p w14:paraId="4CF22C09" w14:textId="596CC8A1" w:rsidR="00CB6F59" w:rsidRPr="00461933" w:rsidRDefault="00CB6F59" w:rsidP="00CB6F59">
      <w:pPr>
        <w:rPr>
          <w:b/>
          <w:bCs/>
        </w:rPr>
      </w:pPr>
      <w:r>
        <w:rPr>
          <w:b/>
          <w:bCs/>
        </w:rPr>
        <w:t xml:space="preserve">Sotto-processo B: Analisi Manuale Immagini e Identificazione Anomalie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208"/>
        <w:gridCol w:w="653"/>
        <w:gridCol w:w="1503"/>
        <w:gridCol w:w="1896"/>
        <w:gridCol w:w="861"/>
        <w:gridCol w:w="1988"/>
      </w:tblGrid>
      <w:tr w:rsidR="00CB6F59" w:rsidRPr="00607122" w14:paraId="2A7E6318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  <w:hideMark/>
          </w:tcPr>
          <w:p w14:paraId="0190212D" w14:textId="77777777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183" w:type="pct"/>
            <w:noWrap/>
            <w:hideMark/>
          </w:tcPr>
          <w:p w14:paraId="11556EE7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32" w:type="pct"/>
            <w:noWrap/>
            <w:hideMark/>
          </w:tcPr>
          <w:p w14:paraId="158C463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817" w:type="pct"/>
            <w:noWrap/>
            <w:hideMark/>
          </w:tcPr>
          <w:p w14:paraId="416DCCEF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021" w:type="pct"/>
            <w:noWrap/>
            <w:hideMark/>
          </w:tcPr>
          <w:p w14:paraId="2C5BCA1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483" w:type="pct"/>
            <w:noWrap/>
            <w:hideMark/>
          </w:tcPr>
          <w:p w14:paraId="58640395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1068" w:type="pct"/>
            <w:noWrap/>
            <w:hideMark/>
          </w:tcPr>
          <w:p w14:paraId="0FEA4C50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607122" w14:paraId="2F41885C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4DAC54E1" w14:textId="17296FE4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C1</w:t>
            </w:r>
          </w:p>
        </w:tc>
        <w:tc>
          <w:tcPr>
            <w:tcW w:w="1183" w:type="pct"/>
            <w:noWrap/>
          </w:tcPr>
          <w:p w14:paraId="67410850" w14:textId="4065A9A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Tecnici/fornitori ricevono OdL strutturati con geolocalizzazione anomalia, immagine di dettaglio e istruzioni AI da Knowledge Base</w:t>
            </w:r>
          </w:p>
        </w:tc>
        <w:tc>
          <w:tcPr>
            <w:tcW w:w="232" w:type="pct"/>
            <w:noWrap/>
          </w:tcPr>
          <w:p w14:paraId="44E8D754" w14:textId="5BFAD26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manutentore / Fornitore</w:t>
            </w:r>
          </w:p>
        </w:tc>
        <w:tc>
          <w:tcPr>
            <w:tcW w:w="817" w:type="pct"/>
            <w:noWrap/>
          </w:tcPr>
          <w:p w14:paraId="33998B6E" w14:textId="69EA48E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OdL dal CMMS con dati AI allegati</w:t>
            </w:r>
          </w:p>
        </w:tc>
        <w:tc>
          <w:tcPr>
            <w:tcW w:w="1021" w:type="pct"/>
            <w:noWrap/>
          </w:tcPr>
          <w:p w14:paraId="2486D39A" w14:textId="68A7015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Intervento avviato con informazioni complete</w:t>
            </w:r>
          </w:p>
        </w:tc>
        <w:tc>
          <w:tcPr>
            <w:tcW w:w="483" w:type="pct"/>
            <w:noWrap/>
          </w:tcPr>
          <w:p w14:paraId="63709036" w14:textId="33AF56F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CMMS, Mobile App TO-BE, Dashboard HITL</w:t>
            </w:r>
          </w:p>
        </w:tc>
        <w:tc>
          <w:tcPr>
            <w:tcW w:w="1068" w:type="pct"/>
            <w:noWrap/>
          </w:tcPr>
          <w:p w14:paraId="70595C94" w14:textId="3D59A8D9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AI-enriched OdL con istruzioni contestuali</w:t>
            </w:r>
          </w:p>
        </w:tc>
      </w:tr>
      <w:tr w:rsidR="00CB6F59" w:rsidRPr="00607122" w14:paraId="26F3E05E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00190F29" w14:textId="6F48334D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C2</w:t>
            </w:r>
          </w:p>
        </w:tc>
        <w:tc>
          <w:tcPr>
            <w:tcW w:w="1183" w:type="pct"/>
            <w:noWrap/>
          </w:tcPr>
          <w:p w14:paraId="5C675449" w14:textId="43DF7995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Esecuzione intervento fisico (sostituzione pannelli, pulizia, riparazione connessioni)</w:t>
            </w:r>
          </w:p>
        </w:tc>
        <w:tc>
          <w:tcPr>
            <w:tcW w:w="232" w:type="pct"/>
            <w:noWrap/>
          </w:tcPr>
          <w:p w14:paraId="03195DCD" w14:textId="500AA818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manutentore / Fornitore</w:t>
            </w:r>
          </w:p>
        </w:tc>
        <w:tc>
          <w:tcPr>
            <w:tcW w:w="817" w:type="pct"/>
            <w:noWrap/>
          </w:tcPr>
          <w:p w14:paraId="7F302416" w14:textId="5BCFDAD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OdL strutturato con geolocalizzazione anomalia</w:t>
            </w:r>
          </w:p>
        </w:tc>
        <w:tc>
          <w:tcPr>
            <w:tcW w:w="1021" w:type="pct"/>
            <w:noWrap/>
          </w:tcPr>
          <w:p w14:paraId="74E55D0C" w14:textId="7792F50D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Intervento eseguito sul campo</w:t>
            </w:r>
          </w:p>
        </w:tc>
        <w:tc>
          <w:tcPr>
            <w:tcW w:w="483" w:type="pct"/>
            <w:noWrap/>
          </w:tcPr>
          <w:p w14:paraId="1E2F8C46" w14:textId="0726D3AB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On-field</w:t>
            </w:r>
          </w:p>
        </w:tc>
        <w:tc>
          <w:tcPr>
            <w:tcW w:w="1068" w:type="pct"/>
            <w:noWrap/>
          </w:tcPr>
          <w:p w14:paraId="21251719" w14:textId="2BB62E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N/A – attività umana fisica</w:t>
            </w:r>
          </w:p>
        </w:tc>
      </w:tr>
      <w:tr w:rsidR="00CB6F59" w:rsidRPr="00607122" w14:paraId="543A62D5" w14:textId="77777777" w:rsidTr="00CB6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74F33828" w14:textId="5CFED4FC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C3</w:t>
            </w:r>
          </w:p>
        </w:tc>
        <w:tc>
          <w:tcPr>
            <w:tcW w:w="1183" w:type="pct"/>
            <w:noWrap/>
          </w:tcPr>
          <w:p w14:paraId="31BE57B5" w14:textId="40CB942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compila verbale post-intervento digitale via Mobile App (tipo anomalia confermata, azione eseguita, esito)</w:t>
            </w:r>
          </w:p>
        </w:tc>
        <w:tc>
          <w:tcPr>
            <w:tcW w:w="232" w:type="pct"/>
            <w:noWrap/>
          </w:tcPr>
          <w:p w14:paraId="6E379A49" w14:textId="40776E34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manutentore</w:t>
            </w:r>
          </w:p>
        </w:tc>
        <w:tc>
          <w:tcPr>
            <w:tcW w:w="817" w:type="pct"/>
            <w:noWrap/>
          </w:tcPr>
          <w:p w14:paraId="6626D30F" w14:textId="404209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Intervento completato</w:t>
            </w:r>
          </w:p>
        </w:tc>
        <w:tc>
          <w:tcPr>
            <w:tcW w:w="1021" w:type="pct"/>
            <w:noWrap/>
          </w:tcPr>
          <w:p w14:paraId="7A7BE00E" w14:textId="1F4BF6A6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Verbale digitale strutturato (tipo anomalia, azione, componenti sostituiti, esito)</w:t>
            </w:r>
          </w:p>
        </w:tc>
        <w:tc>
          <w:tcPr>
            <w:tcW w:w="483" w:type="pct"/>
            <w:noWrap/>
          </w:tcPr>
          <w:p w14:paraId="7D4F71B8" w14:textId="4E4745C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Mobile App TO-BE</w:t>
            </w:r>
          </w:p>
        </w:tc>
        <w:tc>
          <w:tcPr>
            <w:tcW w:w="1068" w:type="pct"/>
            <w:noWrap/>
          </w:tcPr>
          <w:p w14:paraId="6BCA8AC4" w14:textId="3FE4F99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t xml:space="preserve">Form guidato AI con suggerimenti compilazione basati su tipo anomalia</w:t>
            </w:r>
          </w:p>
        </w:tc>
      </w:tr>
    </w:tbl>
    <w:p w14:paraId="5EEE794B" w14:textId="77777777" w:rsidR="00CB6F59" w:rsidRDefault="00CB6F59" w:rsidP="00CB6F59"/>
    <w:p w14:paraId="7DB00C02" w14:textId="76716066" w:rsidR="00CB6F59" w:rsidRPr="00043A8D" w:rsidRDefault="00CB6F59" w:rsidP="00CB6F59">
      <w:pPr>
        <w:rPr>
          <w:b/>
          <w:bCs/>
        </w:rPr>
      </w:pPr>
      <w:r w:rsidRPr="00043A8D">
        <w:rPr>
          <w:b/>
          <w:bCs/>
        </w:rPr>
        <w:t xml:space="preserve">Sotto-processo C: </w:t>
      </w:r>
      <w:r w:rsidR="00933806">
        <w:rPr>
          <w:b/>
          <w:bCs/>
        </w:rPr>
        <w:t>XXXX</w:t>
      </w:r>
      <w:r w:rsidRPr="00043A8D">
        <w:rPr>
          <w:b/>
          <w:bCs/>
        </w:rPr>
        <w:t xml:space="preserve"> (TO-BE)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383"/>
        <w:gridCol w:w="653"/>
        <w:gridCol w:w="1871"/>
        <w:gridCol w:w="2175"/>
        <w:gridCol w:w="746"/>
        <w:gridCol w:w="1281"/>
      </w:tblGrid>
      <w:tr w:rsidR="00CB6F59" w:rsidRPr="00461F23" w14:paraId="38D6F6DE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  <w:hideMark/>
          </w:tcPr>
          <w:p w14:paraId="65C999CB" w14:textId="77777777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293" w:type="pct"/>
            <w:noWrap/>
            <w:hideMark/>
          </w:tcPr>
          <w:p w14:paraId="021DDE56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25" w:type="pct"/>
            <w:noWrap/>
            <w:hideMark/>
          </w:tcPr>
          <w:p w14:paraId="4EE737B2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1027" w:type="pct"/>
            <w:noWrap/>
            <w:hideMark/>
          </w:tcPr>
          <w:p w14:paraId="17509930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185" w:type="pct"/>
            <w:noWrap/>
            <w:hideMark/>
          </w:tcPr>
          <w:p w14:paraId="0A1171AD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359" w:type="pct"/>
            <w:noWrap/>
            <w:hideMark/>
          </w:tcPr>
          <w:p w14:paraId="5A42A5E7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722" w:type="pct"/>
            <w:noWrap/>
            <w:hideMark/>
          </w:tcPr>
          <w:p w14:paraId="49E387A1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461F23" w14:paraId="41EEBF46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29C97226" w14:textId="08B8DDD3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1 – Assessment e Dataset Foundation
(M1–M2)</w:t>
            </w:r>
          </w:p>
        </w:tc>
        <w:tc>
          <w:tcPr>
            <w:tcW w:w="1293" w:type="pct"/>
            <w:noWrap/>
          </w:tcPr>
          <w:p w14:paraId="302CEAEE" w14:textId="02802284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Raccolta e catalogazione immagini termografiche e RGB storiche; definizione standard metadata drone; mappatura API SCADA/CMMS; setup Image Repository strutturato</w:t>
            </w:r>
          </w:p>
        </w:tc>
        <w:tc>
          <w:tcPr>
            <w:tcW w:w="225" w:type="pct"/>
            <w:noWrap/>
          </w:tcPr>
          <w:p w14:paraId="463D7F1B" w14:textId="057206EB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Dataset storico catalogato (≥500 sessioni volo); accordi IT per accessi API OT/CMMS; specifiche metadata drone definite</w:t>
            </w:r>
          </w:p>
        </w:tc>
        <w:tc>
          <w:tcPr>
            <w:tcW w:w="1027" w:type="pct"/>
            <w:noWrap/>
          </w:tcPr>
          <w:p w14:paraId="4042160F" w14:textId="226E885C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</w:t>
            </w:r>
          </w:p>
        </w:tc>
        <w:tc>
          <w:tcPr>
            <w:tcW w:w="1185" w:type="pct"/>
            <w:noWrap/>
          </w:tcPr>
          <w:p w14:paraId="425522D4" w14:textId="6764D5E4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359" w:type="pct"/>
            <w:noWrap/>
          </w:tcPr>
          <w:p w14:paraId="5725EFA3" w14:textId="54EEC768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65672B23" w14:textId="373DB252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461F23" w14:paraId="266B514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7F2CA6EF" w14:textId="2A783FC0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2 – Dataset Labeling e Training Modelli CV
(M2–M5)</w:t>
            </w:r>
          </w:p>
        </w:tc>
        <w:tc>
          <w:tcPr>
            <w:tcW w:w="1293" w:type="pct"/>
            <w:noWrap/>
          </w:tcPr>
          <w:p w14:paraId="6F0D1C1A" w14:textId="375A9E50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Etichettatura dataset con termografisti certificati (anomalie termiche) e tecnici O&amp;M (difetti visivi); training modelli PyroguardIAn (IR) e SolarEyes (RGB); validazione su test set</w:t>
            </w:r>
          </w:p>
        </w:tc>
        <w:tc>
          <w:tcPr>
            <w:tcW w:w="225" w:type="pct"/>
            <w:noWrap/>
          </w:tcPr>
          <w:p w14:paraId="64FC0642" w14:textId="5377D60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Modelli CV con accuracy ≥ 85% su test set interno; falsi positivi &lt; 15%; approvazione qualitativa da termografisti</w:t>
            </w:r>
          </w:p>
        </w:tc>
        <w:tc>
          <w:tcPr>
            <w:tcW w:w="1027" w:type="pct"/>
            <w:noWrap/>
          </w:tcPr>
          <w:p w14:paraId="3388F2B6" w14:textId="68DF2413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mesi</w:t>
            </w:r>
          </w:p>
        </w:tc>
        <w:tc>
          <w:tcPr>
            <w:tcW w:w="1185" w:type="pct"/>
            <w:noWrap/>
          </w:tcPr>
          <w:p w14:paraId="27D3F6B4" w14:textId="6F0689BE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59" w:type="pct"/>
            <w:noWrap/>
          </w:tcPr>
          <w:p w14:paraId="09AC0EEB" w14:textId="4666C0FD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28C4F157" w14:textId="3722A02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3013298D" w14:textId="77777777" w:rsidR="00CB6F59" w:rsidRPr="00826E8C" w:rsidRDefault="00CB6F59" w:rsidP="00CB6F59"/>
    <w:p w14:paraId="6A2DE022" w14:textId="77777777" w:rsidR="00CB6F59" w:rsidRPr="0046326E" w:rsidRDefault="00CB6F59" w:rsidP="00CB6F59">
      <w:pPr>
        <w:pStyle w:val="Titolo3"/>
        <w:rPr>
          <w:lang w:val="en-US"/>
        </w:rPr>
      </w:pPr>
      <w:bookmarkStart w:id="19" w:name="_Toc225774875"/>
      <w:r w:rsidRPr="0046326E">
        <w:rPr>
          <w:lang w:val="en-US"/>
        </w:rPr>
        <w:t>3.3 Process Cards TO-BE</w:t>
      </w:r>
      <w:bookmarkEnd w:id="19"/>
    </w:p>
    <w:p w14:paraId="7CFC775A" w14:textId="613EF04F" w:rsidR="00CB6F59" w:rsidRPr="0046326E" w:rsidRDefault="00CB6F59" w:rsidP="00CB6F59">
      <w:pPr>
        <w:rPr>
          <w:b/>
          <w:bCs/>
          <w:lang w:val="en-US"/>
        </w:rPr>
      </w:pPr>
      <w:r w:rsidRPr="0046326E">
        <w:rPr>
          <w:b/>
          <w:bCs/>
          <w:lang w:val="en-US"/>
        </w:rPr>
        <w:t xml:space="preserve">Card 1: </w:t>
      </w:r>
      <w:r>
        <w:rPr>
          <w:b/>
          <w:bCs/>
          <w:lang w:val="en-US"/>
        </w:rPr>
        <w:t>xxx</w:t>
      </w:r>
    </w:p>
    <w:p w14:paraId="7C7BB353" w14:textId="73070E0E" w:rsidR="00CB6F59" w:rsidRPr="00CB6F59" w:rsidRDefault="00CB6F59" w:rsidP="00CB6F59">
      <w:pPr>
        <w:ind w:left="708"/>
        <w:rPr>
          <w:b/>
          <w:bCs/>
          <w:lang w:val="en-US"/>
        </w:rPr>
      </w:pPr>
      <w:r w:rsidRPr="00CB6F59">
        <w:rPr>
          <w:b/>
          <w:bCs/>
          <w:lang w:val="en-US"/>
        </w:rPr>
        <w:t>Input:</w:t>
      </w:r>
      <w:r>
        <w:rPr>
          <w:b/>
          <w:bCs/>
          <w:lang w:val="en-US"/>
        </w:rPr>
        <w:t xml:space="preserve"> </w:t>
      </w:r>
      <w:r w:rsidRPr="00CB6F59">
        <w:rPr>
          <w:lang w:val="en-US"/>
        </w:rPr>
        <w:t>xxx</w:t>
      </w:r>
    </w:p>
    <w:p w14:paraId="309B6C44" w14:textId="11286BEE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Attività</w:t>
      </w:r>
      <w:r w:rsidRPr="00933806">
        <w:rPr>
          <w:lang w:val="en-US"/>
        </w:rPr>
        <w:t xml:space="preserve"> xxx</w:t>
      </w:r>
    </w:p>
    <w:p w14:paraId="559542F2" w14:textId="663542FA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Output</w:t>
      </w:r>
      <w:r w:rsidRPr="00933806">
        <w:rPr>
          <w:lang w:val="en-US"/>
        </w:rPr>
        <w:t>: xxx</w:t>
      </w:r>
    </w:p>
    <w:p w14:paraId="5A361A60" w14:textId="31E9D7C2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Sistemi</w:t>
      </w:r>
      <w:r w:rsidRPr="00933806">
        <w:rPr>
          <w:lang w:val="en-US"/>
        </w:rPr>
        <w:t>:xxx</w:t>
      </w:r>
    </w:p>
    <w:p w14:paraId="689EB442" w14:textId="5C3175E8" w:rsidR="00CB6F59" w:rsidRPr="00933806" w:rsidRDefault="00CB6F59" w:rsidP="00CB6F59">
      <w:pPr>
        <w:rPr>
          <w:b/>
          <w:bCs/>
          <w:lang w:val="en-US"/>
        </w:rPr>
      </w:pPr>
      <w:r w:rsidRPr="00933806">
        <w:rPr>
          <w:b/>
          <w:bCs/>
          <w:lang w:val="en-US"/>
        </w:rPr>
        <w:t>Card 2: xxx</w:t>
      </w:r>
    </w:p>
    <w:p w14:paraId="2B762A95" w14:textId="66DAC313" w:rsidR="00CB6F59" w:rsidRDefault="00CB6F59" w:rsidP="00CB6F59">
      <w:pPr>
        <w:ind w:left="708"/>
      </w:pPr>
      <w:r w:rsidRPr="005B07CB">
        <w:rPr>
          <w:b/>
          <w:bCs/>
        </w:rPr>
        <w:t>Input</w:t>
      </w:r>
      <w:r>
        <w:t>:xxx</w:t>
      </w:r>
    </w:p>
    <w:p w14:paraId="6F4C7177" w14:textId="20C5E96C" w:rsidR="00CB6F59" w:rsidRDefault="00CB6F59" w:rsidP="00CB6F59">
      <w:pPr>
        <w:ind w:left="708"/>
      </w:pPr>
      <w:r w:rsidRPr="005B07CB">
        <w:rPr>
          <w:b/>
          <w:bCs/>
        </w:rPr>
        <w:t>Attività</w:t>
      </w:r>
      <w:r>
        <w:t>:xxx</w:t>
      </w:r>
    </w:p>
    <w:p w14:paraId="62A9CC2D" w14:textId="2C056EA8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:xxx</w:t>
      </w:r>
    </w:p>
    <w:p w14:paraId="270AD48F" w14:textId="7F349BC9" w:rsidR="00CB6F59" w:rsidRPr="00CB6F59" w:rsidRDefault="00CB6F59" w:rsidP="00CB6F59">
      <w:pPr>
        <w:ind w:left="708"/>
      </w:pPr>
      <w:r w:rsidRPr="00CB6F59">
        <w:rPr>
          <w:b/>
          <w:bCs/>
        </w:rPr>
        <w:t>Sistemi</w:t>
      </w:r>
      <w:r w:rsidRPr="00CB6F59">
        <w:t>: x</w:t>
      </w:r>
      <w:r>
        <w:t>xx</w:t>
      </w:r>
    </w:p>
    <w:p w14:paraId="65892F3D" w14:textId="1D7E74C8" w:rsidR="00CB6F59" w:rsidRPr="002B35B0" w:rsidRDefault="00CB6F59" w:rsidP="00CB6F59">
      <w:pPr>
        <w:rPr>
          <w:b/>
          <w:bCs/>
        </w:rPr>
      </w:pPr>
      <w:r w:rsidRPr="002B35B0">
        <w:rPr>
          <w:b/>
          <w:bCs/>
        </w:rPr>
        <w:t xml:space="preserve">Card 3: </w:t>
      </w:r>
      <w:r>
        <w:rPr>
          <w:b/>
          <w:bCs/>
        </w:rPr>
        <w:t>xxx</w:t>
      </w:r>
    </w:p>
    <w:p w14:paraId="5AE62754" w14:textId="73894001" w:rsidR="00CB6F59" w:rsidRPr="00CB6F59" w:rsidRDefault="00CB6F59" w:rsidP="00CB6F59">
      <w:pPr>
        <w:ind w:left="708"/>
      </w:pPr>
      <w:r w:rsidRPr="00CB6F59">
        <w:rPr>
          <w:b/>
          <w:bCs/>
        </w:rPr>
        <w:t>Input</w:t>
      </w:r>
      <w:r w:rsidRPr="00CB6F59">
        <w:t>: xxx</w:t>
      </w:r>
    </w:p>
    <w:p w14:paraId="4A7F9822" w14:textId="6D42974E" w:rsidR="00CB6F59" w:rsidRDefault="00CB6F59" w:rsidP="00CB6F59">
      <w:pPr>
        <w:ind w:left="708"/>
      </w:pPr>
      <w:r w:rsidRPr="003B12CA">
        <w:rPr>
          <w:b/>
          <w:bCs/>
        </w:rPr>
        <w:t>Attività</w:t>
      </w:r>
      <w:r>
        <w:t>:xxx</w:t>
      </w:r>
    </w:p>
    <w:p w14:paraId="1BFC294B" w14:textId="22A76B19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 xxx</w:t>
      </w:r>
    </w:p>
    <w:p w14:paraId="33C8ED07" w14:textId="3FE8B992" w:rsidR="00CB6F59" w:rsidRDefault="00CB6F59" w:rsidP="00CB6F59">
      <w:pPr>
        <w:ind w:left="708"/>
      </w:pPr>
      <w:r w:rsidRPr="003B12CA">
        <w:rPr>
          <w:b/>
          <w:bCs/>
        </w:rPr>
        <w:t>Sistemi</w:t>
      </w:r>
      <w:r>
        <w:t>:xxx</w:t>
      </w:r>
    </w:p>
    <w:p w14:paraId="3E39E3A9" w14:textId="77777777" w:rsidR="00CB6F59" w:rsidRDefault="00CB6F59" w:rsidP="00CB6F59">
      <w:pPr>
        <w:rPr>
          <w:rFonts w:eastAsiaTheme="majorEastAsia"/>
          <w:caps/>
          <w:color w:val="0A2F40" w:themeColor="accent1" w:themeShade="7F"/>
          <w:spacing w:val="15"/>
        </w:rPr>
      </w:pPr>
      <w:r>
        <w:rPr>
          <w:rFonts w:eastAsiaTheme="majorEastAsia"/>
        </w:rPr>
        <w:br w:type="page"/>
      </w:r>
    </w:p>
    <w:p w14:paraId="4DDF9420" w14:textId="77777777" w:rsidR="00CB6F59" w:rsidRDefault="00CB6F59" w:rsidP="00CB6F59">
      <w:pPr>
        <w:pStyle w:val="Titolo3"/>
        <w:rPr>
          <w:rFonts w:eastAsiaTheme="majorEastAsia"/>
        </w:rPr>
      </w:pPr>
      <w:bookmarkStart w:id="20" w:name="_Toc225774876"/>
      <w:r>
        <w:rPr>
          <w:rFonts w:eastAsiaTheme="majorEastAsia"/>
        </w:rPr>
        <w:lastRenderedPageBreak/>
        <w:t>3</w:t>
      </w:r>
      <w:r w:rsidRPr="00AD3344">
        <w:rPr>
          <w:rFonts w:eastAsiaTheme="majorEastAsia"/>
        </w:rPr>
        <w:t>.</w:t>
      </w:r>
      <w:r>
        <w:rPr>
          <w:rFonts w:eastAsiaTheme="majorEastAsia"/>
        </w:rPr>
        <w:t>4</w:t>
      </w:r>
      <w:r w:rsidRPr="00AD3344">
        <w:rPr>
          <w:rFonts w:eastAsiaTheme="majorEastAsia"/>
        </w:rPr>
        <w:t xml:space="preserve"> </w:t>
      </w:r>
      <w:r w:rsidRPr="00A92E77">
        <w:rPr>
          <w:rFonts w:eastAsiaTheme="majorEastAsia"/>
        </w:rPr>
        <w:t>Cosa NON fa l'AI</w:t>
      </w:r>
      <w:bookmarkEnd w:id="20"/>
    </w:p>
    <w:p w14:paraId="15425F47" w14:textId="49656F43" w:rsidR="00CB6F59" w:rsidRDefault="00CB6F59" w:rsidP="00CB6F59">
      <w:r>
        <w:t xml:space="preserve">❌ Non esegue fisicamente gli interventi di manutenzione sui pannelli (rimane responsabilità di tecnici/fornitori)</w:t>
      </w:r>
      <w:r>
        <w:br/>
      </w:r>
      <w:r>
        <w:t xml:space="preserve">❌ Non attiva autonomamente protocolli di emergenza antincendio senza esplicita approvazione del Responsabile HSE (HITL obbligatorio per eventi critici)</w:t>
      </w:r>
      <w:r>
        <w:br/>
      </w:r>
      <w:r>
        <w:t xml:space="preserve">❌ Non pilota autonomamente i droni di ispezione né gestisce le autorizzazioni di volo ENAC</w:t>
      </w:r>
      <w:r>
        <w:br/>
      </w:r>
      <w:r>
        <w:t xml:space="preserve">❌ Non accede ai sistemi di controllo SCADA/DCS per modificare parametri operativi o arrestare inverter</w:t>
      </w:r>
      <w:r>
        <w:br/>
      </w:r>
      <w:r>
        <w:t xml:space="preserve">❌ Non emette ordini di lavoro nel CMMS senza validazione umana del Responsabile impianto</w:t>
      </w:r>
      <w:r>
        <w:br/>
      </w:r>
      <w:r>
        <w:t xml:space="preserve">❌ Non sostituisce la diagnosi tecnica specialistica del termografista certificato per casi complessi o ambigui</w:t>
      </w:r>
      <w:r>
        <w:br/>
      </w:r>
      <w:r>
        <w:t xml:space="preserve">❌ Non comunica autonomamente con fornitori o imprese appaltatrici senza approvazione HITL</w:t>
      </w:r>
      <w:r>
        <w:br/>
      </w:r>
      <w:r>
        <w:t xml:space="preserve">❌ Non certifica la conformità degli impianti a normative HSE o autorizzative (CEI 82-25, IEC 62446-3)</w:t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77777777" w:rsidR="00CB6F59" w:rsidRPr="002B35B0" w:rsidRDefault="00CB6F59" w:rsidP="00CB6F59">
      <w:pPr>
        <w:pStyle w:val="Titolo2"/>
        <w:rPr>
          <w:lang w:val="en-US"/>
        </w:rPr>
      </w:pPr>
      <w:bookmarkStart w:id="21" w:name="_Toc225774877"/>
      <w:r w:rsidRPr="002B35B0">
        <w:rPr>
          <w:lang w:val="en-US"/>
        </w:rPr>
        <w:t>4. Delta AS-IS vs TO-BE</w:t>
      </w:r>
      <w:bookmarkEnd w:id="21"/>
    </w:p>
    <w:p w14:paraId="6368A759" w14:textId="77777777" w:rsidR="00CB6F59" w:rsidRPr="00AF01AB" w:rsidRDefault="00CB6F59" w:rsidP="00CB6F59">
      <w:pPr>
        <w:pStyle w:val="Titolo3"/>
      </w:pPr>
      <w:bookmarkStart w:id="22" w:name="_Toc225774878"/>
      <w:r w:rsidRPr="00AF01AB">
        <w:t>Cosa Cambia</w:t>
      </w:r>
      <w:bookmarkEnd w:id="22"/>
    </w:p>
    <w:p w14:paraId="40E8DFAB" w14:textId="77777777" w:rsidR="00CB6F59" w:rsidRDefault="00CB6F59" w:rsidP="00CB6F59">
      <w:pPr>
        <w:ind w:left="708"/>
      </w:pPr>
      <w:r>
        <w:t xml:space="preserve">AS-IS:</w:t>
      </w:r>
    </w:p>
    <w:p w14:paraId="40D970E6" w14:textId="7656FDDB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0CCEFDC" w14:textId="6B5A38DF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011AAFA1" w14:textId="50558470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7D06BC2" w14:textId="07A03807" w:rsidR="00CB6F59" w:rsidRPr="002B35B0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11C2DB21" w14:textId="77777777" w:rsidR="00CB6F59" w:rsidRDefault="00CB6F59" w:rsidP="00CB6F59">
      <w:pPr>
        <w:ind w:left="709"/>
      </w:pPr>
      <w:r>
        <w:t xml:space="preserve">TO-BE:</w:t>
      </w:r>
    </w:p>
    <w:p w14:paraId="7B5D4458" w14:textId="6C4585D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413EF7C" w14:textId="6E9BEDD3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BD74A47" w14:textId="3BFEEAE6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1D4964A8" w14:textId="3C61E0F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23A732DC" w14:textId="1BED6401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6056F3BE" w14:textId="77777777" w:rsidR="00CB6F59" w:rsidRDefault="00CB6F59" w:rsidP="00CB6F59"/>
    <w:p w14:paraId="02D1A75B" w14:textId="77777777" w:rsidR="00CB6F59" w:rsidRDefault="00CB6F59" w:rsidP="00CB6F59">
      <w:pPr>
        <w:pStyle w:val="Titolo3"/>
      </w:pPr>
      <w:bookmarkStart w:id="23" w:name="_Toc225774879"/>
      <w:r>
        <w:t>4.1 Impatti Operativi</w:t>
      </w:r>
      <w:bookmarkEnd w:id="23"/>
    </w:p>
    <w:p w14:paraId="400DEDAE" w14:textId="4E568A7B" w:rsidR="00CB6F59" w:rsidRDefault="00CB6F59" w:rsidP="00CB6F59">
      <w:r>
        <w:t xml:space="preserve">- Riduzione stimata ~80% del tempo di analisi immagini: da 2-5 giorni manuali a 2-4 ore (AI + HITL)</w:t>
      </w:r>
      <w:r>
        <w:br/>
      </w:r>
      <w:r>
        <w:t xml:space="preserve">- Rilevamento precoce rischi incendio in tempo reale vs. attuale impossibilità di monitoraggio continuo</w:t>
      </w:r>
      <w:r>
        <w:br/>
      </w:r>
      <w:r>
        <w:t xml:space="preserve">- Riduzione costo per MW ispezionato: eliminazione costo termografista certificato per analisi di base</w:t>
      </w:r>
      <w:r>
        <w:br/>
      </w:r>
      <w:r>
        <w:t xml:space="preserve">- Gap anomalia→intervento ridotto da 4-12 settimane a 3-7 giorni (prioritizzazione AI + OdL automatico)</w:t>
      </w:r>
      <w:r>
        <w:br/>
      </w:r>
      <w:r>
        <w:t xml:space="preserve">- Aumento frequenza efficace di ispezione: da semestrale/annuale a continua (sensori fissi) + post-volo (drone)</w:t>
      </w:r>
      <w:r>
        <w:br/>
      </w:r>
      <w:r>
        <w:t xml:space="preserve">- Recupero producibilità stimato: intervento tempestivo su hotspot con ΔT &gt; 20°C recupera mediamente 0.5-2% PR per modulo</w:t>
      </w:r>
    </w:p>
    <w:p w14:paraId="7163F8B6" w14:textId="77777777" w:rsidR="00CB6F59" w:rsidRDefault="00CB6F59" w:rsidP="00CB6F59">
      <w:r>
        <w:t xml:space="preserve"> </w:t>
      </w:r>
    </w:p>
    <w:p w14:paraId="2349606B" w14:textId="77777777" w:rsidR="00CB6F59" w:rsidRDefault="00CB6F59" w:rsidP="00CB6F59">
      <w:pPr>
        <w:pStyle w:val="Titolo3"/>
      </w:pPr>
      <w:bookmarkStart w:id="24" w:name="_Toc225774880"/>
      <w:r>
        <w:t>4.2 Invarianti (Non Cambia)</w:t>
      </w:r>
      <w:bookmarkEnd w:id="24"/>
    </w:p>
    <w:p w14:paraId="5104BDEA" w14:textId="7182B0EB" w:rsidR="00CB6F59" w:rsidRDefault="00CB6F59" w:rsidP="00CB6F59">
      <w:r>
        <w:t xml:space="preserve">- Calendario manutenzione annuale; disponibilità operatori drone e autorizzazioni ENAC; condizioni meteo</w:t>
      </w:r>
    </w:p>
    <w:p w14:paraId="3DF69A11" w14:textId="24F2533F" w:rsidR="00CB6F59" w:rsidRDefault="00CB6F59" w:rsidP="00CB6F59">
      <w:r>
        <w:t xml:space="preserve">- Dataset immagini termografiche e RGB archiviato; campagna eseguita con cadenza semestrale/annuale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5774881"/>
      <w:r w:rsidRPr="001468B3">
        <w:rPr>
          <w:lang w:val="en-US"/>
        </w:rPr>
        <w:t>5. Roadmap Draft</w:t>
      </w:r>
      <w:bookmarkEnd w:id="25"/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467"/>
        <w:gridCol w:w="3143"/>
        <w:gridCol w:w="3766"/>
        <w:gridCol w:w="1252"/>
      </w:tblGrid>
      <w:tr w:rsidR="00CB6F59" w:rsidRPr="00BB0868" w14:paraId="066C591F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1E5257C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lastRenderedPageBreak/>
              <w:t xml:space="preserve">Fase </w:t>
            </w:r>
          </w:p>
        </w:tc>
        <w:tc>
          <w:tcPr>
            <w:tcW w:w="1632" w:type="pct"/>
            <w:noWrap/>
            <w:hideMark/>
          </w:tcPr>
          <w:p w14:paraId="5EDBE22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Obiettivo </w:t>
            </w:r>
          </w:p>
        </w:tc>
        <w:tc>
          <w:tcPr>
            <w:tcW w:w="1956" w:type="pct"/>
            <w:noWrap/>
            <w:hideMark/>
          </w:tcPr>
          <w:p w14:paraId="347F154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650" w:type="pct"/>
            <w:noWrap/>
            <w:hideMark/>
          </w:tcPr>
          <w:p w14:paraId="0A5F55D4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Durata Stimata </w:t>
            </w:r>
          </w:p>
        </w:tc>
      </w:tr>
      <w:tr w:rsidR="00CB6F59" w:rsidRPr="00BB0868" w14:paraId="490AE7F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5A3A919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Tasso di rilevamento anomalie termiche critiche (hotspot ΔT &gt; 20°C)</w:t>
            </w:r>
          </w:p>
        </w:tc>
        <w:tc>
          <w:tcPr>
            <w:tcW w:w="1632" w:type="pct"/>
            <w:noWrap/>
          </w:tcPr>
          <w:p w14:paraId="729AC559" w14:textId="3C4DE31D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~30-50% (ispezioni periodiche manuali; molti eventi non rilevati tra una campagna e l'altra) [DA CONFERMARE CON DATI EGP]</w:t>
            </w:r>
          </w:p>
        </w:tc>
        <w:tc>
          <w:tcPr>
            <w:tcW w:w="1956" w:type="pct"/>
            <w:noWrap/>
          </w:tcPr>
          <w:p w14:paraId="3691DA0C" w14:textId="12F0D5F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&gt; 90% (monitoraggio continuo AI)</w:t>
            </w:r>
          </w:p>
        </w:tc>
        <w:tc>
          <w:tcPr>
            <w:tcW w:w="650" w:type="pct"/>
            <w:noWrap/>
          </w:tcPr>
          <w:p w14:paraId="1466DBCC" w14:textId="7F70516E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Confronto anomalie rilevate AI vs. anomalie confermate post-intervento (recall)</w:t>
            </w:r>
          </w:p>
        </w:tc>
      </w:tr>
      <w:tr w:rsidR="00CB6F59" w:rsidRPr="00BB0868" w14:paraId="43EA9CA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272CEAB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Tasso falsi positivi classificazione AI</w:t>
            </w:r>
          </w:p>
        </w:tc>
        <w:tc>
          <w:tcPr>
            <w:tcW w:w="1632" w:type="pct"/>
            <w:noWrap/>
          </w:tcPr>
          <w:p w14:paraId="496F5654" w14:textId="118781B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N/A (baseline: analisi 100% manuale)</w:t>
            </w:r>
          </w:p>
        </w:tc>
        <w:tc>
          <w:tcPr>
            <w:tcW w:w="1956" w:type="pct"/>
            <w:noWrap/>
          </w:tcPr>
          <w:p w14:paraId="4F4FB70C" w14:textId="329ECF6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&lt; 10% false positive rate</w:t>
            </w:r>
          </w:p>
        </w:tc>
        <w:tc>
          <w:tcPr>
            <w:tcW w:w="650" w:type="pct"/>
            <w:noWrap/>
          </w:tcPr>
          <w:p w14:paraId="402E1BBB" w14:textId="130E9C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% anomalie AI risultate non confermate da tecnico HITL o post-intervento</w:t>
            </w:r>
          </w:p>
        </w:tc>
      </w:tr>
      <w:tr w:rsidR="00CB6F59" w:rsidRPr="00BB0868" w14:paraId="35E7AAB1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A8812E7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Tempo analisi immagini per sessione drone (ore FTE)</w:t>
            </w:r>
          </w:p>
        </w:tc>
        <w:tc>
          <w:tcPr>
            <w:tcW w:w="1632" w:type="pct"/>
            <w:noWrap/>
          </w:tcPr>
          <w:p w14:paraId="7149DACB" w14:textId="7A0F17B0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~2-5 giorni FTE/impianto (analisi manuale termografista certificato)</w:t>
            </w:r>
          </w:p>
        </w:tc>
        <w:tc>
          <w:tcPr>
            <w:tcW w:w="1956" w:type="pct"/>
            <w:noWrap/>
          </w:tcPr>
          <w:p w14:paraId="395B8466" w14:textId="114408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&lt; 4 ore (AI engine + HITL review)</w:t>
            </w:r>
          </w:p>
        </w:tc>
        <w:tc>
          <w:tcPr>
            <w:tcW w:w="650" w:type="pct"/>
            <w:noWrap/>
          </w:tcPr>
          <w:p w14:paraId="06F31134" w14:textId="1688983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Timestamp ingestione immagini → approvazione report HITL su Dashboard</w:t>
            </w:r>
          </w:p>
        </w:tc>
      </w:tr>
      <w:tr w:rsidR="00CB6F59" w:rsidRPr="00BB0868" w14:paraId="32FA5FE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38C27FD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MTTR Solar – gap anomalia → intervento completato (giorni)</w:t>
            </w:r>
          </w:p>
        </w:tc>
        <w:tc>
          <w:tcPr>
            <w:tcW w:w="1632" w:type="pct"/>
            <w:noWrap/>
          </w:tcPr>
          <w:p w14:paraId="02E6C6AB" w14:textId="363895F8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~28-84 giorni (4-12 settimane: campagna → analisi → pianificazione → intervento) [DA CONFERMARE]</w:t>
            </w:r>
          </w:p>
        </w:tc>
        <w:tc>
          <w:tcPr>
            <w:tcW w:w="1956" w:type="pct"/>
            <w:noWrap/>
          </w:tcPr>
          <w:p w14:paraId="6A60329C" w14:textId="730F8A4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&lt; 7 giorni per anomalie High/Critical</w:t>
            </w:r>
          </w:p>
        </w:tc>
        <w:tc>
          <w:tcPr>
            <w:tcW w:w="650" w:type="pct"/>
            <w:noWrap/>
          </w:tcPr>
          <w:p w14:paraId="07827620" w14:textId="300CB885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Tracking timestamp: rilevamento anomalia AI → chiusura OdL CMMS</w:t>
            </w:r>
          </w:p>
        </w:tc>
      </w:tr>
      <w:tr w:rsidR="00CB6F59" w:rsidRPr="00BB0868" w14:paraId="43F6E99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A3CDB55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Costo per MW ispezionato (€/MW/anno)</w:t>
            </w:r>
          </w:p>
        </w:tc>
        <w:tc>
          <w:tcPr>
            <w:tcW w:w="1632" w:type="pct"/>
            <w:noWrap/>
          </w:tcPr>
          <w:p w14:paraId="1BB7263F" w14:textId="7F9D5363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~500-2.000 €/MW/anno (campagna drone + analisi termografista) [DA QUANTIFICARE CON DATI EGP]</w:t>
            </w:r>
          </w:p>
        </w:tc>
        <w:tc>
          <w:tcPr>
            <w:tcW w:w="1956" w:type="pct"/>
            <w:noWrap/>
          </w:tcPr>
          <w:p w14:paraId="5C42F49C" w14:textId="688CE0EA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Riduzione ≥ 40% (automazione analisi, riduzione campagne manuali)</w:t>
            </w:r>
          </w:p>
        </w:tc>
        <w:tc>
          <w:tcPr>
            <w:tcW w:w="650" w:type="pct"/>
            <w:noWrap/>
          </w:tcPr>
          <w:p w14:paraId="0FAEE795" w14:textId="33DE0C5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Costo totale ispezioni annuale / MW in produzione</w:t>
            </w:r>
          </w:p>
        </w:tc>
      </w:tr>
      <w:tr w:rsidR="00CB6F59" w:rsidRPr="00BB0868" w14:paraId="61D56F9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26D057F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Producibilità recuperata (MWh/anno per anomalie risolte tempestivamente)</w:t>
            </w:r>
          </w:p>
        </w:tc>
        <w:tc>
          <w:tcPr>
            <w:tcW w:w="1632" w:type="pct"/>
            <w:noWrap/>
          </w:tcPr>
          <w:p w14:paraId="5B78D4B1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Baseline da calcolare su storico EGP (producibilità persa da hotspot non rilevati) [DA DEFINIRE]</w:t>
            </w:r>
          </w:p>
        </w:tc>
        <w:tc>
          <w:tcPr>
            <w:tcW w:w="1956" w:type="pct"/>
            <w:noWrap/>
          </w:tcPr>
          <w:p w14:paraId="4584785F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+0.5-1.5% PR medio impianti monitorati</w:t>
            </w:r>
          </w:p>
        </w:tc>
        <w:tc>
          <w:tcPr>
            <w:tcW w:w="650" w:type="pct"/>
            <w:noWrap/>
          </w:tcPr>
          <w:p w14:paraId="060AA7D6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Confronto PR (Performance Ratio) prima/dopo intervento su anomalie risolte; dato SCADA</w:t>
            </w:r>
          </w:p>
        </w:tc>
      </w:tr>
    </w:tbl>
    <w:p w14:paraId="5427E70D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Durata Totale Stimata: 12 mesi (M1–M12; Fase 3 e Fase 4 parzialmente parallelizzabili)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5774882"/>
      <w:r>
        <w:t>6. KPI</w:t>
      </w:r>
      <w:bookmarkEnd w:id="26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084"/>
        <w:gridCol w:w="1468"/>
        <w:gridCol w:w="1662"/>
        <w:gridCol w:w="3414"/>
      </w:tblGrid>
      <w:tr w:rsidR="00CB6F59" w:rsidRPr="008F5180" w14:paraId="52F765B1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  <w:hideMark/>
          </w:tcPr>
          <w:p w14:paraId="0DB4B978" w14:textId="77777777" w:rsidR="00CB6F59" w:rsidRPr="008F518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KPI </w:t>
            </w:r>
          </w:p>
        </w:tc>
        <w:tc>
          <w:tcPr>
            <w:tcW w:w="762" w:type="pct"/>
            <w:noWrap/>
            <w:hideMark/>
          </w:tcPr>
          <w:p w14:paraId="693BE19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AS-IS </w:t>
            </w:r>
          </w:p>
        </w:tc>
        <w:tc>
          <w:tcPr>
            <w:tcW w:w="863" w:type="pct"/>
            <w:noWrap/>
            <w:hideMark/>
          </w:tcPr>
          <w:p w14:paraId="394A937B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Target TO-BE </w:t>
            </w:r>
          </w:p>
        </w:tc>
        <w:tc>
          <w:tcPr>
            <w:tcW w:w="1773" w:type="pct"/>
            <w:noWrap/>
            <w:hideMark/>
          </w:tcPr>
          <w:p w14:paraId="7D08BAE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Metodo Misurazione </w:t>
            </w:r>
          </w:p>
        </w:tc>
      </w:tr>
      <w:tr w:rsidR="00CB6F59" w:rsidRPr="0017521B" w14:paraId="670A8632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78052A9D" w14:textId="2C1BA0ED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Qualità classificazione AI (giudizio termografisti certificati)</w:t>
            </w:r>
          </w:p>
        </w:tc>
        <w:tc>
          <w:tcPr>
            <w:tcW w:w="762" w:type="pct"/>
            <w:noWrap/>
          </w:tcPr>
          <w:p w14:paraId="7940B7C7" w14:textId="0B8FF0F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≥ 85% delle classificazioni AI giudicate 'corrette o accettabili' da termografisti in review periodica; richiede benchmark semestrale</w:t>
            </w:r>
          </w:p>
        </w:tc>
        <w:tc>
          <w:tcPr>
            <w:tcW w:w="863" w:type="pct"/>
            <w:noWrap/>
          </w:tcPr>
          <w:p w14:paraId="42D7391D" w14:textId="58D8ADC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Review semestrale a campione di classificazioni AI da parte di 2-3 termografisti certificati EGP</w:t>
            </w:r>
          </w:p>
        </w:tc>
        <w:tc>
          <w:tcPr>
            <w:tcW w:w="1773" w:type="pct"/>
            <w:noWrap/>
          </w:tcPr>
          <w:p w14:paraId="55B6F60F" w14:textId="5194E9C3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  <w:tr w:rsidR="00CB6F59" w:rsidRPr="008F5180" w14:paraId="1770BEE6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19CB29D2" w14:textId="0CED43DA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Adozione Dashboard HITL da parte dei Responsabili impianto</w:t>
            </w:r>
          </w:p>
        </w:tc>
        <w:tc>
          <w:tcPr>
            <w:tcW w:w="762" w:type="pct"/>
            <w:noWrap/>
          </w:tcPr>
          <w:p w14:paraId="22102838" w14:textId="766B4970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&gt; 90% dei Responsabili impianto utilizza regolarmente la Dashboard HITL per revisione anomalie entro 6 mesi dal go-live</w:t>
            </w:r>
          </w:p>
        </w:tc>
        <w:tc>
          <w:tcPr>
            <w:tcW w:w="863" w:type="pct"/>
            <w:noWrap/>
          </w:tcPr>
          <w:p w14:paraId="60E3B865" w14:textId="0CFA390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Log accessi Dashboard HITL; survey semestrale adozione</w:t>
            </w:r>
          </w:p>
        </w:tc>
        <w:tc>
          <w:tcPr>
            <w:tcW w:w="1773" w:type="pct"/>
            <w:noWrap/>
          </w:tcPr>
          <w:p w14:paraId="1B25E28B" w14:textId="3AF9673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CB6F59" w:rsidRPr="008F5180" w14:paraId="4203A67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5B582D35" w14:textId="4203369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Qualità dei piani intervento AI (% approvati senza modifiche sostanziali)</w:t>
            </w:r>
          </w:p>
        </w:tc>
        <w:tc>
          <w:tcPr>
            <w:tcW w:w="762" w:type="pct"/>
            <w:noWrap/>
          </w:tcPr>
          <w:p w14:paraId="60CB382C" w14:textId="12EA4FC7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&gt; 70% dei piani intervento generati dall'AI approvati dal Responsabile impianto senza modifiche sostanziali entro 12 mesi</w:t>
            </w:r>
          </w:p>
        </w:tc>
        <w:tc>
          <w:tcPr>
            <w:tcW w:w="863" w:type="pct"/>
            <w:noWrap/>
          </w:tcPr>
          <w:p w14:paraId="6F36DBBB" w14:textId="06EB7B6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Tracking HITL: piani approvati as-is / totale piani; analisi motivazioni modifiche</w:t>
            </w:r>
          </w:p>
        </w:tc>
        <w:tc>
          <w:tcPr>
            <w:tcW w:w="1773" w:type="pct"/>
            <w:noWrap/>
          </w:tcPr>
          <w:p w14:paraId="2698766B" w14:textId="0550C6E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CB6F59" w:rsidRPr="0017521B" w14:paraId="723F97B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2116C50E" w14:textId="03B484D5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Completezza verbali post-intervento digitali</w:t>
            </w:r>
          </w:p>
        </w:tc>
        <w:tc>
          <w:tcPr>
            <w:tcW w:w="762" w:type="pct"/>
            <w:noWrap/>
          </w:tcPr>
          <w:p w14:paraId="0192740B" w14:textId="4B51299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&gt; 95% dei verbali compilati in formato digitale strutturato tramite Mobile App entro 4h dalla fine intervento</w:t>
            </w:r>
          </w:p>
        </w:tc>
        <w:tc>
          <w:tcPr>
            <w:tcW w:w="863" w:type="pct"/>
            <w:noWrap/>
          </w:tcPr>
          <w:p w14:paraId="6A7A882F" w14:textId="414691B8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Tracking invio verbali digitali / totale OdL chiusi nel CMMS</w:t>
            </w:r>
          </w:p>
        </w:tc>
        <w:tc>
          <w:tcPr>
            <w:tcW w:w="1773" w:type="pct"/>
            <w:noWrap/>
          </w:tcPr>
          <w:p w14:paraId="79C76A22" w14:textId="105252F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CB6F59" w:rsidRPr="00F22CEB" w14:paraId="7F551484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hideMark/>
          </w:tcPr>
          <w:p w14:paraId="3E29926E" w14:textId="77777777" w:rsidR="00CB6F59" w:rsidRPr="00CB6F59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KPI </w:t>
            </w:r>
          </w:p>
        </w:tc>
        <w:tc>
          <w:tcPr>
            <w:tcW w:w="1852" w:type="pct"/>
            <w:noWrap/>
            <w:hideMark/>
          </w:tcPr>
          <w:p w14:paraId="5BE360B3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Target TO-BE </w:t>
            </w:r>
          </w:p>
        </w:tc>
        <w:tc>
          <w:tcPr>
            <w:tcW w:w="1984" w:type="pct"/>
            <w:noWrap/>
            <w:hideMark/>
          </w:tcPr>
          <w:p w14:paraId="3D018B98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Metodo Misurazione </w:t>
            </w:r>
          </w:p>
        </w:tc>
      </w:tr>
      <w:tr w:rsidR="00CB6F59" w:rsidRPr="00F22CEB" w14:paraId="495AD4F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7E010509" w14:textId="317209CC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082B187E" w14:textId="4542DF0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785754BD" w14:textId="3F589B1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72F43C4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CA9D157" w14:textId="15FF7D8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59D0D1DE" w14:textId="24B6DB1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3B1014A1" w14:textId="7EEEA82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4E9EB05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1EBA51AE" w14:textId="0F01F61F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6CDC55DA" w14:textId="110885C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5BD67DA3" w14:textId="057FC07F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1BFB099B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8E05A3E" w14:textId="718FCF0E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11F2C56F" w14:textId="4ADBE93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298CDCB0" w14:textId="594BC546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57"/>
    <w:multiLevelType w:val="multilevel"/>
    <w:tmpl w:val="11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224"/>
    <w:multiLevelType w:val="multilevel"/>
    <w:tmpl w:val="53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606"/>
    <w:multiLevelType w:val="multilevel"/>
    <w:tmpl w:val="485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FA5"/>
    <w:multiLevelType w:val="multilevel"/>
    <w:tmpl w:val="4ED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0DA"/>
    <w:multiLevelType w:val="hybridMultilevel"/>
    <w:tmpl w:val="3990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4244"/>
    <w:multiLevelType w:val="multilevel"/>
    <w:tmpl w:val="F7E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7654"/>
    <w:multiLevelType w:val="multilevel"/>
    <w:tmpl w:val="77E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0C"/>
    <w:multiLevelType w:val="hybridMultilevel"/>
    <w:tmpl w:val="C6EA9A5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1D0457"/>
    <w:multiLevelType w:val="multilevel"/>
    <w:tmpl w:val="6D1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2A37"/>
    <w:multiLevelType w:val="multilevel"/>
    <w:tmpl w:val="81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62E46"/>
    <w:multiLevelType w:val="multilevel"/>
    <w:tmpl w:val="D1C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797"/>
    <w:multiLevelType w:val="multilevel"/>
    <w:tmpl w:val="59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50A"/>
    <w:multiLevelType w:val="hybridMultilevel"/>
    <w:tmpl w:val="E4648964"/>
    <w:lvl w:ilvl="0" w:tplc="2BCC89C0">
      <w:start w:val="1"/>
      <w:numFmt w:val="bullet"/>
      <w:lvlText w:val="•"/>
      <w:lvlJc w:val="left"/>
      <w:pPr>
        <w:ind w:left="720" w:hanging="360"/>
      </w:pPr>
    </w:lvl>
    <w:lvl w:ilvl="1" w:tplc="3318A5CC">
      <w:numFmt w:val="decimal"/>
      <w:lvlText w:val=""/>
      <w:lvlJc w:val="left"/>
    </w:lvl>
    <w:lvl w:ilvl="2" w:tplc="1F9040EA">
      <w:numFmt w:val="decimal"/>
      <w:lvlText w:val=""/>
      <w:lvlJc w:val="left"/>
    </w:lvl>
    <w:lvl w:ilvl="3" w:tplc="BC0457E4">
      <w:numFmt w:val="decimal"/>
      <w:lvlText w:val=""/>
      <w:lvlJc w:val="left"/>
    </w:lvl>
    <w:lvl w:ilvl="4" w:tplc="4DA64BD6">
      <w:numFmt w:val="decimal"/>
      <w:lvlText w:val=""/>
      <w:lvlJc w:val="left"/>
    </w:lvl>
    <w:lvl w:ilvl="5" w:tplc="A11C379A">
      <w:numFmt w:val="decimal"/>
      <w:lvlText w:val=""/>
      <w:lvlJc w:val="left"/>
    </w:lvl>
    <w:lvl w:ilvl="6" w:tplc="7BDC3A52">
      <w:numFmt w:val="decimal"/>
      <w:lvlText w:val=""/>
      <w:lvlJc w:val="left"/>
    </w:lvl>
    <w:lvl w:ilvl="7" w:tplc="B2F27CDC">
      <w:numFmt w:val="decimal"/>
      <w:lvlText w:val=""/>
      <w:lvlJc w:val="left"/>
    </w:lvl>
    <w:lvl w:ilvl="8" w:tplc="9464649C">
      <w:numFmt w:val="decimal"/>
      <w:lvlText w:val=""/>
      <w:lvlJc w:val="left"/>
    </w:lvl>
  </w:abstractNum>
  <w:abstractNum w:abstractNumId="15" w15:restartNumberingAfterBreak="0">
    <w:nsid w:val="29B542F3"/>
    <w:multiLevelType w:val="multilevel"/>
    <w:tmpl w:val="29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2E51"/>
    <w:multiLevelType w:val="hybridMultilevel"/>
    <w:tmpl w:val="1B74708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BA1680C"/>
    <w:multiLevelType w:val="multilevel"/>
    <w:tmpl w:val="E34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365"/>
    <w:multiLevelType w:val="multilevel"/>
    <w:tmpl w:val="664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059"/>
    <w:multiLevelType w:val="multilevel"/>
    <w:tmpl w:val="BC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9FE"/>
    <w:multiLevelType w:val="multilevel"/>
    <w:tmpl w:val="FC5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7101B"/>
    <w:multiLevelType w:val="hybridMultilevel"/>
    <w:tmpl w:val="3A820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3ED1"/>
    <w:multiLevelType w:val="multilevel"/>
    <w:tmpl w:val="179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EE3"/>
    <w:multiLevelType w:val="multilevel"/>
    <w:tmpl w:val="9A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76BE"/>
    <w:multiLevelType w:val="multilevel"/>
    <w:tmpl w:val="3F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0A60"/>
    <w:multiLevelType w:val="multilevel"/>
    <w:tmpl w:val="8A229A0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23D63"/>
    <w:multiLevelType w:val="hybridMultilevel"/>
    <w:tmpl w:val="976ECFE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9C60F1"/>
    <w:multiLevelType w:val="multilevel"/>
    <w:tmpl w:val="6F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E73"/>
    <w:multiLevelType w:val="multilevel"/>
    <w:tmpl w:val="1F9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6593D"/>
    <w:multiLevelType w:val="multilevel"/>
    <w:tmpl w:val="A51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81895"/>
    <w:multiLevelType w:val="multilevel"/>
    <w:tmpl w:val="A43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17086"/>
    <w:multiLevelType w:val="multilevel"/>
    <w:tmpl w:val="48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868D8"/>
    <w:multiLevelType w:val="multilevel"/>
    <w:tmpl w:val="DF0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66F6"/>
    <w:multiLevelType w:val="multilevel"/>
    <w:tmpl w:val="72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4F83"/>
    <w:multiLevelType w:val="hybridMultilevel"/>
    <w:tmpl w:val="237E184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B623B3"/>
    <w:multiLevelType w:val="multilevel"/>
    <w:tmpl w:val="9C3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03E"/>
    <w:multiLevelType w:val="multilevel"/>
    <w:tmpl w:val="FD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3799"/>
    <w:multiLevelType w:val="multilevel"/>
    <w:tmpl w:val="29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B4B29"/>
    <w:multiLevelType w:val="multilevel"/>
    <w:tmpl w:val="5B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130C"/>
    <w:multiLevelType w:val="hybridMultilevel"/>
    <w:tmpl w:val="9A6496BC"/>
    <w:lvl w:ilvl="0" w:tplc="81F6264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F21847"/>
    <w:multiLevelType w:val="multilevel"/>
    <w:tmpl w:val="2DD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2675"/>
    <w:multiLevelType w:val="multilevel"/>
    <w:tmpl w:val="412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6E14"/>
    <w:multiLevelType w:val="multilevel"/>
    <w:tmpl w:val="81D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D6D81"/>
    <w:multiLevelType w:val="multilevel"/>
    <w:tmpl w:val="959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01B60"/>
    <w:multiLevelType w:val="multilevel"/>
    <w:tmpl w:val="EF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D2F66"/>
    <w:multiLevelType w:val="multilevel"/>
    <w:tmpl w:val="4BF68C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5A84"/>
    <w:multiLevelType w:val="multilevel"/>
    <w:tmpl w:val="61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28956">
    <w:abstractNumId w:val="44"/>
  </w:num>
  <w:num w:numId="2" w16cid:durableId="1378050154">
    <w:abstractNumId w:val="31"/>
  </w:num>
  <w:num w:numId="3" w16cid:durableId="623317769">
    <w:abstractNumId w:val="7"/>
  </w:num>
  <w:num w:numId="4" w16cid:durableId="932667752">
    <w:abstractNumId w:val="46"/>
  </w:num>
  <w:num w:numId="5" w16cid:durableId="1272517513">
    <w:abstractNumId w:val="0"/>
  </w:num>
  <w:num w:numId="6" w16cid:durableId="156580033">
    <w:abstractNumId w:val="13"/>
  </w:num>
  <w:num w:numId="7" w16cid:durableId="1037510817">
    <w:abstractNumId w:val="45"/>
  </w:num>
  <w:num w:numId="8" w16cid:durableId="645472995">
    <w:abstractNumId w:val="34"/>
  </w:num>
  <w:num w:numId="9" w16cid:durableId="1214929528">
    <w:abstractNumId w:val="11"/>
  </w:num>
  <w:num w:numId="10" w16cid:durableId="1415395837">
    <w:abstractNumId w:val="42"/>
  </w:num>
  <w:num w:numId="11" w16cid:durableId="832061972">
    <w:abstractNumId w:val="28"/>
  </w:num>
  <w:num w:numId="12" w16cid:durableId="1130979227">
    <w:abstractNumId w:val="22"/>
  </w:num>
  <w:num w:numId="13" w16cid:durableId="843859348">
    <w:abstractNumId w:val="6"/>
  </w:num>
  <w:num w:numId="14" w16cid:durableId="1644458516">
    <w:abstractNumId w:val="17"/>
  </w:num>
  <w:num w:numId="15" w16cid:durableId="2131509048">
    <w:abstractNumId w:val="15"/>
  </w:num>
  <w:num w:numId="16" w16cid:durableId="1768191632">
    <w:abstractNumId w:val="43"/>
  </w:num>
  <w:num w:numId="17" w16cid:durableId="1137992265">
    <w:abstractNumId w:val="37"/>
  </w:num>
  <w:num w:numId="18" w16cid:durableId="67502559">
    <w:abstractNumId w:val="27"/>
  </w:num>
  <w:num w:numId="19" w16cid:durableId="1000617567">
    <w:abstractNumId w:val="1"/>
  </w:num>
  <w:num w:numId="20" w16cid:durableId="122233676">
    <w:abstractNumId w:val="2"/>
  </w:num>
  <w:num w:numId="21" w16cid:durableId="1938714282">
    <w:abstractNumId w:val="30"/>
  </w:num>
  <w:num w:numId="22" w16cid:durableId="1848208819">
    <w:abstractNumId w:val="20"/>
  </w:num>
  <w:num w:numId="23" w16cid:durableId="742918156">
    <w:abstractNumId w:val="19"/>
  </w:num>
  <w:num w:numId="24" w16cid:durableId="1080249056">
    <w:abstractNumId w:val="40"/>
  </w:num>
  <w:num w:numId="25" w16cid:durableId="1886024501">
    <w:abstractNumId w:val="18"/>
  </w:num>
  <w:num w:numId="26" w16cid:durableId="211618106">
    <w:abstractNumId w:val="48"/>
  </w:num>
  <w:num w:numId="27" w16cid:durableId="1491021129">
    <w:abstractNumId w:val="10"/>
  </w:num>
  <w:num w:numId="28" w16cid:durableId="2147165177">
    <w:abstractNumId w:val="32"/>
  </w:num>
  <w:num w:numId="29" w16cid:durableId="1246769629">
    <w:abstractNumId w:val="25"/>
  </w:num>
  <w:num w:numId="30" w16cid:durableId="259874592">
    <w:abstractNumId w:val="8"/>
  </w:num>
  <w:num w:numId="31" w16cid:durableId="1140270355">
    <w:abstractNumId w:val="3"/>
  </w:num>
  <w:num w:numId="32" w16cid:durableId="895315459">
    <w:abstractNumId w:val="47"/>
  </w:num>
  <w:num w:numId="33" w16cid:durableId="543911885">
    <w:abstractNumId w:val="24"/>
  </w:num>
  <w:num w:numId="34" w16cid:durableId="1546529773">
    <w:abstractNumId w:val="36"/>
  </w:num>
  <w:num w:numId="35" w16cid:durableId="699429696">
    <w:abstractNumId w:val="33"/>
  </w:num>
  <w:num w:numId="36" w16cid:durableId="1257592832">
    <w:abstractNumId w:val="26"/>
  </w:num>
  <w:num w:numId="37" w16cid:durableId="166330820">
    <w:abstractNumId w:val="23"/>
  </w:num>
  <w:num w:numId="38" w16cid:durableId="2069841642">
    <w:abstractNumId w:val="38"/>
  </w:num>
  <w:num w:numId="39" w16cid:durableId="1927687771">
    <w:abstractNumId w:val="14"/>
    <w:lvlOverride w:ilvl="0">
      <w:startOverride w:val="1"/>
    </w:lvlOverride>
  </w:num>
  <w:num w:numId="40" w16cid:durableId="2083552990">
    <w:abstractNumId w:val="39"/>
  </w:num>
  <w:num w:numId="41" w16cid:durableId="1348168251">
    <w:abstractNumId w:val="21"/>
  </w:num>
  <w:num w:numId="42" w16cid:durableId="1449473322">
    <w:abstractNumId w:val="41"/>
  </w:num>
  <w:num w:numId="43" w16cid:durableId="1250385998">
    <w:abstractNumId w:val="12"/>
  </w:num>
  <w:num w:numId="44" w16cid:durableId="1637488441">
    <w:abstractNumId w:val="29"/>
  </w:num>
  <w:num w:numId="45" w16cid:durableId="1164903901">
    <w:abstractNumId w:val="4"/>
  </w:num>
  <w:num w:numId="46" w16cid:durableId="557131324">
    <w:abstractNumId w:val="5"/>
  </w:num>
  <w:num w:numId="47" w16cid:durableId="740443991">
    <w:abstractNumId w:val="16"/>
  </w:num>
  <w:num w:numId="48" w16cid:durableId="718358042">
    <w:abstractNumId w:val="9"/>
  </w:num>
  <w:num w:numId="49" w16cid:durableId="4302450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F19"/>
    <w:rsid w:val="00252A33"/>
    <w:rsid w:val="002728C0"/>
    <w:rsid w:val="00272EE9"/>
    <w:rsid w:val="00274BAF"/>
    <w:rsid w:val="00277D89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5781"/>
    <w:rsid w:val="00385B31"/>
    <w:rsid w:val="00387083"/>
    <w:rsid w:val="003B12CA"/>
    <w:rsid w:val="003D5D1D"/>
    <w:rsid w:val="003E276D"/>
    <w:rsid w:val="003E4CEE"/>
    <w:rsid w:val="00401035"/>
    <w:rsid w:val="004024D1"/>
    <w:rsid w:val="00402677"/>
    <w:rsid w:val="00405640"/>
    <w:rsid w:val="004251F8"/>
    <w:rsid w:val="00432221"/>
    <w:rsid w:val="00435141"/>
    <w:rsid w:val="004357A6"/>
    <w:rsid w:val="00451A27"/>
    <w:rsid w:val="00461933"/>
    <w:rsid w:val="00461F23"/>
    <w:rsid w:val="0046326E"/>
    <w:rsid w:val="00477AEA"/>
    <w:rsid w:val="00480395"/>
    <w:rsid w:val="004B4264"/>
    <w:rsid w:val="004B65AF"/>
    <w:rsid w:val="004B6AE4"/>
    <w:rsid w:val="004D4B03"/>
    <w:rsid w:val="004D54F0"/>
    <w:rsid w:val="004D7E9E"/>
    <w:rsid w:val="004E38DD"/>
    <w:rsid w:val="0050214D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D7D"/>
    <w:rsid w:val="00602CC0"/>
    <w:rsid w:val="00607122"/>
    <w:rsid w:val="00611E7E"/>
    <w:rsid w:val="0061577D"/>
    <w:rsid w:val="00616168"/>
    <w:rsid w:val="006227C0"/>
    <w:rsid w:val="00640D06"/>
    <w:rsid w:val="00651C8F"/>
    <w:rsid w:val="0065560D"/>
    <w:rsid w:val="0067772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33806"/>
    <w:rsid w:val="009472F9"/>
    <w:rsid w:val="00947375"/>
    <w:rsid w:val="009536D4"/>
    <w:rsid w:val="00957E6B"/>
    <w:rsid w:val="00962C32"/>
    <w:rsid w:val="00965776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F59"/>
    <w:rsid w:val="00CC4F7C"/>
    <w:rsid w:val="00CD5622"/>
    <w:rsid w:val="00CE09E2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888</Words>
  <Characters>4561</Characters>
  <Application>Microsoft Office Word</Application>
  <DocSecurity>0</DocSecurity>
  <Lines>912</Lines>
  <Paragraphs>419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7</cp:revision>
  <dcterms:created xsi:type="dcterms:W3CDTF">2026-03-30T07:48:00Z</dcterms:created>
  <dcterms:modified xsi:type="dcterms:W3CDTF">2026-03-30T12:54:00Z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