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506B" w:rsidP="0022506B">
      <w:pPr>
        <w:pStyle w:val="2"/>
        <w:jc w:val="center"/>
        <w:rPr>
          <w:sz w:val="28"/>
          <w:szCs w:val="28"/>
        </w:rPr>
      </w:pPr>
      <w:r w:rsidRPr="0022506B">
        <w:rPr>
          <w:sz w:val="28"/>
          <w:szCs w:val="28"/>
        </w:rPr>
        <w:t>Руководство по обновлению Ключей Защиты</w:t>
      </w:r>
    </w:p>
    <w:p w:rsidR="0022506B" w:rsidRDefault="0022506B" w:rsidP="002250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156845</wp:posOffset>
            </wp:positionV>
            <wp:extent cx="1573530" cy="942975"/>
            <wp:effectExtent l="19050" t="0" r="7620" b="0"/>
            <wp:wrapSquare wrapText="bothSides"/>
            <wp:docPr id="2" name="Рисунок 2" descr="D:\01_Downloads\news-2009-10-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_Downloads\news-2009-10-2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506B" w:rsidRDefault="0022506B" w:rsidP="0022506B">
      <w:r>
        <w:tab/>
      </w:r>
      <w:r w:rsidRPr="0022506B">
        <w:t xml:space="preserve">Электронный ключ </w:t>
      </w:r>
      <w:r>
        <w:t xml:space="preserve">защиты вы получаете при покупке лицензии программы </w:t>
      </w:r>
      <w:r>
        <w:rPr>
          <w:lang w:val="en-US"/>
        </w:rPr>
        <w:t>Miakro</w:t>
      </w:r>
      <w:r w:rsidRPr="0022506B">
        <w:t xml:space="preserve"> 9.11. </w:t>
      </w:r>
      <w:r>
        <w:t>В ключе записаны данные для функционирования программы (Дата окончания лицензии, Количество допустимых МИНИферм).</w:t>
      </w:r>
    </w:p>
    <w:p w:rsidR="00C124D2" w:rsidRPr="00C124D2" w:rsidRDefault="0022506B" w:rsidP="0022506B">
      <w:r>
        <w:t xml:space="preserve">Часто бывает, что нужно обновить данные ключа (Увеличить кол-во МИНИферм или Дату Окончания лицензии) то необходимо воспользоваться утилитой </w:t>
      </w:r>
      <w:r w:rsidR="00C124D2">
        <w:t>G</w:t>
      </w:r>
      <w:proofErr w:type="spellStart"/>
      <w:r w:rsidR="00C124D2">
        <w:rPr>
          <w:lang w:val="en-US"/>
        </w:rPr>
        <w:t>rd</w:t>
      </w:r>
      <w:r>
        <w:rPr>
          <w:lang w:val="en-US"/>
        </w:rPr>
        <w:t>Tru</w:t>
      </w:r>
      <w:proofErr w:type="spellEnd"/>
      <w:r w:rsidR="00C124D2">
        <w:t xml:space="preserve"> входящей в комплекс программы </w:t>
      </w:r>
      <w:r w:rsidR="00C124D2">
        <w:rPr>
          <w:lang w:val="en-US"/>
        </w:rPr>
        <w:t>Miakro</w:t>
      </w:r>
      <w:r w:rsidR="00C124D2" w:rsidRPr="00C124D2">
        <w:t xml:space="preserve"> 911.</w:t>
      </w:r>
    </w:p>
    <w:p w:rsidR="0022506B" w:rsidRDefault="00C124D2" w:rsidP="0022506B">
      <w:r w:rsidRPr="00C124D2">
        <w:t>Для того чтобы обновить</w:t>
      </w:r>
      <w:r>
        <w:t xml:space="preserve"> ключ защиты необходимо выполнить следующие действия.</w:t>
      </w:r>
    </w:p>
    <w:p w:rsidR="00C124D2" w:rsidRDefault="00C124D2" w:rsidP="00C124D2">
      <w:pPr>
        <w:pStyle w:val="a6"/>
        <w:numPr>
          <w:ilvl w:val="0"/>
          <w:numId w:val="1"/>
        </w:numPr>
      </w:pPr>
      <w:bookmarkStart w:id="0" w:name="_Hlk329686652"/>
      <w:r>
        <w:t>Вставить ключ защиты в компьютер. (</w:t>
      </w:r>
      <w:r w:rsidRPr="00C124D2">
        <w:t xml:space="preserve">USB </w:t>
      </w:r>
      <w:r>
        <w:t>порт).</w:t>
      </w:r>
    </w:p>
    <w:p w:rsidR="00C124D2" w:rsidRPr="00C124D2" w:rsidRDefault="00C124D2" w:rsidP="00C124D2">
      <w:pPr>
        <w:pStyle w:val="a6"/>
        <w:numPr>
          <w:ilvl w:val="0"/>
          <w:numId w:val="1"/>
        </w:numPr>
      </w:pPr>
      <w:bookmarkStart w:id="1" w:name="_Hlk329686814"/>
      <w:bookmarkEnd w:id="0"/>
      <w:r>
        <w:t xml:space="preserve">Запустить программу </w:t>
      </w:r>
      <w:proofErr w:type="spellStart"/>
      <w:r>
        <w:rPr>
          <w:lang w:val="en-US"/>
        </w:rPr>
        <w:t>GrdTru</w:t>
      </w:r>
      <w:proofErr w:type="spellEnd"/>
      <w:r>
        <w:rPr>
          <w:lang w:val="en-US"/>
        </w:rPr>
        <w:t>.</w:t>
      </w:r>
    </w:p>
    <w:p w:rsidR="00C124D2" w:rsidRDefault="00C124D2" w:rsidP="00C124D2">
      <w:pPr>
        <w:pStyle w:val="a6"/>
        <w:numPr>
          <w:ilvl w:val="0"/>
          <w:numId w:val="1"/>
        </w:numPr>
      </w:pPr>
      <w:bookmarkStart w:id="2" w:name="_Hlk329688241"/>
      <w:bookmarkEnd w:id="1"/>
      <w:r w:rsidRPr="00C124D2">
        <w:t xml:space="preserve">Сгенерировать </w:t>
      </w:r>
      <w:bookmarkStart w:id="3" w:name="_Hlk329686495"/>
      <w:r w:rsidRPr="00C124D2">
        <w:t>число-вопрос</w:t>
      </w:r>
      <w:r>
        <w:t xml:space="preserve"> </w:t>
      </w:r>
    </w:p>
    <w:p w:rsidR="00C124D2" w:rsidRDefault="00C124D2" w:rsidP="00C124D2">
      <w:pPr>
        <w:pStyle w:val="a6"/>
        <w:numPr>
          <w:ilvl w:val="0"/>
          <w:numId w:val="1"/>
        </w:numPr>
      </w:pPr>
      <w:bookmarkStart w:id="4" w:name="_Hlk329688728"/>
      <w:bookmarkEnd w:id="2"/>
      <w:bookmarkEnd w:id="3"/>
      <w:r>
        <w:t xml:space="preserve">Отправить </w:t>
      </w:r>
      <w:r w:rsidRPr="00C124D2">
        <w:t>число-вопрос</w:t>
      </w:r>
      <w:r>
        <w:t xml:space="preserve"> разработчику.</w:t>
      </w:r>
    </w:p>
    <w:p w:rsidR="00C124D2" w:rsidRDefault="00C124D2" w:rsidP="00C124D2">
      <w:pPr>
        <w:pStyle w:val="a6"/>
        <w:numPr>
          <w:ilvl w:val="0"/>
          <w:numId w:val="1"/>
        </w:numPr>
      </w:pPr>
      <w:bookmarkStart w:id="5" w:name="_Hlk329688850"/>
      <w:bookmarkEnd w:id="4"/>
      <w:r>
        <w:t xml:space="preserve">Получить </w:t>
      </w:r>
      <w:bookmarkStart w:id="6" w:name="_Hlk329688847"/>
      <w:r>
        <w:t>число-ответ от разработчика</w:t>
      </w:r>
    </w:p>
    <w:p w:rsidR="00C124D2" w:rsidRDefault="00C124D2" w:rsidP="00C124D2">
      <w:pPr>
        <w:pStyle w:val="a6"/>
        <w:numPr>
          <w:ilvl w:val="0"/>
          <w:numId w:val="1"/>
        </w:numPr>
      </w:pPr>
      <w:bookmarkStart w:id="7" w:name="_Hlk329689528"/>
      <w:bookmarkEnd w:id="5"/>
      <w:bookmarkEnd w:id="6"/>
      <w:r>
        <w:t>Применить полученный число-ответ в программе</w:t>
      </w:r>
    </w:p>
    <w:bookmarkEnd w:id="7"/>
    <w:p w:rsidR="00C124D2" w:rsidRDefault="00C124D2" w:rsidP="00C124D2">
      <w:pPr>
        <w:pStyle w:val="2"/>
      </w:pPr>
      <w:r w:rsidRPr="00C124D2">
        <w:t xml:space="preserve">1. </w:t>
      </w:r>
      <w:r>
        <w:t>Вставить ключ защиты в компьютер. (</w:t>
      </w:r>
      <w:r w:rsidRPr="00C124D2">
        <w:t xml:space="preserve">USB </w:t>
      </w:r>
      <w:r>
        <w:t>порт).</w:t>
      </w:r>
    </w:p>
    <w:p w:rsidR="00C124D2" w:rsidRDefault="00C124D2" w:rsidP="00C124D2">
      <w:r>
        <w:tab/>
        <w:t xml:space="preserve">После того как вы вставили ключ защиты в </w:t>
      </w:r>
      <w:r w:rsidRPr="00C124D2">
        <w:t>USB порт</w:t>
      </w:r>
      <w:r>
        <w:t xml:space="preserve"> вашего компьютера, убедитесь, что желтая лампочка постоянно горит на ключе. Если лампочка мигает, это значит, что </w:t>
      </w:r>
      <w:r>
        <w:rPr>
          <w:lang w:val="en-US"/>
        </w:rPr>
        <w:t>USB</w:t>
      </w:r>
      <w:r w:rsidRPr="00C124D2">
        <w:t xml:space="preserve"> </w:t>
      </w:r>
      <w:r>
        <w:t>порт может быть не исправен или ключу "не нравится" этот порт. Рекомендуется переключить ключ в другой порт.</w:t>
      </w:r>
    </w:p>
    <w:p w:rsidR="00C124D2" w:rsidRDefault="00C124D2" w:rsidP="00C124D2">
      <w:pPr>
        <w:pStyle w:val="2"/>
      </w:pPr>
      <w:r>
        <w:t>2.</w:t>
      </w:r>
      <w:r w:rsidRPr="00C124D2">
        <w:t xml:space="preserve"> </w:t>
      </w:r>
      <w:r>
        <w:t xml:space="preserve">Запустить программу </w:t>
      </w:r>
      <w:proofErr w:type="spellStart"/>
      <w:r>
        <w:rPr>
          <w:lang w:val="en-US"/>
        </w:rPr>
        <w:t>GrdTru</w:t>
      </w:r>
      <w:proofErr w:type="spellEnd"/>
      <w:r>
        <w:rPr>
          <w:lang w:val="en-US"/>
        </w:rPr>
        <w:t>.</w:t>
      </w:r>
    </w:p>
    <w:p w:rsidR="009B51D1" w:rsidRDefault="006F7E97" w:rsidP="00C124D2">
      <w:pPr>
        <w:rPr>
          <w:b/>
        </w:rPr>
      </w:pPr>
      <w:r>
        <w:tab/>
        <w:t>Программа находится в</w:t>
      </w:r>
      <w:r w:rsidRPr="006F7E97">
        <w:rPr>
          <w:i/>
        </w:rPr>
        <w:t xml:space="preserve"> </w:t>
      </w:r>
      <w:r w:rsidRPr="006F7E97">
        <w:rPr>
          <w:i/>
          <w:u w:val="single"/>
        </w:rPr>
        <w:t>&lt;Путь установки программы Miakro 9.11&gt;</w:t>
      </w:r>
      <w:r w:rsidRPr="006F7E97">
        <w:rPr>
          <w:i/>
          <w:u w:val="single"/>
          <w:lang w:val="en-US"/>
        </w:rPr>
        <w:t>Guardant</w:t>
      </w:r>
      <w:r w:rsidRPr="006F7E97">
        <w:rPr>
          <w:i/>
          <w:u w:val="single"/>
        </w:rPr>
        <w:t>\</w:t>
      </w:r>
      <w:proofErr w:type="spellStart"/>
      <w:r w:rsidRPr="006F7E97">
        <w:rPr>
          <w:i/>
          <w:u w:val="single"/>
          <w:lang w:val="en-US"/>
        </w:rPr>
        <w:t>GrdTru</w:t>
      </w:r>
      <w:proofErr w:type="spellEnd"/>
      <w:r w:rsidRPr="006F7E97">
        <w:rPr>
          <w:i/>
          <w:u w:val="single"/>
        </w:rPr>
        <w:t>.</w:t>
      </w:r>
      <w:r w:rsidRPr="006F7E97">
        <w:rPr>
          <w:i/>
          <w:u w:val="single"/>
          <w:lang w:val="en-US"/>
        </w:rPr>
        <w:t>exe</w:t>
      </w:r>
      <w:r>
        <w:t xml:space="preserve">. Чаще всего это программа находится здесь : </w:t>
      </w:r>
      <w:r w:rsidRPr="006F7E97">
        <w:rPr>
          <w:b/>
          <w:lang w:val="en-US"/>
        </w:rPr>
        <w:t>C</w:t>
      </w:r>
      <w:r w:rsidRPr="006F7E97">
        <w:rPr>
          <w:b/>
        </w:rPr>
        <w:t>:</w:t>
      </w:r>
      <w:r w:rsidRPr="006F7E97">
        <w:rPr>
          <w:b/>
          <w:lang w:val="en-US"/>
        </w:rPr>
        <w:t>Program</w:t>
      </w:r>
      <w:r w:rsidRPr="006F7E97">
        <w:rPr>
          <w:b/>
        </w:rPr>
        <w:t xml:space="preserve"> </w:t>
      </w:r>
      <w:r w:rsidRPr="006F7E97">
        <w:rPr>
          <w:b/>
          <w:lang w:val="en-US"/>
        </w:rPr>
        <w:t>Files</w:t>
      </w:r>
      <w:r w:rsidRPr="006F7E97">
        <w:rPr>
          <w:b/>
        </w:rPr>
        <w:t>\</w:t>
      </w:r>
      <w:r w:rsidRPr="006F7E97">
        <w:rPr>
          <w:b/>
          <w:lang w:val="en-US"/>
        </w:rPr>
        <w:t>Miakro</w:t>
      </w:r>
      <w:r w:rsidRPr="006F7E97">
        <w:rPr>
          <w:b/>
        </w:rPr>
        <w:t>911\</w:t>
      </w:r>
      <w:r w:rsidRPr="006F7E97">
        <w:rPr>
          <w:b/>
          <w:lang w:val="en-US"/>
        </w:rPr>
        <w:t>Guardant</w:t>
      </w:r>
      <w:r w:rsidRPr="006F7E97">
        <w:rPr>
          <w:b/>
        </w:rPr>
        <w:t>\</w:t>
      </w:r>
      <w:proofErr w:type="spellStart"/>
      <w:r w:rsidRPr="006F7E97">
        <w:rPr>
          <w:b/>
          <w:lang w:val="en-US"/>
        </w:rPr>
        <w:t>GrdTru</w:t>
      </w:r>
      <w:proofErr w:type="spellEnd"/>
      <w:r w:rsidRPr="006F7E97">
        <w:rPr>
          <w:b/>
        </w:rPr>
        <w:t>.</w:t>
      </w:r>
      <w:r w:rsidRPr="006F7E97">
        <w:rPr>
          <w:b/>
          <w:lang w:val="en-US"/>
        </w:rPr>
        <w:t>exe</w:t>
      </w:r>
    </w:p>
    <w:p w:rsidR="009B51D1" w:rsidRDefault="009B51D1" w:rsidP="00C124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726440</wp:posOffset>
            </wp:positionV>
            <wp:extent cx="4067810" cy="3343275"/>
            <wp:effectExtent l="19050" t="0" r="8890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E97">
        <w:t>Если вы вставили ключ защиты правильно, и он определился в компьютере, то после запуска программы появится следующее окошко.</w:t>
      </w:r>
      <w:r w:rsidRPr="009B51D1">
        <w:rPr>
          <w:noProof/>
        </w:rPr>
        <w:t xml:space="preserve"> </w:t>
      </w:r>
      <w:r>
        <w:rPr>
          <w:noProof/>
        </w:rPr>
        <w:t xml:space="preserve">Здесь выбираем </w:t>
      </w:r>
      <w:r w:rsidRPr="009B51D1">
        <w:rPr>
          <w:b/>
          <w:noProof/>
        </w:rPr>
        <w:t>Начать новую операцию обновления ключа</w:t>
      </w:r>
      <w:r>
        <w:rPr>
          <w:noProof/>
        </w:rPr>
        <w:t xml:space="preserve"> и жмем кнопку ДАЛЕЕ.</w:t>
      </w:r>
    </w:p>
    <w:p w:rsidR="009B51D1" w:rsidRDefault="00787807" w:rsidP="009B51D1">
      <w:pPr>
        <w:pStyle w:val="3"/>
      </w:pPr>
      <w:r>
        <w:lastRenderedPageBreak/>
        <w:t>3</w:t>
      </w:r>
      <w:r w:rsidR="009B51D1">
        <w:t xml:space="preserve">. </w:t>
      </w:r>
      <w:r w:rsidR="009B51D1" w:rsidRPr="00C124D2">
        <w:t>Сгенерировать число-вопрос</w:t>
      </w:r>
      <w:r w:rsidR="009B51D1">
        <w:t xml:space="preserve"> </w:t>
      </w:r>
    </w:p>
    <w:p w:rsidR="00787807" w:rsidRDefault="00CD6F52" w:rsidP="009B51D1">
      <w:r>
        <w:tab/>
        <w:t>В с</w:t>
      </w:r>
      <w:r w:rsidR="009B51D1">
        <w:t>ледующим</w:t>
      </w:r>
      <w:r>
        <w:t xml:space="preserve"> окошке программы будет сгенерировано число-вопрос.  Вам нужно сохранить его в файл, обычно его имя выглядит так "</w:t>
      </w:r>
      <w:r w:rsidRPr="00CD6F52">
        <w:t xml:space="preserve"> </w:t>
      </w:r>
      <w:bookmarkStart w:id="8" w:name="_Hlk329689472"/>
      <w:bookmarkStart w:id="9" w:name="OLE_LINK2"/>
      <w:bookmarkStart w:id="10" w:name="OLE_LINK3"/>
      <w:proofErr w:type="spellStart"/>
      <w:r>
        <w:t>question</w:t>
      </w:r>
      <w:bookmarkStart w:id="11" w:name="_Hlk329689466"/>
      <w:bookmarkStart w:id="12" w:name="OLE_LINK1"/>
      <w:bookmarkEnd w:id="8"/>
      <w:bookmarkEnd w:id="9"/>
      <w:bookmarkEnd w:id="10"/>
      <w:r w:rsidRPr="00CD6F52">
        <w:t>_</w:t>
      </w:r>
      <w:proofErr w:type="spellEnd"/>
      <w:r w:rsidRPr="00CD6F52">
        <w:t>&lt;</w:t>
      </w:r>
      <w:r>
        <w:t>№</w:t>
      </w:r>
      <w:r w:rsidRPr="00CD6F52">
        <w:t xml:space="preserve"> ключа &gt;_ </w:t>
      </w:r>
      <w:r w:rsidRPr="00787807">
        <w:t>&lt;</w:t>
      </w:r>
      <w:r w:rsidRPr="00CD6F52">
        <w:t>дата</w:t>
      </w:r>
      <w:r>
        <w:t xml:space="preserve"> создания</w:t>
      </w:r>
      <w:bookmarkEnd w:id="11"/>
      <w:bookmarkEnd w:id="12"/>
      <w:r w:rsidRPr="00CD6F52">
        <w:t>&gt;</w:t>
      </w:r>
      <w:r>
        <w:t>"</w:t>
      </w:r>
      <w:r w:rsidR="00787807" w:rsidRPr="00787807">
        <w:t xml:space="preserve">. </w:t>
      </w:r>
    </w:p>
    <w:p w:rsidR="00787807" w:rsidRDefault="005D262F" w:rsidP="0078780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388620</wp:posOffset>
            </wp:positionV>
            <wp:extent cx="4098290" cy="3362325"/>
            <wp:effectExtent l="1905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87807" w:rsidRPr="00787807">
        <w:rPr>
          <w:lang w:val="en-US"/>
        </w:rPr>
        <w:t>Например</w:t>
      </w:r>
      <w:proofErr w:type="spellEnd"/>
      <w:r w:rsidR="00787807">
        <w:t xml:space="preserve">: </w:t>
      </w:r>
      <w:r w:rsidR="00787807" w:rsidRPr="00787807">
        <w:t>question_682328978_02_03_2012</w:t>
      </w:r>
    </w:p>
    <w:p w:rsidR="00787807" w:rsidRDefault="00787807" w:rsidP="00787807"/>
    <w:p w:rsidR="00787807" w:rsidRDefault="00787807" w:rsidP="00787807">
      <w:pPr>
        <w:pStyle w:val="3"/>
      </w:pPr>
      <w:r>
        <w:t xml:space="preserve">4. Отправить </w:t>
      </w:r>
      <w:r w:rsidRPr="00C124D2">
        <w:t>число-вопрос</w:t>
      </w:r>
      <w:r>
        <w:t xml:space="preserve"> разработчику.</w:t>
      </w:r>
    </w:p>
    <w:p w:rsidR="005D262F" w:rsidRDefault="00787807" w:rsidP="005D262F">
      <w:r>
        <w:tab/>
        <w:t>Отправьте полученный файл по электронной почте на адрес</w:t>
      </w:r>
      <w:r w:rsidRPr="00787807">
        <w:t xml:space="preserve">  </w:t>
      </w:r>
      <w:r w:rsidRPr="00787807">
        <w:rPr>
          <w:b/>
          <w:sz w:val="24"/>
          <w:lang w:val="en-US"/>
        </w:rPr>
        <w:t>support</w:t>
      </w:r>
      <w:r w:rsidRPr="00787807">
        <w:rPr>
          <w:b/>
          <w:sz w:val="24"/>
        </w:rPr>
        <w:t>@</w:t>
      </w:r>
      <w:r w:rsidRPr="00787807">
        <w:rPr>
          <w:b/>
          <w:sz w:val="24"/>
          <w:lang w:val="en-US"/>
        </w:rPr>
        <w:t>rabbit</w:t>
      </w:r>
      <w:r w:rsidRPr="00787807">
        <w:rPr>
          <w:b/>
          <w:sz w:val="24"/>
        </w:rPr>
        <w:t>-</w:t>
      </w:r>
      <w:r w:rsidRPr="00787807">
        <w:rPr>
          <w:b/>
          <w:sz w:val="24"/>
          <w:lang w:val="en-US"/>
        </w:rPr>
        <w:t>soft</w:t>
      </w:r>
      <w:r w:rsidRPr="00787807">
        <w:rPr>
          <w:b/>
          <w:sz w:val="24"/>
        </w:rPr>
        <w:t>.</w:t>
      </w:r>
      <w:proofErr w:type="spellStart"/>
      <w:r w:rsidRPr="00787807">
        <w:rPr>
          <w:b/>
          <w:sz w:val="24"/>
          <w:lang w:val="en-US"/>
        </w:rPr>
        <w:t>ru</w:t>
      </w:r>
      <w:proofErr w:type="spellEnd"/>
      <w:r w:rsidRPr="00787807">
        <w:rPr>
          <w:b/>
          <w:sz w:val="24"/>
        </w:rPr>
        <w:t xml:space="preserve"> </w:t>
      </w:r>
      <w:r>
        <w:t>с кратким описанием, чтобы ваше письмо можно было легко найти в нашей почте.</w:t>
      </w:r>
      <w:r w:rsidR="005D262F">
        <w:t xml:space="preserve"> </w:t>
      </w:r>
    </w:p>
    <w:p w:rsidR="005D262F" w:rsidRDefault="005D262F" w:rsidP="005D262F">
      <w:pPr>
        <w:pStyle w:val="3"/>
      </w:pPr>
      <w:r>
        <w:t>5. Получить число-ответ от разработчика</w:t>
      </w:r>
    </w:p>
    <w:p w:rsidR="005D262F" w:rsidRPr="005D262F" w:rsidRDefault="005D262F" w:rsidP="005D262F">
      <w:r>
        <w:tab/>
        <w:t xml:space="preserve">После получения от разработчика файла с числом-ответом (файл выглядит так </w:t>
      </w:r>
      <w:r>
        <w:rPr>
          <w:lang w:val="en-US"/>
        </w:rPr>
        <w:t>update</w:t>
      </w:r>
      <w:r w:rsidRPr="005D262F">
        <w:t>_</w:t>
      </w:r>
      <w:r w:rsidRPr="00CD6F52">
        <w:t>_&lt;</w:t>
      </w:r>
      <w:r>
        <w:t>№</w:t>
      </w:r>
      <w:r w:rsidRPr="00CD6F52">
        <w:t xml:space="preserve"> ключа &gt;_ </w:t>
      </w:r>
      <w:r w:rsidRPr="00787807">
        <w:t>&lt;</w:t>
      </w:r>
      <w:r w:rsidRPr="00CD6F52">
        <w:t>дата</w:t>
      </w:r>
      <w:r>
        <w:t xml:space="preserve"> создания</w:t>
      </w:r>
      <w:r w:rsidRPr="005D262F">
        <w:t>&gt;</w:t>
      </w:r>
      <w:r>
        <w:t>)</w:t>
      </w:r>
      <w:r w:rsidRPr="005D262F">
        <w:t xml:space="preserve"> жмите</w:t>
      </w:r>
      <w:r>
        <w:t xml:space="preserve"> кнопку ДАЛЕЕ в открытом окне программы </w:t>
      </w:r>
      <w:proofErr w:type="spellStart"/>
      <w:r>
        <w:rPr>
          <w:lang w:val="en-US"/>
        </w:rPr>
        <w:t>GrdTru</w:t>
      </w:r>
      <w:proofErr w:type="spellEnd"/>
      <w:r w:rsidRPr="005D262F">
        <w:t>.</w:t>
      </w:r>
    </w:p>
    <w:p w:rsidR="00787807" w:rsidRPr="005D262F" w:rsidRDefault="005D262F" w:rsidP="005D262F">
      <w:pPr>
        <w:pStyle w:val="3"/>
      </w:pPr>
      <w:r w:rsidRPr="005D262F">
        <w:t xml:space="preserve">6. </w:t>
      </w:r>
      <w:r>
        <w:t>Применить полученный число-ответ в программе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6505575</wp:posOffset>
            </wp:positionV>
            <wp:extent cx="3897630" cy="3200400"/>
            <wp:effectExtent l="1905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1D1" w:rsidRPr="009B51D1" w:rsidRDefault="005D262F" w:rsidP="005D262F">
      <w:pPr>
        <w:pStyle w:val="a7"/>
      </w:pPr>
      <w:r>
        <w:rPr>
          <w:lang w:val="en-US"/>
        </w:rPr>
        <w:tab/>
      </w:r>
      <w:r>
        <w:t xml:space="preserve">Введите </w:t>
      </w:r>
      <w:proofErr w:type="spellStart"/>
      <w:r>
        <w:t>колученный</w:t>
      </w:r>
      <w:proofErr w:type="spellEnd"/>
      <w:r>
        <w:t xml:space="preserve"> число-вопрос в око программы, которое появится далее. Нажмите кнопку ИЗ ФАЙЛА и выберите полученный файл от разработчика. В пустом поле появится текст. Жмите кнопку ДАЛЕЕ.</w:t>
      </w:r>
    </w:p>
    <w:sectPr w:rsidR="009B51D1" w:rsidRPr="009B51D1" w:rsidSect="00225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3444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A504D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25067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1749F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066FC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20CC3"/>
    <w:multiLevelType w:val="hybridMultilevel"/>
    <w:tmpl w:val="7FE6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2506B"/>
    <w:rsid w:val="0022506B"/>
    <w:rsid w:val="005D262F"/>
    <w:rsid w:val="006F7E97"/>
    <w:rsid w:val="00787807"/>
    <w:rsid w:val="009B51D1"/>
    <w:rsid w:val="00C124D2"/>
    <w:rsid w:val="00CD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5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5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2250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6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4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2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C124D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B51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BA161-1132-49FA-AB9A-671CB368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3</cp:revision>
  <dcterms:created xsi:type="dcterms:W3CDTF">2012-07-10T08:11:00Z</dcterms:created>
  <dcterms:modified xsi:type="dcterms:W3CDTF">2012-07-10T09:20:00Z</dcterms:modified>
</cp:coreProperties>
</file>