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Executive Summary: Monitoring Databricks Lakebase with Quest Foglight at Scale</w:t>
      </w:r>
    </w:p>
    <w:p>
      <w:r>
        <w:t>Lakebase enables instant, zero copy database branching and autoscaling. Each branch runs on its own compute endpoint (a unique ep host in the connection string). External tools such as Foglight for PostgreSQL see each endpoint as a separate PostgreSQL target. This is powerful for development and testing, but it changes how to achieve monitoring across the entire environment.</w:t>
      </w:r>
    </w:p>
    <w:p>
      <w:pPr>
        <w:pStyle w:val="Heading2"/>
      </w:pPr>
      <w:r>
        <w:t>What Stays the Same (Foglight Fit)</w:t>
      </w:r>
    </w:p>
    <w:p>
      <w:pPr>
        <w:pStyle w:val="ListBullet"/>
      </w:pPr>
      <w:r>
        <w:t>PostgreSQL semantics: Lakebase exposes standard PostgreSQL drivers and extensions. Enabling pg_stat_statements and track_io_timing allows Foglight to collect statement level and I/O insights.</w:t>
      </w:r>
    </w:p>
    <w:p>
      <w:pPr>
        <w:pStyle w:val="ListBullet"/>
      </w:pPr>
      <w:r>
        <w:t>TLS required: All Lakebase connections use SSL (sslmode=require).</w:t>
      </w:r>
    </w:p>
    <w:p>
      <w:pPr>
        <w:pStyle w:val="ListBullet"/>
      </w:pPr>
      <w:r>
        <w:t>Foglight coverage: Availability, throughput, latency, wait monitoring, and statement analytics all remain available per endpoint.</w:t>
      </w:r>
    </w:p>
    <w:p>
      <w:pPr>
        <w:pStyle w:val="Heading2"/>
      </w:pPr>
      <w:r>
        <w:t>What Changes with Lakebase Branching</w:t>
      </w:r>
    </w:p>
    <w:p>
      <w:pPr>
        <w:pStyle w:val="ListBullet"/>
      </w:pPr>
      <w:r>
        <w:t>New branch means new endpoint: A branch inherits data and schema, but it exposes a distinct compute endpoint. Monitoring must add a new target for that host.</w:t>
      </w:r>
    </w:p>
    <w:p>
      <w:pPr>
        <w:pStyle w:val="ListBullet"/>
      </w:pPr>
      <w:r>
        <w:t>Autoscaling and scale to zero: Endpoints can resize or suspend. Monitoring should tolerate disconnects and correlate scaling with performance.</w:t>
      </w:r>
    </w:p>
    <w:p>
      <w:pPr>
        <w:pStyle w:val="Heading2"/>
      </w:pPr>
      <w:r>
        <w:t>Risks if Not Automated</w:t>
      </w:r>
    </w:p>
    <w:p>
      <w:pPr>
        <w:pStyle w:val="ListBullet"/>
      </w:pPr>
      <w:r>
        <w:t>Blind spots across many ephemeral branches if agent onboarding is manual.</w:t>
      </w:r>
    </w:p>
    <w:p>
      <w:pPr>
        <w:pStyle w:val="ListBullet"/>
      </w:pPr>
      <w:r>
        <w:t>Reduced statement visibility if pg_stat_statements is not enabled on a branch.</w:t>
      </w:r>
    </w:p>
    <w:p>
      <w:pPr>
        <w:pStyle w:val="ListBullet"/>
      </w:pPr>
      <w:r>
        <w:t>Credential or endpoint drift without an API backed inventory.</w:t>
      </w:r>
    </w:p>
    <w:p>
      <w:pPr>
        <w:pStyle w:val="Heading2"/>
      </w:pPr>
      <w:r>
        <w:t>Recommended Operating Model</w:t>
      </w:r>
    </w:p>
    <w:p>
      <w:pPr>
        <w:pStyle w:val="ListBullet"/>
      </w:pPr>
      <w:r>
        <w:t>Treat branches as monitored assets. Use the Lakebase API or Terraform to list projects, branches, and endpoints.</w:t>
      </w:r>
    </w:p>
    <w:p>
      <w:pPr>
        <w:pStyle w:val="ListBullet"/>
      </w:pPr>
      <w:r>
        <w:t>Automate Foglight agent onboarding. For each endpoint, create an agent using host, port, database, SSL, and monitoring user information.</w:t>
      </w:r>
    </w:p>
    <w:p>
      <w:pPr>
        <w:pStyle w:val="ListBullet"/>
      </w:pPr>
      <w:r>
        <w:t>Bootstrap each branch database: enable pg_stat_statements and track_io_timing (when allowed), and grant monitoring permissions.</w:t>
      </w:r>
    </w:p>
    <w:p>
      <w:pPr>
        <w:pStyle w:val="ListBullet"/>
      </w:pPr>
      <w:r>
        <w:t>Use tags for grouping: propagate environment, application, and owner tags so Foglight can present portfolio views.</w:t>
      </w:r>
    </w:p>
    <w:p>
      <w:pPr>
        <w:pStyle w:val="ListBullet"/>
      </w:pPr>
      <w:r>
        <w:t>Handle suspended endpoints gracefully: configure agent retries and annotate active versus suspended status.</w:t>
      </w:r>
    </w:p>
    <w:p>
      <w:pPr>
        <w:pStyle w:val="Heading2"/>
      </w:pPr>
      <w:r>
        <w:t>What Databricks Provides</w:t>
      </w:r>
    </w:p>
    <w:p>
      <w:pPr>
        <w:pStyle w:val="ListBullet"/>
      </w:pPr>
      <w:r>
        <w:t>Branching and endpoints: Independent branches with dedicated compute endpoints.</w:t>
      </w:r>
    </w:p>
    <w:p>
      <w:pPr>
        <w:pStyle w:val="ListBullet"/>
      </w:pPr>
      <w:r>
        <w:t>APIs and infrastructure as code: The Lakebase Autoscaling API and Terraform resources allow inventory and tagging.</w:t>
      </w:r>
    </w:p>
    <w:p>
      <w:pPr>
        <w:pStyle w:val="ListBullet"/>
      </w:pPr>
      <w:r>
        <w:t>Autoscaling signals: Compute scales based on CPU, memory, and working set activity.</w:t>
      </w:r>
    </w:p>
    <w:p>
      <w:pPr>
        <w:pStyle w:val="Heading2"/>
      </w:pPr>
      <w:r>
        <w:t>Executive Takeaway for Quest and Foglight</w:t>
      </w:r>
    </w:p>
    <w:p>
      <w:pPr>
        <w:pStyle w:val="ListBullet"/>
      </w:pPr>
      <w:r>
        <w:t>Foglight is well suited because Lakebase is PostgreSQL under the hood. With pg_stat_statements enabled, Foglight provides deep insights per endpoint.</w:t>
      </w:r>
    </w:p>
    <w:p>
      <w:pPr>
        <w:pStyle w:val="ListBullet"/>
      </w:pPr>
      <w:r>
        <w:t>Automate endpoint discovery and agent creation and standardize branch initialization. With API driven onboarding and tag based dashboards, monitoring stays complete even as teams create many short lived branches.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