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c5f57"/>
          <w:sz w:val="40"/>
          <w:szCs w:val="40"/>
        </w:rPr>
        <w:t xml:space="preserve">Rabbit Logs 블로그 이미지 진단 리포트</w:t>
      </w:r>
    </w:p>
    <w:p>
      <w:pPr>
        <w:spacing w:after="240"/>
      </w:pPr>
      <w:r>
        <w:rPr>
          <w:color w:val="7d7768"/>
          <w:sz w:val="20"/>
          <w:szCs w:val="20"/>
        </w:rPr>
        <w:t xml:space="preserve">시인성 · 색 · 획일성 세 축 진단과 리브랜딩 방향  |  2026-07-24</w:t>
      </w:r>
    </w:p>
    <w:p>
      <w:pPr>
        <w:spacing w:after="120" w:line="300"/>
      </w:pPr>
      <w:r>
        <w:rPr>
          <w:color w:val="7d7768"/>
          <w:sz w:val="22"/>
          <w:szCs w:val="22"/>
        </w:rPr>
        <w:t xml:space="preserve">한 줄 요약: </w:t>
      </w:r>
      <w:r>
        <w:rPr>
          <w:color w:val="25302b"/>
          <w:sz w:val="22"/>
          <w:szCs w:val="22"/>
        </w:rPr>
        <w:t xml:space="preserve">선명도(2배 렌더)는 v3에서 이미 해결됐다. 남은 진짜 문제는 두 가지 — </w:t>
      </w:r>
      <w:r>
        <w:rPr>
          <w:b/>
          <w:bCs/>
          <w:color w:val="25302b"/>
          <w:sz w:val="22"/>
          <w:szCs w:val="22"/>
        </w:rPr>
        <w:t xml:space="preserve">옅은 칸의 흰 글자 대비 부족(시인성)</w:t>
      </w:r>
      <w:r>
        <w:rPr>
          <w:color w:val="25302b"/>
          <w:sz w:val="22"/>
          <w:szCs w:val="22"/>
        </w:rPr>
        <w:t xml:space="preserve">과 </w:t>
      </w:r>
      <w:r>
        <w:rPr>
          <w:b/>
          <w:bCs/>
          <w:color w:val="25302b"/>
          <w:sz w:val="22"/>
          <w:szCs w:val="22"/>
        </w:rPr>
        <w:t xml:space="preserve">청록 한 색만 반복되는 단조로움(획일성)</w:t>
      </w:r>
      <w:r>
        <w:rPr>
          <w:color w:val="25302b"/>
          <w:sz w:val="22"/>
          <w:szCs w:val="22"/>
        </w:rPr>
        <w:t xml:space="preserve">이다. 체감상 '색이 강해서 촌스럽다'기보다, 오히려 한 색에 갇혀 지루하고 칙칙한 쪽이다.</w:t>
      </w:r>
    </w:p>
    <w:p>
      <w:pPr>
        <w:pStyle w:val="Heading1"/>
        <w:spacing w:after="140" w:before="280"/>
      </w:pPr>
      <w:r>
        <w:rPr>
          <w:b/>
          <w:bCs/>
          <w:color w:val="2c5f57"/>
        </w:rPr>
        <w:t xml:space="preserve">1. 시인성 — 옅은 칸의 흰 글자가 문제</w:t>
      </w:r>
    </w:p>
    <w:p>
      <w:pPr>
        <w:spacing w:after="120" w:line="300"/>
      </w:pPr>
      <w:r>
        <w:rPr>
          <w:color w:val="25302b"/>
          <w:sz w:val="22"/>
          <w:szCs w:val="22"/>
        </w:rPr>
        <w:t xml:space="preserve">현재 계층·순환·표 도식은 '단색 진→옅' 그라데이션을 쓴다. 위쪽 진한 칸은 흰 글자가 잘 보이지만, 아래로 갈수록 배경이 옅어져 흰 글자 대비가 무너진다. WCAG 대비율로 확인한 수치:</w:t>
      </w:r>
    </w:p>
    <w:tbl>
      <w:tblPr>
        <w:tblW w:type="dxa" w:w="9000"/>
        <w:tblBorders>
          <w:top w:val="single" w:color="ded7c9" w:sz="4"/>
          <w:left w:val="single" w:color="ded7c9" w:sz="4"/>
          <w:bottom w:val="single" w:color="ded7c9" w:sz="4"/>
          <w:right w:val="single" w:color="ded7c9" w:sz="4"/>
          <w:insideH w:val="single" w:color="ded7c9" w:sz="4"/>
          <w:insideV w:val="single" w:color="ded7c9" w:sz="4"/>
        </w:tblBorders>
      </w:tblPr>
      <w:tblGrid>
        <w:gridCol w:w="3600"/>
        <w:gridCol w:w="1400"/>
        <w:gridCol w:w="4000"/>
      </w:tblGrid>
      <w:tr>
        <w:trPr>
          <w:tblHeader/>
        </w:trPr>
        <w:tc>
          <w:tcPr>
            <w:tcW w:type="dxa" w:w="3600"/>
            <w:shd w:fill="2c5f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조합</w:t>
            </w:r>
          </w:p>
        </w:tc>
        <w:tc>
          <w:tcPr>
            <w:tcW w:type="dxa" w:w="1400"/>
            <w:shd w:fill="2c5f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대비율</w:t>
            </w:r>
          </w:p>
        </w:tc>
        <w:tc>
          <w:tcPr>
            <w:tcW w:type="dxa" w:w="4000"/>
            <w:shd w:fill="2c5f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기준(본문 4.5 / 큰글자 3.0)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5302b"/>
                <w:sz w:val="20"/>
                <w:szCs w:val="20"/>
              </w:rPr>
              <w:t xml:space="preserve">흰 글자 / 진한 청록 (#2c5f57)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5302b"/>
                <w:sz w:val="20"/>
                <w:szCs w:val="20"/>
              </w:rPr>
              <w:t xml:space="preserve">7.29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5302b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5302b"/>
                <w:sz w:val="20"/>
                <w:szCs w:val="20"/>
              </w:rPr>
              <w:t xml:space="preserve">흰 글자 / 밝은 청록 (#4e857b)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5302b"/>
                <w:sz w:val="20"/>
                <w:szCs w:val="20"/>
              </w:rPr>
              <w:t xml:space="preserve">4.23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5302b"/>
                <w:sz w:val="20"/>
                <w:szCs w:val="20"/>
              </w:rPr>
              <w:t xml:space="preserve">큰글자만 겨우 통과, 본문 탈락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5302b"/>
                <w:sz w:val="20"/>
                <w:szCs w:val="20"/>
              </w:rPr>
              <w:t xml:space="preserve">흰 글자 / 더 옅은 청록 (#96b8b0)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5302b"/>
                <w:sz w:val="20"/>
                <w:szCs w:val="20"/>
              </w:rPr>
              <w:t xml:space="preserve">2.15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5302b"/>
                <w:sz w:val="20"/>
                <w:szCs w:val="20"/>
              </w:rPr>
              <w:t xml:space="preserve">탈락 — 계층도 하단 칸이 여기 해당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5302b"/>
                <w:sz w:val="20"/>
                <w:szCs w:val="20"/>
              </w:rPr>
              <w:t xml:space="preserve">보조 회색 글자 / 종이 배경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5302b"/>
                <w:sz w:val="20"/>
                <w:szCs w:val="20"/>
              </w:rPr>
              <w:t xml:space="preserve">4.20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5302b"/>
                <w:sz w:val="20"/>
                <w:szCs w:val="20"/>
              </w:rPr>
              <w:t xml:space="preserve">경계선 — 모바일 축소 시 흐려짐</w:t>
            </w:r>
          </w:p>
        </w:tc>
      </w:tr>
    </w:tbl>
    <w:p>
      <w:pPr>
        <w:spacing w:after="120" w:line="300"/>
      </w:pPr>
      <w:r>
        <w:rPr>
          <w:b/>
          <w:bCs/>
          <w:color w:val="25302b"/>
          <w:sz w:val="22"/>
          <w:szCs w:val="22"/>
        </w:rPr>
        <w:t xml:space="preserve">결론: </w:t>
      </w:r>
      <w:r>
        <w:rPr>
          <w:color w:val="25302b"/>
          <w:sz w:val="22"/>
          <w:szCs w:val="22"/>
        </w:rPr>
        <w:t xml:space="preserve">옅은 칸에 흰 글자를 얹는 방식을 버려야 한다. 옅은 칸은 배경만 옅게 두고 글자는 진한 잉크색으로 바꾸면 대비가 11:1까지 올라간다. 보조 회색(#7d7768)도 한 단계 진하게 조정한다.</w:t>
      </w:r>
    </w:p>
    <w:p>
      <w:pPr>
        <w:pStyle w:val="Heading1"/>
        <w:spacing w:after="140" w:before="280"/>
      </w:pPr>
      <w:r>
        <w:rPr>
          <w:b/>
          <w:bCs/>
          <w:color w:val="2c5f57"/>
        </w:rPr>
        <w:t xml:space="preserve">2. 색 — '강해서'가 아니라 '한 색만 반복돼서' 촌스럽다</w:t>
      </w:r>
    </w:p>
    <w:p>
      <w:pPr>
        <w:spacing w:after="120" w:line="300"/>
      </w:pPr>
      <w:r>
        <w:rPr>
          <w:color w:val="25302b"/>
          <w:sz w:val="22"/>
          <w:szCs w:val="22"/>
        </w:rPr>
        <w:t xml:space="preserve">brand_v3.py는 청록·골드·베리 3축을 각 6단계로 정의해 뒀다. 그런데 실제 이미지는 거의 전부 </w:t>
      </w:r>
      <w:r>
        <w:rPr>
          <w:b/>
          <w:bCs/>
          <w:color w:val="25302b"/>
          <w:sz w:val="22"/>
          <w:szCs w:val="22"/>
        </w:rPr>
        <w:t xml:space="preserve">청록 축 하나</w:t>
      </w:r>
      <w:r>
        <w:rPr>
          <w:color w:val="25302b"/>
          <w:sz w:val="22"/>
          <w:szCs w:val="22"/>
        </w:rPr>
        <w:t xml:space="preserve">만 쓴다. 골드와 베리는 정의만 되고 화면에 거의 안 나온다. 그래서: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b/>
          <w:bCs/>
          <w:color w:val="25302b"/>
          <w:sz w:val="22"/>
          <w:szCs w:val="22"/>
        </w:rPr>
        <w:t xml:space="preserve">단조로움: </w:t>
      </w:r>
      <w:r>
        <w:rPr>
          <w:color w:val="25302b"/>
          <w:sz w:val="22"/>
          <w:szCs w:val="22"/>
        </w:rPr>
        <w:t xml:space="preserve">모든 이미지가 초록 계열 한 톤 → 넘겨 볼 때 다 비슷해 보인다.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b/>
          <w:bCs/>
          <w:color w:val="25302b"/>
          <w:sz w:val="22"/>
          <w:szCs w:val="22"/>
        </w:rPr>
        <w:t xml:space="preserve">칙칙함: </w:t>
      </w:r>
      <w:r>
        <w:rPr>
          <w:color w:val="25302b"/>
          <w:sz w:val="22"/>
          <w:szCs w:val="22"/>
        </w:rPr>
        <w:t xml:space="preserve">진→옅 그라데이션이 중간톤에서 탁한 청록이 되어 '올드'한 인상을 준다.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b/>
          <w:bCs/>
          <w:color w:val="25302b"/>
          <w:sz w:val="22"/>
          <w:szCs w:val="22"/>
        </w:rPr>
        <w:t xml:space="preserve">위계 혼동: </w:t>
      </w:r>
      <w:r>
        <w:rPr>
          <w:color w:val="25302b"/>
          <w:sz w:val="22"/>
          <w:szCs w:val="22"/>
        </w:rPr>
        <w:t xml:space="preserve">단계 구분을 '색 명도'로만 하니, 정보의 종류가 아니라 밝기 차이로만 읽힌다.</w:t>
      </w:r>
    </w:p>
    <w:p>
      <w:pPr>
        <w:spacing w:after="120" w:line="300"/>
      </w:pPr>
      <w:r>
        <w:rPr>
          <w:b/>
          <w:bCs/>
          <w:color w:val="25302b"/>
          <w:sz w:val="22"/>
          <w:szCs w:val="22"/>
        </w:rPr>
        <w:t xml:space="preserve">방향: </w:t>
      </w:r>
      <w:r>
        <w:rPr>
          <w:color w:val="25302b"/>
          <w:sz w:val="22"/>
          <w:szCs w:val="22"/>
        </w:rPr>
        <w:t xml:space="preserve">청록을 기본 골격색으로 유지하되, 강조·구분에 골드(#bd7c2c)와 베리(#a8516e)를 절제해서 배치한다. 채도를 낮춘 종이톤 팔레트라 원색처럼 튀지 않으면서 화면에 리듬이 생긴다. 색 = 정보 종류를 뜻하도록 규칙화한다(예: 청록=구조/정상, 골드=주의/변화, 베리=예외/오류).</w:t>
      </w:r>
    </w:p>
    <w:p>
      <w:pPr>
        <w:pStyle w:val="Heading1"/>
        <w:spacing w:after="140" w:before="280"/>
      </w:pPr>
      <w:r>
        <w:rPr>
          <w:b/>
          <w:bCs/>
          <w:color w:val="2c5f57"/>
        </w:rPr>
        <w:t xml:space="preserve">3. 획일성 — 레이아웃 틀이 5개뿐</w:t>
      </w:r>
    </w:p>
    <w:p>
      <w:pPr>
        <w:spacing w:after="120" w:line="300"/>
      </w:pPr>
      <w:r>
        <w:rPr>
          <w:color w:val="25302b"/>
          <w:sz w:val="22"/>
          <w:szCs w:val="22"/>
        </w:rPr>
        <w:t xml:space="preserve">v3_forms.py의 재사용 함수는 다음 5개가 전부다. 대부분의 이미지가 이 틀에 그대로 찍혀 나온다:</w:t>
      </w:r>
    </w:p>
    <w:tbl>
      <w:tblPr>
        <w:tblW w:type="dxa" w:w="9000"/>
        <w:tblBorders>
          <w:top w:val="single" w:color="ded7c9" w:sz="4"/>
          <w:left w:val="single" w:color="ded7c9" w:sz="4"/>
          <w:bottom w:val="single" w:color="ded7c9" w:sz="4"/>
          <w:right w:val="single" w:color="ded7c9" w:sz="4"/>
          <w:insideH w:val="single" w:color="ded7c9" w:sz="4"/>
          <w:insideV w:val="single" w:color="ded7c9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2c5f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틀</w:t>
            </w:r>
          </w:p>
        </w:tc>
        <w:tc>
          <w:tcPr>
            <w:tcW w:type="dxa" w:w="4200"/>
            <w:shd w:fill="2c5f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형태</w:t>
            </w:r>
          </w:p>
        </w:tc>
        <w:tc>
          <w:tcPr>
            <w:tcW w:type="dxa" w:w="2200"/>
            <w:shd w:fill="2c5f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쏠림 정도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5302b"/>
                <w:sz w:val="20"/>
                <w:szCs w:val="20"/>
              </w:rPr>
              <w:t xml:space="preserve">numbering_rows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5302b"/>
                <w:sz w:val="20"/>
                <w:szCs w:val="20"/>
              </w:rPr>
              <w:t xml:space="preserve">번호 + 제목 + 설명 세로 나열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5302b"/>
                <w:sz w:val="20"/>
                <w:szCs w:val="20"/>
              </w:rPr>
              <w:t xml:space="preserve">가장 많이 씀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5302b"/>
                <w:sz w:val="20"/>
                <w:szCs w:val="20"/>
              </w:rPr>
              <w:t xml:space="preserve">hierarchy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5302b"/>
                <w:sz w:val="20"/>
                <w:szCs w:val="20"/>
              </w:rPr>
              <w:t xml:space="preserve">계단식 계층 카드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5302b"/>
                <w:sz w:val="20"/>
                <w:szCs w:val="20"/>
              </w:rPr>
              <w:t xml:space="preserve">많이 씀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5302b"/>
                <w:sz w:val="20"/>
                <w:szCs w:val="20"/>
              </w:rPr>
              <w:t xml:space="preserve">compare_two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5302b"/>
                <w:sz w:val="20"/>
                <w:szCs w:val="20"/>
              </w:rPr>
              <w:t xml:space="preserve">A vs B 2열 비교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5302b"/>
                <w:sz w:val="20"/>
                <w:szCs w:val="20"/>
              </w:rPr>
              <w:t xml:space="preserve">보통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5302b"/>
                <w:sz w:val="20"/>
                <w:szCs w:val="20"/>
              </w:rPr>
              <w:t xml:space="preserve">mini_table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5302b"/>
                <w:sz w:val="20"/>
                <w:szCs w:val="20"/>
              </w:rPr>
              <w:t xml:space="preserve">작은 표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5302b"/>
                <w:sz w:val="20"/>
                <w:szCs w:val="20"/>
              </w:rPr>
              <w:t xml:space="preserve">보통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5302b"/>
                <w:sz w:val="20"/>
                <w:szCs w:val="20"/>
              </w:rPr>
              <w:t xml:space="preserve">cycle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5302b"/>
                <w:sz w:val="20"/>
                <w:szCs w:val="20"/>
              </w:rPr>
              <w:t xml:space="preserve">원형 순환 다이어그램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5302b"/>
                <w:sz w:val="20"/>
                <w:szCs w:val="20"/>
              </w:rPr>
              <w:t xml:space="preserve">가끔</w:t>
            </w:r>
          </w:p>
        </w:tc>
      </w:tr>
    </w:tbl>
    <w:p>
      <w:pPr>
        <w:spacing w:after="120" w:line="300"/>
      </w:pPr>
      <w:r>
        <w:rPr>
          <w:b/>
          <w:bCs/>
          <w:color w:val="25302b"/>
          <w:sz w:val="22"/>
          <w:szCs w:val="22"/>
        </w:rPr>
        <w:t xml:space="preserve">방향: </w:t>
      </w:r>
      <w:r>
        <w:rPr>
          <w:color w:val="25302b"/>
          <w:sz w:val="22"/>
          <w:szCs w:val="22"/>
        </w:rPr>
        <w:t xml:space="preserve">틀 자체가 나쁜 게 아니라, 콘텐츠 성격과 무관하게 'numbering_rows / hierarchy'로만 몰린 게 문제다. 개념 관계는 다이어그램으로, 시간 흐름은 타임라인/화살표로, 대비는 좌우 분할로 — 내용에 맞는 틀을 골라 쓰도록 유형을 3~4개 더 추가하고, 이미지마다 '어떤 정보 구조인가'를 먼저 정하는 규칙을 세운다.</w:t>
      </w:r>
    </w:p>
    <w:p>
      <w:pPr>
        <w:pStyle w:val="Heading1"/>
        <w:spacing w:after="140" w:before="280"/>
      </w:pPr>
      <w:r>
        <w:rPr>
          <w:b/>
          <w:bCs/>
          <w:color w:val="2c5f57"/>
        </w:rPr>
        <w:t xml:space="preserve">우선 실행 3가지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b/>
          <w:bCs/>
          <w:color w:val="25302b"/>
          <w:sz w:val="22"/>
          <w:szCs w:val="22"/>
        </w:rPr>
        <w:t xml:space="preserve">① 대비 규칙 고치기: </w:t>
      </w:r>
      <w:r>
        <w:rPr>
          <w:color w:val="25302b"/>
          <w:sz w:val="22"/>
          <w:szCs w:val="22"/>
        </w:rPr>
        <w:t xml:space="preserve">옅은 칸엔 흰 글자 금지 → 잉크색으로. brand_v3에 '칸 배경이 밝으면 글자는 INK' 헬퍼 하나 추가하면 전 이미지에 일괄 적용된다.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b/>
          <w:bCs/>
          <w:color w:val="25302b"/>
          <w:sz w:val="22"/>
          <w:szCs w:val="22"/>
        </w:rPr>
        <w:t xml:space="preserve">② 3색 역할 정의: </w:t>
      </w:r>
      <w:r>
        <w:rPr>
          <w:color w:val="25302b"/>
          <w:sz w:val="22"/>
          <w:szCs w:val="22"/>
        </w:rPr>
        <w:t xml:space="preserve">청록/골드/베리에 의미를 부여하고, 각 이미지에서 최소 1개 강조색을 쓰도록 한다.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b/>
          <w:bCs/>
          <w:color w:val="25302b"/>
          <w:sz w:val="22"/>
          <w:szCs w:val="22"/>
        </w:rPr>
        <w:t xml:space="preserve">③ 레이아웃 다양화: </w:t>
      </w:r>
      <w:r>
        <w:rPr>
          <w:color w:val="25302b"/>
          <w:sz w:val="22"/>
          <w:szCs w:val="22"/>
        </w:rPr>
        <w:t xml:space="preserve">타임라인·관계 다이어그램 등 2~3개 틀을 추가하고, 콘텐츠 유형→틀 매핑 표를 만든다.</w:t>
      </w:r>
    </w:p>
    <w:p>
      <w:pPr>
        <w:spacing w:after="120" w:line="300"/>
      </w:pPr>
      <w:r>
        <w:rPr>
          <w:color w:val="7d7768"/>
          <w:sz w:val="22"/>
          <w:szCs w:val="22"/>
        </w:rPr>
        <w:t xml:space="preserve">다음 단계로, 대표 이미지 2~3개를 이 방향대로 새로 만들어 before/after로 비교해 볼 수 있습니다.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2026-07-24T02:45:26.428Z</dcterms:created>
  <dcterms:modified xsi:type="dcterms:W3CDTF">2026-07-24T02:45:26.428Z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