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9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任务3：模型相交相关参数计算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由于该参数较多，所以细分为多节段进行任务简述。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如图，在接触位置为两个曲面的干涉，需要找到其中沿胫骨坐标系的Y轴（垂直与胫骨平台的方向）最大距离的值和位置。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提供的文件是股骨和胫骨的软骨STL文件，一共三个（一个股骨软骨，两个胫骨软骨）。为了实现该功能，第一步需要找到干涉区域，以及干涉区域所纳入的点及面片。干涉区域应该近似为椭圆（但细看边缘是类似多边形，因为实质上是STL不同面片的相交，面片数量足够多或者说网格足够细的情况则可以忽略不计）。当计算出纳入的面片后，各面片面积的和即为</w:t>
      </w:r>
      <w:r>
        <w:rPr>
          <w:rFonts w:hint="eastAsia"/>
          <w:b/>
          <w:bCs/>
          <w:lang w:val="en-US" w:eastAsia="zh-CN"/>
        </w:rPr>
        <w:t>接触面积</w:t>
      </w:r>
      <w:r>
        <w:rPr>
          <w:rFonts w:hint="eastAsia"/>
          <w:b w:val="0"/>
          <w:bCs w:val="0"/>
          <w:lang w:val="en-US" w:eastAsia="zh-CN"/>
        </w:rPr>
        <w:t>。此处面片面积的计算需要落实在股骨和胫骨。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此处需要注意，由于软骨分为内侧髁和外侧髁，因此分别计算，排除不属于该髁的点和面片可以加速计算（如果选择遍历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）。比较方便的做法是按照局部坐标线，原点的左侧为内髁即点数值&lt;0的区域。相应的，外侧为点&gt;0的位置。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第二步，根据轮廓确定接触区域的中心。具体做法为将轮廓看做大量的点，寻找这些点的平均X，Y，Z坐标。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为了便于表现，我换了一种渲染模式，单独显示软骨，并做了内侧髁剖面图。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1394460</wp:posOffset>
                </wp:positionV>
                <wp:extent cx="123825" cy="252730"/>
                <wp:effectExtent l="4445" t="1905" r="8890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3497580"/>
                          <a:ext cx="123825" cy="252730"/>
                        </a:xfrm>
                        <a:prstGeom prst="straightConnector1">
                          <a:avLst/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85pt;margin-top:109.8pt;height:19.9pt;width:9.75pt;z-index:251662336;mso-width-relative:page;mso-height-relative:page;" filled="f" stroked="t" coordsize="21600,21600" o:gfxdata="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VJ/F7ZAAAACwEAAA8AAAAAAAAAAQAgAAAAIgAA&#10;AGRycy9kb3ducmV2LnhtbFBLAQIUABQAAAAIAIdO4kAUqcBFBwIAALQDAAAOAAAAAAAAAAEAIAAA&#10;ACgBAABkcnMvZTJvRG9jLnhtbFBLBQYAAAAABgAGAFkBAAChBQAAAAA=&#10;">
                <v:fill on="f" focussize="0,0"/>
                <v:stroke weight="0.5pt" color="#000000 [3200]" miterlimit="8" joinstyle="miter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1154430</wp:posOffset>
                </wp:positionV>
                <wp:extent cx="954405" cy="2927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干涉区域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5pt;margin-top:90.9pt;height:23.05pt;width:75.15pt;z-index:251661312;mso-width-relative:page;mso-height-relative:page;" filled="f" stroked="f" coordsize="21600,21600" o:gfxdata="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68f&#10;KdsAAAALAQAADwAAAAAAAAABACAAAAAiAAAAZHJzL2Rvd25yZXYueG1sUEsBAhQAFAAAAAgAh07i&#10;QO34K0o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干涉区域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1619250</wp:posOffset>
                </wp:positionV>
                <wp:extent cx="954405" cy="2927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胫骨软骨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45pt;margin-top:127.5pt;height:23.05pt;width:75.15pt;z-index:251659264;mso-width-relative:page;mso-height-relative:page;" filled="f" stroked="f" coordsize="21600,21600" o:gfxdata="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gH&#10;kIXcAAAACwEAAA8AAAAAAAAAAQAgAAAAIgAAAGRycy9kb3ducmV2LnhtbFBLAQIUABQAAAAIAIdO&#10;4kBalQbCHwIAABc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胫骨软骨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648970</wp:posOffset>
                </wp:positionV>
                <wp:extent cx="954405" cy="2927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3715" y="2655570"/>
                          <a:ext cx="95440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股骨软骨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5pt;margin-top:51.1pt;height:23.05pt;width:75.15pt;z-index:251658240;mso-width-relative:page;mso-height-relative:page;" filled="f" stroked="f" coordsize="21600,21600" o:gfxdata="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vquQ2wAAAAsBAAAPAAAAAAAAAAEAIAAAACIAAABkcnMvZG93bnJldi54bWxQSwEC&#10;FAAUAAAACACHTuJAbS5/A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股骨软骨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12035" cy="210566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3370" cy="20154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根据纳入接触区域内的胫骨侧的点，寻找沿着胫骨坐标系Y轴，即向下方向放射，相交于股骨软骨的点或面片，交于点的概率很小，大概率交于面片，此处需要计算出和面片交点的空间位置。从python的角度出发应该不难，先确定最接近该点X和Z位置的股骨软骨三角形网格的三角形端点，然后进行插值。有一种加速的方法，是通过三点平均的Y值作为交点Y值，可以视程序运行速度而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通过该步骤可以确定：</w:t>
      </w:r>
      <w:r>
        <w:rPr>
          <w:rFonts w:hint="eastAsia"/>
          <w:lang w:val="en-US" w:eastAsia="zh-CN"/>
        </w:rPr>
        <w:t>1. 干涉位置，在胫骨软骨和股骨软骨网格点和穿透点的空间位置。2. 干涉区域的深度，即Y值的差值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注：可能出现双层穿透的情况，这种情况不多，但需要在编程过程中选择尽可能可以避免这种情况发生的办法。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5698"/>
    <w:rsid w:val="0BF25698"/>
    <w:rsid w:val="1E8F6BBC"/>
    <w:rsid w:val="3EA50F28"/>
    <w:rsid w:val="45C37071"/>
    <w:rsid w:val="5A492F4F"/>
    <w:rsid w:val="656352B8"/>
    <w:rsid w:val="69265034"/>
    <w:rsid w:val="6AE7096F"/>
    <w:rsid w:val="6D02019E"/>
    <w:rsid w:val="759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2024-08-02T21:02:00Z</dcterms:created>
  <dc:creator>Administrator</dc:creator>
  <cp:lastModifiedBy>Administrator</cp:lastModifiedBy>
  <dcterms:modified xsi:type="dcterms:W3CDTF">2024-08-03T13:02:50Z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