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F6D" w:rsidRPr="00DC1F6D" w:rsidRDefault="00DC1F6D" w:rsidP="00DC1F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</w:rPr>
      </w:pPr>
      <w:r w:rsidRPr="00DC1F6D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To view the All Loan account, follow these steps: -</w:t>
      </w:r>
    </w:p>
    <w:p w:rsidR="00402676" w:rsidRDefault="00DC1F6D">
      <w:r w:rsidRPr="00632C81">
        <w:rPr>
          <w:rFonts w:ascii="Nirmala UI" w:eastAsia="Times New Roman" w:hAnsi="Nirmala UI" w:cs="Nirmala UI"/>
          <w:b/>
          <w:bCs/>
          <w:noProof/>
          <w:sz w:val="20"/>
          <w:szCs w:val="20"/>
        </w:rPr>
        <w:drawing>
          <wp:inline distT="0" distB="0" distL="0" distR="0" wp14:anchorId="4047AE87" wp14:editId="18FF53BA">
            <wp:extent cx="5943600" cy="4726940"/>
            <wp:effectExtent l="0" t="0" r="0" b="0"/>
            <wp:docPr id="1" name="Picture 1" descr="C:\Users\Adova Soft\Downloads\Screenshot 2021-11-29 at 16-49-09 All Loan Account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ova Soft\Downloads\Screenshot 2021-11-29 at 16-49-09 All Loan Account Somiti Softwa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F6D" w:rsidRPr="00DC1F6D" w:rsidRDefault="00DC1F6D" w:rsidP="00DC1F6D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b/>
          <w:color w:val="202124"/>
          <w:sz w:val="42"/>
          <w:szCs w:val="42"/>
          <w:u w:val="single"/>
          <w:lang w:val="en"/>
        </w:rPr>
      </w:pPr>
      <w:r w:rsidRPr="00DC1F6D">
        <w:rPr>
          <w:rStyle w:val="y2iqfc"/>
          <w:rFonts w:ascii="inherit" w:hAnsi="inherit"/>
          <w:b/>
          <w:color w:val="202124"/>
          <w:sz w:val="42"/>
          <w:szCs w:val="42"/>
          <w:u w:val="single"/>
          <w:lang w:val="en"/>
        </w:rPr>
        <w:t>Step-1</w:t>
      </w:r>
    </w:p>
    <w:p w:rsidR="00DC1F6D" w:rsidRDefault="00DC1F6D" w:rsidP="00DC1F6D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Click on the </w:t>
      </w:r>
      <w:r w:rsidRPr="00DB3FFF">
        <w:rPr>
          <w:rStyle w:val="y2iqfc"/>
          <w:rFonts w:ascii="inherit" w:hAnsi="inherit"/>
          <w:b/>
          <w:color w:val="202124"/>
          <w:sz w:val="42"/>
          <w:szCs w:val="42"/>
          <w:highlight w:val="yellow"/>
          <w:lang w:val="en"/>
        </w:rPr>
        <w:t>Loan Accounts</w:t>
      </w: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 section from the Association.</w:t>
      </w:r>
    </w:p>
    <w:p w:rsidR="00DC1F6D" w:rsidRPr="00DC1F6D" w:rsidRDefault="00DC1F6D" w:rsidP="00DC1F6D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b/>
          <w:color w:val="202124"/>
          <w:sz w:val="42"/>
          <w:szCs w:val="42"/>
          <w:u w:val="single"/>
          <w:lang w:val="en"/>
        </w:rPr>
      </w:pPr>
      <w:r w:rsidRPr="00DC1F6D">
        <w:rPr>
          <w:rStyle w:val="y2iqfc"/>
          <w:rFonts w:ascii="inherit" w:hAnsi="inherit"/>
          <w:b/>
          <w:color w:val="202124"/>
          <w:sz w:val="42"/>
          <w:szCs w:val="42"/>
          <w:u w:val="single"/>
          <w:lang w:val="en"/>
        </w:rPr>
        <w:t>Step-2</w:t>
      </w:r>
    </w:p>
    <w:p w:rsidR="00DC1F6D" w:rsidRDefault="00DC1F6D" w:rsidP="00DC1F6D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After clicking on the Loan Accounts section, a new list will appear from there</w:t>
      </w:r>
    </w:p>
    <w:p w:rsidR="00DC1F6D" w:rsidRDefault="00DC1F6D" w:rsidP="00DC1F6D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Click on </w:t>
      </w:r>
      <w:r w:rsidRPr="00DB3FFF">
        <w:rPr>
          <w:rStyle w:val="y2iqfc"/>
          <w:rFonts w:ascii="inherit" w:hAnsi="inherit"/>
          <w:b/>
          <w:color w:val="202124"/>
          <w:sz w:val="42"/>
          <w:szCs w:val="42"/>
          <w:highlight w:val="yellow"/>
          <w:lang w:val="en"/>
        </w:rPr>
        <w:t>All Loans Accounts</w:t>
      </w:r>
      <w:bookmarkStart w:id="0" w:name="_GoBack"/>
      <w:bookmarkEnd w:id="0"/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 section.</w:t>
      </w:r>
    </w:p>
    <w:p w:rsidR="00DC1F6D" w:rsidRDefault="00DC1F6D" w:rsidP="00DC1F6D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</w:p>
    <w:p w:rsidR="00DC1F6D" w:rsidRDefault="00DC1F6D" w:rsidP="00DC1F6D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</w:p>
    <w:p w:rsidR="00DC1F6D" w:rsidRPr="00DC1F6D" w:rsidRDefault="00DC1F6D" w:rsidP="00DC1F6D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b/>
          <w:color w:val="202124"/>
          <w:sz w:val="42"/>
          <w:szCs w:val="42"/>
          <w:u w:val="single"/>
          <w:lang w:val="en"/>
        </w:rPr>
      </w:pPr>
      <w:r w:rsidRPr="00DC1F6D">
        <w:rPr>
          <w:rStyle w:val="y2iqfc"/>
          <w:rFonts w:ascii="inherit" w:hAnsi="inherit"/>
          <w:b/>
          <w:color w:val="202124"/>
          <w:sz w:val="42"/>
          <w:szCs w:val="42"/>
          <w:u w:val="single"/>
          <w:lang w:val="en"/>
        </w:rPr>
        <w:t>Step-3</w:t>
      </w:r>
    </w:p>
    <w:p w:rsidR="00DC1F6D" w:rsidRDefault="00DC1F6D" w:rsidP="00DC1F6D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Click the </w:t>
      </w:r>
      <w:r w:rsidRPr="00DB3FFF">
        <w:rPr>
          <w:rStyle w:val="y2iqfc"/>
          <w:rFonts w:ascii="inherit" w:hAnsi="inherit"/>
          <w:b/>
          <w:color w:val="202124"/>
          <w:sz w:val="42"/>
          <w:szCs w:val="42"/>
          <w:highlight w:val="yellow"/>
          <w:lang w:val="en"/>
        </w:rPr>
        <w:t>Details</w:t>
      </w: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 button to view a specific member's information from the list.</w:t>
      </w:r>
    </w:p>
    <w:p w:rsidR="00DC1F6D" w:rsidRDefault="00DC1F6D" w:rsidP="00DC1F6D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After clicking on the Details button, all the information of the specified member will be displayed.</w:t>
      </w:r>
    </w:p>
    <w:p w:rsidR="00DC1F6D" w:rsidRPr="00DC1F6D" w:rsidRDefault="00DC1F6D" w:rsidP="00DC1F6D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b/>
          <w:color w:val="202124"/>
          <w:sz w:val="42"/>
          <w:szCs w:val="42"/>
          <w:u w:val="single"/>
          <w:lang w:val="en"/>
        </w:rPr>
      </w:pPr>
      <w:r>
        <w:rPr>
          <w:rStyle w:val="y2iqfc"/>
          <w:rFonts w:ascii="inherit" w:hAnsi="inherit"/>
          <w:b/>
          <w:color w:val="202124"/>
          <w:sz w:val="42"/>
          <w:szCs w:val="42"/>
          <w:u w:val="single"/>
          <w:lang w:val="en"/>
        </w:rPr>
        <w:t>Step-4</w:t>
      </w:r>
    </w:p>
    <w:p w:rsidR="00DC1F6D" w:rsidRDefault="00DC1F6D" w:rsidP="00DC1F6D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Click the </w:t>
      </w:r>
      <w:r w:rsidRPr="00DB3FFF">
        <w:rPr>
          <w:rStyle w:val="y2iqfc"/>
          <w:rFonts w:ascii="inherit" w:hAnsi="inherit"/>
          <w:b/>
          <w:color w:val="202124"/>
          <w:sz w:val="42"/>
          <w:szCs w:val="42"/>
          <w:highlight w:val="yellow"/>
          <w:lang w:val="en"/>
        </w:rPr>
        <w:t>History</w:t>
      </w: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 button to view the transaction history of specific members.</w:t>
      </w:r>
    </w:p>
    <w:p w:rsidR="00DC1F6D" w:rsidRDefault="00DC1F6D"/>
    <w:sectPr w:rsidR="00DC1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F51"/>
    <w:rsid w:val="00061505"/>
    <w:rsid w:val="00514432"/>
    <w:rsid w:val="00BF1F51"/>
    <w:rsid w:val="00DB3FFF"/>
    <w:rsid w:val="00DC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777DF"/>
  <w15:chartTrackingRefBased/>
  <w15:docId w15:val="{BD1BB17B-4908-4400-A04B-CBCFD18EA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1F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1F6D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DC1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0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Adova Soft</dc:creator>
  <cp:keywords/>
  <dc:description/>
  <cp:lastModifiedBy>Adova Soft</cp:lastModifiedBy>
  <cp:revision>2</cp:revision>
  <dcterms:created xsi:type="dcterms:W3CDTF">2021-12-03T11:19:00Z</dcterms:created>
  <dcterms:modified xsi:type="dcterms:W3CDTF">2021-12-03T11:30:00Z</dcterms:modified>
</cp:coreProperties>
</file>