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50EA47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213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المعلومات العامة</w:t>
      </w:r>
    </w:p>
    <w:p w14:paraId="34387658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اسم المشروع</w:t>
      </w:r>
      <w:r w:rsidRPr="00CB21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B213C">
        <w:rPr>
          <w:rFonts w:ascii="Times New Roman" w:eastAsia="Times New Roman" w:hAnsi="Times New Roman" w:cs="Times New Roman"/>
          <w:sz w:val="24"/>
          <w:szCs w:val="24"/>
        </w:rPr>
        <w:br/>
      </w: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>صيانتي – منصة خدمات صيانة السيارات</w:t>
      </w:r>
    </w:p>
    <w:p w14:paraId="7520CB8F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نوع المشروع</w:t>
      </w:r>
      <w:r w:rsidRPr="00CB21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B213C">
        <w:rPr>
          <w:rFonts w:ascii="Times New Roman" w:eastAsia="Times New Roman" w:hAnsi="Times New Roman" w:cs="Times New Roman"/>
          <w:sz w:val="24"/>
          <w:szCs w:val="24"/>
        </w:rPr>
        <w:br/>
      </w: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>منصة إلكترونية لإدارة وطلب خدمات صيانة السيارات</w:t>
      </w:r>
    </w:p>
    <w:p w14:paraId="062E12A1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وصف المشروع</w:t>
      </w:r>
      <w:r w:rsidRPr="00CB213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08D70B3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>مشروع "صيانتي" هو منصة إلكترونية تهدف إلى ربط أصحاب السيارات بالفنيين ومراكز الصيانة من خلال نظام رقمي موحد يساعد المستخدمين على الوصول إلى خدمات الصيانة بسرعة وسهولة</w:t>
      </w:r>
      <w:r w:rsidRPr="00CB21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293E12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>يوفر النظام بيئة متكاملة تسمح للمستخدم بطلب خدمات الصيانة ومتابعة حالة الطلب، كما تمكّن الفنيين ومراكز الصيانة من استقبال الطلبات وإدارتها من خلال لوحة تحكم مخصصة</w:t>
      </w:r>
      <w:r w:rsidRPr="00CB21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3F1778" w14:textId="77777777" w:rsidR="00CB213C" w:rsidRPr="00CB213C" w:rsidRDefault="00CB213C" w:rsidP="00CB213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</w:rPr>
        <w:pict w14:anchorId="551CE3AB">
          <v:rect id="_x0000_i1025" style="width:0;height:1.5pt" o:hralign="center" o:hrstd="t" o:hr="t" fillcolor="#a0a0a0" stroked="f"/>
        </w:pict>
      </w:r>
    </w:p>
    <w:p w14:paraId="79745C1D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213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دورة حياة المستخدم والمسؤول</w:t>
      </w:r>
    </w:p>
    <w:p w14:paraId="7FFEB8BF" w14:textId="77777777" w:rsidR="00CB213C" w:rsidRPr="00CB213C" w:rsidRDefault="00CB213C" w:rsidP="00CB213C">
      <w:pPr>
        <w:pStyle w:val="ListParagraph"/>
        <w:numPr>
          <w:ilvl w:val="0"/>
          <w:numId w:val="8"/>
        </w:num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213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دورة حياة المستخدم</w:t>
      </w:r>
    </w:p>
    <w:p w14:paraId="6A026D19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الوصول إلى المنصة</w:t>
      </w:r>
    </w:p>
    <w:p w14:paraId="7A203FB4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>يقوم المستخدم بالدخول إلى المنصة واستعراض الخدمات المتاحة والتعرف على طبيعة النظام</w:t>
      </w:r>
      <w:r w:rsidRPr="00CB21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38E49C" w14:textId="77777777" w:rsidR="00CB213C" w:rsidRPr="00CB213C" w:rsidRDefault="00CB213C" w:rsidP="00CB213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</w:rPr>
        <w:pict w14:anchorId="50570C75">
          <v:rect id="_x0000_i1026" style="width:0;height:1.5pt" o:hralign="center" o:hrstd="t" o:hr="t" fillcolor="#a0a0a0" stroked="f"/>
        </w:pict>
      </w:r>
    </w:p>
    <w:p w14:paraId="1BA71735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إنشاء الحساب</w:t>
      </w:r>
    </w:p>
    <w:p w14:paraId="7431FA42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>يقوم المستخدم بإنشاء حساب جديد أو تسجيل الدخول إلى النظام</w:t>
      </w:r>
      <w:r w:rsidRPr="00CB21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5AA40C" w14:textId="77777777" w:rsidR="00CB213C" w:rsidRPr="00CB213C" w:rsidRDefault="00CB213C" w:rsidP="00CB213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</w:rPr>
        <w:pict w14:anchorId="3685CF94">
          <v:rect id="_x0000_i1027" style="width:0;height:1.5pt" o:hralign="center" o:hrstd="t" o:hr="t" fillcolor="#a0a0a0" stroked="f"/>
        </w:pict>
      </w:r>
    </w:p>
    <w:p w14:paraId="7C5433C0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سير العمل الأساسي</w:t>
      </w:r>
    </w:p>
    <w:p w14:paraId="45525352" w14:textId="77777777" w:rsidR="00CB213C" w:rsidRPr="00CB213C" w:rsidRDefault="00CB213C" w:rsidP="00CB213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>يقوم المستخدم بتسجيل الدخول</w:t>
      </w:r>
      <w:r w:rsidRPr="00CB21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2535353" w14:textId="77777777" w:rsidR="00CB213C" w:rsidRPr="00CB213C" w:rsidRDefault="00CB213C" w:rsidP="00CB213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>يحدد نوع الخدمة المطلوبة</w:t>
      </w:r>
      <w:r w:rsidRPr="00CB21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1B04528" w14:textId="77777777" w:rsidR="00CB213C" w:rsidRPr="00CB213C" w:rsidRDefault="00CB213C" w:rsidP="00CB213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>يقوم بإدخال الموقع</w:t>
      </w:r>
      <w:r w:rsidRPr="00CB21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259FD9A" w14:textId="77777777" w:rsidR="00CB213C" w:rsidRPr="00CB213C" w:rsidRDefault="00CB213C" w:rsidP="00CB213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>يتم إرسال طلب الصيانة</w:t>
      </w:r>
      <w:r w:rsidRPr="00CB21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162E746" w14:textId="77777777" w:rsidR="00CB213C" w:rsidRPr="00CB213C" w:rsidRDefault="00CB213C" w:rsidP="00CB213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>يتم عرض الطلب على الفنيين</w:t>
      </w:r>
      <w:r w:rsidRPr="00CB21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A4F1250" w14:textId="77777777" w:rsidR="00CB213C" w:rsidRPr="00CB213C" w:rsidRDefault="00CB213C" w:rsidP="00CB213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>يتم قبول الطلب</w:t>
      </w:r>
      <w:r w:rsidRPr="00CB21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67E7582" w14:textId="77777777" w:rsidR="00CB213C" w:rsidRPr="00CB213C" w:rsidRDefault="00CB213C" w:rsidP="00CB213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>يتم تنفيذ الخدمة</w:t>
      </w:r>
      <w:r w:rsidRPr="00CB21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C6ED77D" w14:textId="77777777" w:rsidR="00CB213C" w:rsidRDefault="00CB213C" w:rsidP="00CB213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B213C">
        <w:rPr>
          <w:rFonts w:ascii="Times New Roman" w:eastAsia="Times New Roman" w:hAnsi="Times New Roman" w:cs="Times New Roman"/>
          <w:sz w:val="24"/>
          <w:szCs w:val="24"/>
        </w:rPr>
        <w:pict w14:anchorId="467929E5">
          <v:rect id="_x0000_i1028" style="width:0;height:1.5pt" o:hralign="center" o:hrstd="t" o:hr="t" fillcolor="#a0a0a0" stroked="f"/>
        </w:pict>
      </w:r>
    </w:p>
    <w:p w14:paraId="534DB964" w14:textId="77777777" w:rsidR="00CB213C" w:rsidRDefault="00CB213C" w:rsidP="00CB213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67CE0924" w14:textId="77777777" w:rsidR="00CB213C" w:rsidRDefault="00CB213C" w:rsidP="00CB213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6641A5C8" w14:textId="77777777" w:rsidR="00CB213C" w:rsidRDefault="00CB213C" w:rsidP="00CB213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7F81E596" w14:textId="77777777" w:rsidR="00CB213C" w:rsidRDefault="00CB213C" w:rsidP="00CB213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55195F7" w14:textId="77777777" w:rsidR="00CB213C" w:rsidRDefault="00CB213C" w:rsidP="00CB213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5F302EB" w14:textId="77777777" w:rsidR="00CB213C" w:rsidRPr="00CB213C" w:rsidRDefault="00CB213C" w:rsidP="00CB213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6C3B136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ما بعد تنفيذ الخدمة</w:t>
      </w:r>
    </w:p>
    <w:p w14:paraId="3C72352A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>يمكن للمستخدم</w:t>
      </w:r>
      <w:r w:rsidRPr="00CB213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6E7037" w14:textId="77777777" w:rsidR="00CB213C" w:rsidRPr="00CB213C" w:rsidRDefault="00CB213C" w:rsidP="00CB213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>متابعة حالة الطلب</w:t>
      </w:r>
      <w:r w:rsidRPr="00CB21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BD3AD4C" w14:textId="77777777" w:rsidR="00CB213C" w:rsidRPr="00CB213C" w:rsidRDefault="00CB213C" w:rsidP="00CB213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>مراجعة الطلبات السابقة</w:t>
      </w:r>
      <w:r w:rsidRPr="00CB21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2AC02BF" w14:textId="77777777" w:rsidR="00CB213C" w:rsidRPr="00CB213C" w:rsidRDefault="00CB213C" w:rsidP="00CB213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>تقييم الخدمة</w:t>
      </w:r>
      <w:r w:rsidRPr="00CB21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BF20D76" w14:textId="77777777" w:rsidR="00CB213C" w:rsidRPr="00CB213C" w:rsidRDefault="00CB213C" w:rsidP="00CB213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>استقبال الإشعارات</w:t>
      </w:r>
      <w:r w:rsidRPr="00CB21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FFB4AEC" w14:textId="77777777" w:rsidR="00CB213C" w:rsidRPr="00CB213C" w:rsidRDefault="00CB213C" w:rsidP="00CB213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</w:rPr>
        <w:pict w14:anchorId="31491AD2">
          <v:rect id="_x0000_i1029" style="width:0;height:1.5pt" o:hralign="center" o:hrstd="t" o:hr="t" fillcolor="#a0a0a0" stroked="f"/>
        </w:pict>
      </w:r>
    </w:p>
    <w:p w14:paraId="76761E84" w14:textId="77777777" w:rsidR="00CB213C" w:rsidRPr="00CB213C" w:rsidRDefault="00CB213C" w:rsidP="00CB213C">
      <w:pPr>
        <w:pStyle w:val="ListParagraph"/>
        <w:numPr>
          <w:ilvl w:val="0"/>
          <w:numId w:val="8"/>
        </w:num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21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B213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دورة حياة المسؤول</w:t>
      </w:r>
    </w:p>
    <w:p w14:paraId="2C7DA58A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نظرة عامة</w:t>
      </w:r>
    </w:p>
    <w:p w14:paraId="6B447513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>يمكن للمسؤول الوصول إلى لوحة تحكم خاصة بالنظام</w:t>
      </w:r>
      <w:r w:rsidRPr="00CB21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4C40DB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إدارة المحتوى</w:t>
      </w:r>
    </w:p>
    <w:p w14:paraId="5460DB36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>يقوم المسؤول بإدارة</w:t>
      </w:r>
      <w:r w:rsidRPr="00CB213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C695AA" w14:textId="77777777" w:rsidR="00CB213C" w:rsidRPr="00CB213C" w:rsidRDefault="00CB213C" w:rsidP="00CB213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الخدمات </w:t>
      </w:r>
    </w:p>
    <w:p w14:paraId="37685594" w14:textId="77777777" w:rsidR="00CB213C" w:rsidRPr="00CB213C" w:rsidRDefault="00CB213C" w:rsidP="00CB213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 xml:space="preserve">مراكز الصيانة </w:t>
      </w:r>
    </w:p>
    <w:p w14:paraId="38A7D8CC" w14:textId="77777777" w:rsidR="00CB213C" w:rsidRPr="00CB213C" w:rsidRDefault="00CB213C" w:rsidP="00CB213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الطلبات </w:t>
      </w:r>
    </w:p>
    <w:p w14:paraId="1A34CF45" w14:textId="77777777" w:rsidR="00CB213C" w:rsidRPr="00CB213C" w:rsidRDefault="00CB213C" w:rsidP="00CB213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</w:rPr>
        <w:pict w14:anchorId="5C96C1F4">
          <v:rect id="_x0000_i1031" style="width:0;height:1.5pt" o:hralign="center" o:hrstd="t" o:hr="t" fillcolor="#a0a0a0" stroked="f"/>
        </w:pict>
      </w:r>
    </w:p>
    <w:p w14:paraId="770056A4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إدارة المستخدمين</w:t>
      </w:r>
    </w:p>
    <w:p w14:paraId="6308C3D8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>يقوم المسؤول بإدارة</w:t>
      </w:r>
      <w:r w:rsidRPr="00CB213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4E0F75" w14:textId="77777777" w:rsidR="00CB213C" w:rsidRPr="00CB213C" w:rsidRDefault="00CB213C" w:rsidP="00CB213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المستخدمين </w:t>
      </w:r>
    </w:p>
    <w:p w14:paraId="67B3DB1C" w14:textId="77777777" w:rsidR="00CB213C" w:rsidRPr="00CB213C" w:rsidRDefault="00CB213C" w:rsidP="00CB213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الفنيين </w:t>
      </w:r>
    </w:p>
    <w:p w14:paraId="79E9B8AE" w14:textId="77777777" w:rsidR="00CB213C" w:rsidRPr="00CB213C" w:rsidRDefault="00CB213C" w:rsidP="005A2D71">
      <w:pPr>
        <w:numPr>
          <w:ilvl w:val="0"/>
          <w:numId w:val="4"/>
        </w:num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الصلاحيات </w:t>
      </w:r>
    </w:p>
    <w:p w14:paraId="165EE08D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الإعدادات</w:t>
      </w:r>
    </w:p>
    <w:p w14:paraId="50D94615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>يتولى المسؤول إدارة الإعدادات العامة للنظام</w:t>
      </w:r>
      <w:r w:rsidRPr="00CB21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626AB2" w14:textId="77777777" w:rsidR="00CB213C" w:rsidRPr="00CB213C" w:rsidRDefault="00CB213C" w:rsidP="00CB213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</w:rPr>
        <w:pict w14:anchorId="1E9B9B6A">
          <v:rect id="_x0000_i1033" style="width:0;height:1.5pt" o:hralign="center" o:hrstd="t" o:hr="t" fillcolor="#a0a0a0" stroked="f"/>
        </w:pict>
      </w:r>
      <w:r w:rsidRPr="00CB213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الخصائص الرئيسية للمشروع</w:t>
      </w:r>
    </w:p>
    <w:tbl>
      <w:tblPr>
        <w:tblStyle w:val="ListTable2-Accent4"/>
        <w:tblW w:w="0" w:type="auto"/>
        <w:jc w:val="center"/>
        <w:tblLook w:val="04A0" w:firstRow="1" w:lastRow="0" w:firstColumn="1" w:lastColumn="0" w:noHBand="0" w:noVBand="1"/>
      </w:tblPr>
      <w:tblGrid>
        <w:gridCol w:w="2572"/>
        <w:gridCol w:w="2938"/>
      </w:tblGrid>
      <w:tr w:rsidR="00CB213C" w:rsidRPr="00CB213C" w14:paraId="3F7F8771" w14:textId="77777777" w:rsidTr="00CB21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40B0C" w14:textId="77777777" w:rsidR="00CB213C" w:rsidRPr="00CB213C" w:rsidRDefault="00CB213C" w:rsidP="00CB213C">
            <w:pPr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الخاصية</w:t>
            </w:r>
          </w:p>
        </w:tc>
        <w:tc>
          <w:tcPr>
            <w:tcW w:w="0" w:type="auto"/>
            <w:hideMark/>
          </w:tcPr>
          <w:p w14:paraId="6C48CA23" w14:textId="77777777" w:rsidR="00CB213C" w:rsidRPr="00CB213C" w:rsidRDefault="00CB213C" w:rsidP="00CB213C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الوصف</w:t>
            </w:r>
          </w:p>
        </w:tc>
      </w:tr>
      <w:tr w:rsidR="00CB213C" w:rsidRPr="00CB213C" w14:paraId="7BFFDD23" w14:textId="77777777" w:rsidTr="00CB2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BD517" w14:textId="77777777" w:rsidR="00CB213C" w:rsidRPr="00CB213C" w:rsidRDefault="00CB213C" w:rsidP="00CB213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تسجيل الدخول وإنشاء الحساب</w:t>
            </w:r>
          </w:p>
        </w:tc>
        <w:tc>
          <w:tcPr>
            <w:tcW w:w="0" w:type="auto"/>
            <w:hideMark/>
          </w:tcPr>
          <w:p w14:paraId="1BAAA16F" w14:textId="77777777" w:rsidR="00CB213C" w:rsidRPr="00CB213C" w:rsidRDefault="00CB213C" w:rsidP="00CB213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نظام مصادقة آمن باستخدام</w:t>
            </w: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JWT</w:t>
            </w:r>
          </w:p>
        </w:tc>
      </w:tr>
      <w:tr w:rsidR="00CB213C" w:rsidRPr="00CB213C" w14:paraId="40F6BD96" w14:textId="77777777" w:rsidTr="00CB21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3824D" w14:textId="77777777" w:rsidR="00CB213C" w:rsidRPr="00CB213C" w:rsidRDefault="00CB213C" w:rsidP="00CB213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إدارة المستخدمين</w:t>
            </w:r>
          </w:p>
        </w:tc>
        <w:tc>
          <w:tcPr>
            <w:tcW w:w="0" w:type="auto"/>
            <w:hideMark/>
          </w:tcPr>
          <w:p w14:paraId="4A3A7DBE" w14:textId="77777777" w:rsidR="00CB213C" w:rsidRPr="00CB213C" w:rsidRDefault="00CB213C" w:rsidP="00CB213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نظام صلاحيات حسب نوع المستخدم</w:t>
            </w:r>
          </w:p>
        </w:tc>
      </w:tr>
      <w:tr w:rsidR="00CB213C" w:rsidRPr="00CB213C" w14:paraId="5CC5C394" w14:textId="77777777" w:rsidTr="00CB2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3FBFB" w14:textId="77777777" w:rsidR="00CB213C" w:rsidRPr="00CB213C" w:rsidRDefault="00CB213C" w:rsidP="00CB213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طلب خدمة صيانة</w:t>
            </w:r>
          </w:p>
        </w:tc>
        <w:tc>
          <w:tcPr>
            <w:tcW w:w="0" w:type="auto"/>
            <w:hideMark/>
          </w:tcPr>
          <w:p w14:paraId="6376B9E0" w14:textId="77777777" w:rsidR="00CB213C" w:rsidRPr="00CB213C" w:rsidRDefault="00CB213C" w:rsidP="00CB213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إنشاء وإرسال الطلبات</w:t>
            </w:r>
          </w:p>
        </w:tc>
      </w:tr>
      <w:tr w:rsidR="00CB213C" w:rsidRPr="00CB213C" w14:paraId="413D3461" w14:textId="77777777" w:rsidTr="00CB21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CF29D" w14:textId="77777777" w:rsidR="00CB213C" w:rsidRPr="00CB213C" w:rsidRDefault="00CB213C" w:rsidP="00CB213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إدارة الطلبات</w:t>
            </w:r>
          </w:p>
        </w:tc>
        <w:tc>
          <w:tcPr>
            <w:tcW w:w="0" w:type="auto"/>
            <w:hideMark/>
          </w:tcPr>
          <w:p w14:paraId="02242F74" w14:textId="77777777" w:rsidR="00CB213C" w:rsidRPr="00CB213C" w:rsidRDefault="00CB213C" w:rsidP="00CB213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متابعة حالة الطلب</w:t>
            </w:r>
          </w:p>
        </w:tc>
      </w:tr>
      <w:tr w:rsidR="00CB213C" w:rsidRPr="00CB213C" w14:paraId="4F941ED1" w14:textId="77777777" w:rsidTr="00CB2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F52C4" w14:textId="77777777" w:rsidR="00CB213C" w:rsidRPr="00CB213C" w:rsidRDefault="00CB213C" w:rsidP="00CB213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لوحة تحكم الفني</w:t>
            </w:r>
          </w:p>
        </w:tc>
        <w:tc>
          <w:tcPr>
            <w:tcW w:w="0" w:type="auto"/>
            <w:hideMark/>
          </w:tcPr>
          <w:p w14:paraId="3AE71EC4" w14:textId="77777777" w:rsidR="00CB213C" w:rsidRPr="00CB213C" w:rsidRDefault="00CB213C" w:rsidP="00CB213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استقبال وإدارة الطلبات</w:t>
            </w:r>
          </w:p>
        </w:tc>
      </w:tr>
      <w:tr w:rsidR="00CB213C" w:rsidRPr="00CB213C" w14:paraId="2C7E7E36" w14:textId="77777777" w:rsidTr="00CB21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F1B0F" w14:textId="77777777" w:rsidR="00CB213C" w:rsidRPr="00CB213C" w:rsidRDefault="00CB213C" w:rsidP="00CB213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تحديد الموقع</w:t>
            </w:r>
          </w:p>
        </w:tc>
        <w:tc>
          <w:tcPr>
            <w:tcW w:w="0" w:type="auto"/>
            <w:hideMark/>
          </w:tcPr>
          <w:p w14:paraId="416DCDD7" w14:textId="77777777" w:rsidR="00CB213C" w:rsidRPr="00CB213C" w:rsidRDefault="00CB213C" w:rsidP="00CB213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تحديد موقع المستخدم</w:t>
            </w:r>
          </w:p>
        </w:tc>
      </w:tr>
      <w:tr w:rsidR="00CB213C" w:rsidRPr="00CB213C" w14:paraId="26110921" w14:textId="77777777" w:rsidTr="00CB2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C990A" w14:textId="77777777" w:rsidR="00CB213C" w:rsidRPr="00CB213C" w:rsidRDefault="00CB213C" w:rsidP="00CB213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نظام الإشعارات</w:t>
            </w:r>
          </w:p>
        </w:tc>
        <w:tc>
          <w:tcPr>
            <w:tcW w:w="0" w:type="auto"/>
            <w:hideMark/>
          </w:tcPr>
          <w:p w14:paraId="5D47C9AE" w14:textId="77777777" w:rsidR="00CB213C" w:rsidRPr="00CB213C" w:rsidRDefault="00CB213C" w:rsidP="00CB213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إرسال تحديثات للمستخدم</w:t>
            </w:r>
          </w:p>
        </w:tc>
      </w:tr>
      <w:tr w:rsidR="00CB213C" w:rsidRPr="00CB213C" w14:paraId="66239C61" w14:textId="77777777" w:rsidTr="00CB21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8068F" w14:textId="77777777" w:rsidR="00CB213C" w:rsidRPr="00CB213C" w:rsidRDefault="00CB213C" w:rsidP="00CB213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نظام التقييم</w:t>
            </w:r>
          </w:p>
        </w:tc>
        <w:tc>
          <w:tcPr>
            <w:tcW w:w="0" w:type="auto"/>
            <w:hideMark/>
          </w:tcPr>
          <w:p w14:paraId="41409868" w14:textId="77777777" w:rsidR="00CB213C" w:rsidRPr="00CB213C" w:rsidRDefault="00CB213C" w:rsidP="00CB213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تقييم جودة الخدمة</w:t>
            </w:r>
          </w:p>
        </w:tc>
      </w:tr>
    </w:tbl>
    <w:p w14:paraId="7F3323D4" w14:textId="77777777" w:rsidR="00CB213C" w:rsidRPr="00CB213C" w:rsidRDefault="00CB213C" w:rsidP="00CB213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67F2801D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213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4. </w:t>
      </w:r>
      <w:r w:rsidRPr="00CB213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الخطة الزمنية للتنفيذ (12 أسبوع)</w:t>
      </w:r>
    </w:p>
    <w:tbl>
      <w:tblPr>
        <w:tblStyle w:val="ListTable2-Accent6"/>
        <w:tblW w:w="0" w:type="auto"/>
        <w:jc w:val="center"/>
        <w:tblLook w:val="04A0" w:firstRow="1" w:lastRow="0" w:firstColumn="1" w:lastColumn="0" w:noHBand="0" w:noVBand="1"/>
      </w:tblPr>
      <w:tblGrid>
        <w:gridCol w:w="1495"/>
        <w:gridCol w:w="1952"/>
        <w:gridCol w:w="2752"/>
      </w:tblGrid>
      <w:tr w:rsidR="00CB213C" w:rsidRPr="00CB213C" w14:paraId="4C3E4FCF" w14:textId="77777777" w:rsidTr="00CB21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9BB5D" w14:textId="77777777" w:rsidR="00CB213C" w:rsidRPr="00CB213C" w:rsidRDefault="00CB213C" w:rsidP="00CB213C">
            <w:pPr>
              <w:bidi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الفترة</w:t>
            </w:r>
          </w:p>
        </w:tc>
        <w:tc>
          <w:tcPr>
            <w:tcW w:w="0" w:type="auto"/>
            <w:hideMark/>
          </w:tcPr>
          <w:p w14:paraId="2505CF08" w14:textId="77777777" w:rsidR="00CB213C" w:rsidRPr="00CB213C" w:rsidRDefault="00CB213C" w:rsidP="00CB213C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المرحلة</w:t>
            </w:r>
          </w:p>
        </w:tc>
        <w:tc>
          <w:tcPr>
            <w:tcW w:w="0" w:type="auto"/>
            <w:hideMark/>
          </w:tcPr>
          <w:p w14:paraId="6AE41D20" w14:textId="77777777" w:rsidR="00CB213C" w:rsidRPr="00CB213C" w:rsidRDefault="00CB213C" w:rsidP="00CB213C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المخرجات</w:t>
            </w:r>
          </w:p>
        </w:tc>
      </w:tr>
      <w:tr w:rsidR="00CB213C" w:rsidRPr="00CB213C" w14:paraId="1BC07E0E" w14:textId="77777777" w:rsidTr="00CB2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8835B" w14:textId="77777777" w:rsidR="00CB213C" w:rsidRPr="00CB213C" w:rsidRDefault="00CB213C" w:rsidP="00CB213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الأسبوع 1–2</w:t>
            </w:r>
          </w:p>
        </w:tc>
        <w:tc>
          <w:tcPr>
            <w:tcW w:w="0" w:type="auto"/>
            <w:hideMark/>
          </w:tcPr>
          <w:p w14:paraId="4923F4A7" w14:textId="77777777" w:rsidR="00CB213C" w:rsidRPr="00CB213C" w:rsidRDefault="00CB213C" w:rsidP="00CB213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التخطيط والتحليل</w:t>
            </w:r>
          </w:p>
        </w:tc>
        <w:tc>
          <w:tcPr>
            <w:tcW w:w="0" w:type="auto"/>
            <w:hideMark/>
          </w:tcPr>
          <w:p w14:paraId="036D8629" w14:textId="77777777" w:rsidR="00CB213C" w:rsidRPr="00CB213C" w:rsidRDefault="00CB213C" w:rsidP="00CB213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تحليل </w:t>
            </w:r>
            <w:proofErr w:type="spellStart"/>
            <w:proofErr w:type="gramStart"/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المتطلبات،تصميم</w:t>
            </w:r>
            <w:proofErr w:type="spellEnd"/>
            <w:proofErr w:type="gramEnd"/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الواجهات</w:t>
            </w:r>
          </w:p>
        </w:tc>
      </w:tr>
      <w:tr w:rsidR="00CB213C" w:rsidRPr="00CB213C" w14:paraId="4234D94C" w14:textId="77777777" w:rsidTr="00CB21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0AA8A" w14:textId="77777777" w:rsidR="00CB213C" w:rsidRPr="00CB213C" w:rsidRDefault="00CB213C" w:rsidP="00CB213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الأسبوع 3–5</w:t>
            </w:r>
          </w:p>
        </w:tc>
        <w:tc>
          <w:tcPr>
            <w:tcW w:w="0" w:type="auto"/>
            <w:hideMark/>
          </w:tcPr>
          <w:p w14:paraId="0E8B469A" w14:textId="77777777" w:rsidR="00CB213C" w:rsidRPr="00CB213C" w:rsidRDefault="00CB213C" w:rsidP="00CB213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تطوير الواجهة الخلفية</w:t>
            </w:r>
          </w:p>
        </w:tc>
        <w:tc>
          <w:tcPr>
            <w:tcW w:w="0" w:type="auto"/>
            <w:hideMark/>
          </w:tcPr>
          <w:p w14:paraId="10204CF4" w14:textId="77777777" w:rsidR="00CB213C" w:rsidRPr="00CB213C" w:rsidRDefault="00CB213C" w:rsidP="00CB213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قاعدة البيانات، المصادقة، </w:t>
            </w: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</w:rPr>
              <w:t>APIs</w:t>
            </w:r>
          </w:p>
        </w:tc>
      </w:tr>
      <w:tr w:rsidR="00CB213C" w:rsidRPr="00CB213C" w14:paraId="7B3ED639" w14:textId="77777777" w:rsidTr="00CB2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11C58" w14:textId="77777777" w:rsidR="00CB213C" w:rsidRPr="00CB213C" w:rsidRDefault="00CB213C" w:rsidP="00CB213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الأسبوع 6–9</w:t>
            </w:r>
          </w:p>
        </w:tc>
        <w:tc>
          <w:tcPr>
            <w:tcW w:w="0" w:type="auto"/>
            <w:hideMark/>
          </w:tcPr>
          <w:p w14:paraId="74290660" w14:textId="77777777" w:rsidR="00CB213C" w:rsidRPr="00CB213C" w:rsidRDefault="00CB213C" w:rsidP="00CB213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تطوير الواجهة الأمامية</w:t>
            </w:r>
          </w:p>
        </w:tc>
        <w:tc>
          <w:tcPr>
            <w:tcW w:w="0" w:type="auto"/>
            <w:hideMark/>
          </w:tcPr>
          <w:p w14:paraId="64E689BC" w14:textId="77777777" w:rsidR="00CB213C" w:rsidRPr="00CB213C" w:rsidRDefault="00CB213C" w:rsidP="00CB213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الواجهات، الربط مع</w:t>
            </w: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APIs</w:t>
            </w:r>
          </w:p>
        </w:tc>
      </w:tr>
      <w:tr w:rsidR="00CB213C" w:rsidRPr="00CB213C" w14:paraId="71BC91D0" w14:textId="77777777" w:rsidTr="00CB213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D3C3F" w14:textId="77777777" w:rsidR="00CB213C" w:rsidRPr="00CB213C" w:rsidRDefault="00CB213C" w:rsidP="00CB213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الأسبوع 10–11</w:t>
            </w:r>
          </w:p>
        </w:tc>
        <w:tc>
          <w:tcPr>
            <w:tcW w:w="0" w:type="auto"/>
            <w:hideMark/>
          </w:tcPr>
          <w:p w14:paraId="74ED1A52" w14:textId="77777777" w:rsidR="00CB213C" w:rsidRPr="00CB213C" w:rsidRDefault="00CB213C" w:rsidP="00CB213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الاختبارات</w:t>
            </w:r>
          </w:p>
        </w:tc>
        <w:tc>
          <w:tcPr>
            <w:tcW w:w="0" w:type="auto"/>
            <w:hideMark/>
          </w:tcPr>
          <w:p w14:paraId="4717A909" w14:textId="77777777" w:rsidR="00CB213C" w:rsidRPr="00CB213C" w:rsidRDefault="00CB213C" w:rsidP="00CB213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إصلاح الأخطاء وتحسين النظام</w:t>
            </w:r>
          </w:p>
        </w:tc>
      </w:tr>
      <w:tr w:rsidR="00CB213C" w:rsidRPr="00CB213C" w14:paraId="3DC5EA58" w14:textId="77777777" w:rsidTr="00CB21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2C6B4" w14:textId="77777777" w:rsidR="00CB213C" w:rsidRPr="00CB213C" w:rsidRDefault="00CB213C" w:rsidP="00CB213C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الأسبوع 12</w:t>
            </w:r>
          </w:p>
        </w:tc>
        <w:tc>
          <w:tcPr>
            <w:tcW w:w="0" w:type="auto"/>
            <w:hideMark/>
          </w:tcPr>
          <w:p w14:paraId="38FDE831" w14:textId="77777777" w:rsidR="00CB213C" w:rsidRPr="00CB213C" w:rsidRDefault="00CB213C" w:rsidP="00CB213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التسليم النهائي</w:t>
            </w:r>
          </w:p>
        </w:tc>
        <w:tc>
          <w:tcPr>
            <w:tcW w:w="0" w:type="auto"/>
            <w:hideMark/>
          </w:tcPr>
          <w:p w14:paraId="7FC182DA" w14:textId="77777777" w:rsidR="00CB213C" w:rsidRPr="00CB213C" w:rsidRDefault="00CB213C" w:rsidP="00CB213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13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التوثيق، العرض، النشر</w:t>
            </w:r>
          </w:p>
        </w:tc>
      </w:tr>
    </w:tbl>
    <w:p w14:paraId="6CBC0343" w14:textId="77777777" w:rsidR="00CB213C" w:rsidRPr="00CB213C" w:rsidRDefault="00CB213C" w:rsidP="00CB213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</w:rPr>
        <w:pict w14:anchorId="52A5E8F4">
          <v:rect id="_x0000_i1035" style="width:0;height:1.5pt" o:hralign="center" o:hrstd="t" o:hr="t" fillcolor="#a0a0a0" stroked="f"/>
        </w:pict>
      </w:r>
    </w:p>
    <w:p w14:paraId="03D6249E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213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التقنيات المستخدمة</w:t>
      </w:r>
    </w:p>
    <w:p w14:paraId="49477DDE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213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الواجهة الأمامية</w:t>
      </w:r>
    </w:p>
    <w:p w14:paraId="56B47787" w14:textId="77777777" w:rsidR="00CB213C" w:rsidRPr="00CB213C" w:rsidRDefault="00CB213C" w:rsidP="00CB213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</w:rPr>
        <w:t xml:space="preserve">React.js </w:t>
      </w:r>
    </w:p>
    <w:p w14:paraId="645A53A0" w14:textId="77777777" w:rsidR="00CB213C" w:rsidRPr="00CB213C" w:rsidRDefault="00CB213C" w:rsidP="00CB213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</w:rPr>
        <w:t xml:space="preserve">TypeScript </w:t>
      </w:r>
    </w:p>
    <w:p w14:paraId="78471C4E" w14:textId="77777777" w:rsidR="00CB213C" w:rsidRPr="00CB213C" w:rsidRDefault="00CB213C" w:rsidP="00CB213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</w:rPr>
        <w:t xml:space="preserve">Tailwind CSS </w:t>
      </w:r>
    </w:p>
    <w:p w14:paraId="5B15CDDA" w14:textId="77777777" w:rsidR="00CB213C" w:rsidRPr="00CB213C" w:rsidRDefault="00CB213C" w:rsidP="00CB213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</w:rPr>
        <w:t xml:space="preserve">Context API </w:t>
      </w:r>
    </w:p>
    <w:p w14:paraId="6E87053A" w14:textId="77777777" w:rsidR="00CB213C" w:rsidRPr="00CB213C" w:rsidRDefault="00CB213C" w:rsidP="00CB213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</w:rPr>
        <w:t xml:space="preserve">React Hook Form </w:t>
      </w:r>
    </w:p>
    <w:p w14:paraId="4CE06487" w14:textId="77777777" w:rsidR="00CB213C" w:rsidRPr="00CB213C" w:rsidRDefault="00CB213C" w:rsidP="00CB213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213C">
        <w:rPr>
          <w:rFonts w:ascii="Times New Roman" w:eastAsia="Times New Roman" w:hAnsi="Times New Roman" w:cs="Times New Roman"/>
          <w:sz w:val="24"/>
          <w:szCs w:val="24"/>
        </w:rPr>
        <w:t>Zod</w:t>
      </w:r>
      <w:proofErr w:type="spellEnd"/>
      <w:r w:rsidRPr="00CB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7D5C98" w14:textId="77777777" w:rsidR="00CB213C" w:rsidRPr="00CB213C" w:rsidRDefault="00CB213C" w:rsidP="00CB213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</w:rPr>
        <w:pict w14:anchorId="41E6C25D">
          <v:rect id="_x0000_i1036" style="width:0;height:1.5pt" o:hralign="center" o:hrstd="t" o:hr="t" fillcolor="#a0a0a0" stroked="f"/>
        </w:pict>
      </w:r>
    </w:p>
    <w:p w14:paraId="7F560CFB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213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الواجهة الخلفية</w:t>
      </w:r>
    </w:p>
    <w:p w14:paraId="233CEA41" w14:textId="77777777" w:rsidR="00CB213C" w:rsidRPr="00CB213C" w:rsidRDefault="00CB213C" w:rsidP="00CB213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</w:rPr>
        <w:t xml:space="preserve">Node.js </w:t>
      </w:r>
    </w:p>
    <w:p w14:paraId="72F376D5" w14:textId="77777777" w:rsidR="00CB213C" w:rsidRPr="00CB213C" w:rsidRDefault="00CB213C" w:rsidP="00CB213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</w:rPr>
        <w:t xml:space="preserve">Express.js </w:t>
      </w:r>
    </w:p>
    <w:p w14:paraId="0122C491" w14:textId="77777777" w:rsidR="00CB213C" w:rsidRPr="00CB213C" w:rsidRDefault="00CB213C" w:rsidP="00CB213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</w:rPr>
        <w:t xml:space="preserve">JWT Authentication </w:t>
      </w:r>
    </w:p>
    <w:p w14:paraId="2DDB9378" w14:textId="77777777" w:rsidR="00CB213C" w:rsidRPr="00CB213C" w:rsidRDefault="00CB213C" w:rsidP="00CB213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</w:rPr>
        <w:t xml:space="preserve">Joi </w:t>
      </w:r>
    </w:p>
    <w:p w14:paraId="5BB51D30" w14:textId="77777777" w:rsidR="00CB213C" w:rsidRPr="00CB213C" w:rsidRDefault="00CB213C" w:rsidP="00CB213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213C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CB2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2DA16D" w14:textId="77777777" w:rsidR="00CB213C" w:rsidRPr="00CB213C" w:rsidRDefault="00CB213C" w:rsidP="00CB213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</w:rPr>
        <w:pict w14:anchorId="4CBB4EF0">
          <v:rect id="_x0000_i1037" style="width:0;height:1.5pt" o:hralign="center" o:hrstd="t" o:hr="t" fillcolor="#a0a0a0" stroked="f"/>
        </w:pict>
      </w:r>
    </w:p>
    <w:p w14:paraId="4796B2CE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213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قاعدة البيانات</w:t>
      </w:r>
    </w:p>
    <w:p w14:paraId="7B566B5D" w14:textId="77777777" w:rsidR="00CB213C" w:rsidRPr="00CB213C" w:rsidRDefault="00CB213C" w:rsidP="00CB213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</w:rPr>
        <w:t xml:space="preserve">MongoDB </w:t>
      </w:r>
    </w:p>
    <w:p w14:paraId="3D61C985" w14:textId="77777777" w:rsidR="00CB213C" w:rsidRPr="00CB213C" w:rsidRDefault="00CB213C" w:rsidP="00CB213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</w:rPr>
        <w:t xml:space="preserve">Mongoose </w:t>
      </w:r>
    </w:p>
    <w:p w14:paraId="6B7CBB2C" w14:textId="77777777" w:rsidR="00CB213C" w:rsidRPr="00CB213C" w:rsidRDefault="00CB213C" w:rsidP="00CB213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13C">
        <w:rPr>
          <w:rFonts w:ascii="Times New Roman" w:eastAsia="Times New Roman" w:hAnsi="Times New Roman" w:cs="Times New Roman"/>
          <w:sz w:val="24"/>
          <w:szCs w:val="24"/>
          <w:rtl/>
        </w:rPr>
        <w:t>يهدف مشروع "صيانتي" إلى تقديم حل رقمي متكامل يساعد على تسهيل الوصول إلى خدمات صيانة السيارات بطريقة سريعة ومنظمة، مع توفير تجربة استخدام سهلة وقابلة للتطوير مستقبلًا</w:t>
      </w:r>
      <w:r w:rsidRPr="00CB21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25683E" w14:textId="77777777" w:rsidR="00BD355B" w:rsidRDefault="00BD355B" w:rsidP="00CB213C">
      <w:pPr>
        <w:bidi/>
      </w:pPr>
    </w:p>
    <w:sectPr w:rsidR="00BD355B" w:rsidSect="00CB213C">
      <w:pgSz w:w="12240" w:h="15840"/>
      <w:pgMar w:top="426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63871"/>
    <w:multiLevelType w:val="multilevel"/>
    <w:tmpl w:val="14EA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002EF"/>
    <w:multiLevelType w:val="multilevel"/>
    <w:tmpl w:val="99A4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2249A"/>
    <w:multiLevelType w:val="multilevel"/>
    <w:tmpl w:val="D96C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D12CF"/>
    <w:multiLevelType w:val="multilevel"/>
    <w:tmpl w:val="6D82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C0861"/>
    <w:multiLevelType w:val="hybridMultilevel"/>
    <w:tmpl w:val="3A7E7588"/>
    <w:lvl w:ilvl="0" w:tplc="925074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35A95"/>
    <w:multiLevelType w:val="multilevel"/>
    <w:tmpl w:val="8458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749B7"/>
    <w:multiLevelType w:val="multilevel"/>
    <w:tmpl w:val="81483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565673"/>
    <w:multiLevelType w:val="multilevel"/>
    <w:tmpl w:val="8214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13C"/>
    <w:rsid w:val="00BD355B"/>
    <w:rsid w:val="00CB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C690A2"/>
  <w15:chartTrackingRefBased/>
  <w15:docId w15:val="{DA5AF0C5-A549-4525-A3D3-C60041AFA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B21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21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B213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21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213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B213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B2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213C"/>
    <w:rPr>
      <w:b/>
      <w:bCs/>
    </w:rPr>
  </w:style>
  <w:style w:type="paragraph" w:styleId="ListParagraph">
    <w:name w:val="List Paragraph"/>
    <w:basedOn w:val="Normal"/>
    <w:uiPriority w:val="34"/>
    <w:qFormat/>
    <w:rsid w:val="00CB213C"/>
    <w:pPr>
      <w:ind w:left="720"/>
      <w:contextualSpacing/>
    </w:pPr>
  </w:style>
  <w:style w:type="table" w:styleId="GridTable1Light-Accent6">
    <w:name w:val="Grid Table 1 Light Accent 6"/>
    <w:basedOn w:val="TableNormal"/>
    <w:uiPriority w:val="46"/>
    <w:rsid w:val="00CB213C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2-Accent4">
    <w:name w:val="List Table 2 Accent 4"/>
    <w:basedOn w:val="TableNormal"/>
    <w:uiPriority w:val="47"/>
    <w:rsid w:val="00CB213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6">
    <w:name w:val="List Table 2 Accent 6"/>
    <w:basedOn w:val="TableNormal"/>
    <w:uiPriority w:val="47"/>
    <w:rsid w:val="00CB213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5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8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1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2026-05-15T17:13:00Z</cp:lastPrinted>
  <dcterms:created xsi:type="dcterms:W3CDTF">2026-05-15T17:07:00Z</dcterms:created>
  <dcterms:modified xsi:type="dcterms:W3CDTF">2026-05-15T17:13:00Z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8e9ee1c3-fa52-40bb-81f1-32c8f0079157</vt:lpwstr>
  </property>
</Properties>
</file>