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525F" w14:textId="77777777" w:rsidR="006F58A5" w:rsidRDefault="006F58A5">
      <w:pPr>
        <w:pStyle w:val="Heading3"/>
        <w:shd w:val="clear" w:color="auto" w:fill="FFFFFF"/>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[أعمال شهر رجب العامة]</w:t>
      </w:r>
    </w:p>
    <w:p w14:paraId="4874EA3E"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القسم الأوّل: الأعمال العامة التي تؤدي في جميع الشهر ولا تخصّ أياماً معينة منه وهي اُمور:</w:t>
      </w:r>
    </w:p>
    <w:p w14:paraId="484B1D5F"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أن يدعو في كلّ يوم من رجب بهذا الدعاء الذي روي أنّ الإمام زين العابدين </w:t>
      </w:r>
      <w:r>
        <w:rPr>
          <w:rStyle w:val="fm"/>
          <w:rFonts w:ascii="Arial" w:hAnsi="Arial" w:cs="Arial"/>
          <w:color w:val="008000"/>
          <w:rtl/>
        </w:rPr>
        <w:t>(صلوات الله وسلامه عليه)</w:t>
      </w:r>
      <w:r>
        <w:rPr>
          <w:rFonts w:ascii="Arial" w:hAnsi="Arial" w:cs="Arial"/>
          <w:color w:val="800000"/>
          <w:sz w:val="29"/>
          <w:szCs w:val="29"/>
          <w:rtl/>
        </w:rPr>
        <w:t> دعا به في الحجر في غرّة رجب:</w:t>
      </w:r>
    </w:p>
    <w:p w14:paraId="04B29EFB"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مَن يَملِكُ حَوائِجَ السَّائِلينَ وَيَعلَمُ ضَميرَ الصَّامِتينَ لكلّ مَسألَةٍ مِنكَ سَمعٌ حاضِرٌ وَجَوابٌ عَتيدٌ، اللهُمَّ وَمَواعيدُكَ الصَّادِقَةُ وَأياديكَ الفاضِلَةُ وَرَحمَتُكَ الواسِعَةُ، فَأسألُكَ أن تُصَلّيَ عَلى مُحَمَّدٍ وَآلِ مُحَمَّدٍ وَأن تَقضيَ حَوائِجي لِلدُنيا وَالآخرةِ إنَّكَ عَلى كُلِّ شيءٍ قَديرٌ</w:t>
      </w:r>
      <w:r>
        <w:rPr>
          <w:rFonts w:ascii="Arial" w:hAnsi="Arial" w:cs="Arial"/>
          <w:color w:val="800000"/>
          <w:sz w:val="29"/>
          <w:szCs w:val="29"/>
        </w:rPr>
        <w:t>.</w:t>
      </w:r>
    </w:p>
    <w:p w14:paraId="5389B203"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أن يدعو بهذا الدعاء الذي كان يدعو به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 كلّ يوم من رجب:</w:t>
      </w:r>
    </w:p>
    <w:p w14:paraId="647F0B15"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خابَ الوافِدونَ عَلى غَيرِكَ وَخَسِرَ المُتَعَرِّضونَ إلاّ لَكَ وَضاعَ المُلِمّونَ إلاّ بِكَ وَأجدَبَ المُنتَجِعونَ إلاّ مَنِ انتَجَعَ فَضلَكَ، بابُكَ مَفتوحٌ لِلرَّاِغِبينَ وَخَيرُكَ مَبذولٌ لِلطَّالِبينَ وَفَضلُكَ مُباحٌ لِلسَّائِلينَ وَنَيلُكَ مُتاحٌ لِلآمِلينَ وَرِزقُكَ مَبسوطٌ لِمَن عَصاكَ وَحِلمُكَ مُعتَرِضٌ لِمَن ناواكَ، عادَتُكَ الإحسانُ إلى المُسيئينَ وَسَبيلُكَ الإبقاءُ عَلى المُعتَدينَ. اللهُمَّ فَاهدِني هُدى المُهتَدينَ وَارزُقني اجتِهادَ المُجتَهِدينَ وَلا تَجعَلني مِنَ الغافِلينَ المُبعَدينَ وَاغفِر لي يَومَ الدّينِ.</w:t>
      </w:r>
    </w:p>
    <w:p w14:paraId="78D91757"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قال الشيخ في (المصباح): روى المعلّى بن خنيس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قال: «قل في رجب:</w:t>
      </w:r>
    </w:p>
    <w:p w14:paraId="3B616854"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صَبرَ الشَّاكِرينَ لَكَ وَعَمَلَ الخائِفينَ مِنكَ وَيَقينَ العابِدينَ لَكَ، اللهُمَّ أنتَ العَليُّ العَظيمُ وَأنا عَبدُكَ البائِسُ الفَقيرُ أنتَ الغَنيُّ الحَميدُ وَأنا العَبدُ الذَّليلُ، اللهُمَّ صَلِّ عَلى مُحَمَّدٍ وَآلِهِ وَامنُن بِغِناكَ عَلى فَقري وَبِحِلمِكَ عَلى جَهلي وَبِقوَّتِكَ عَلى ضَعفي يا قَويُّ يا عَزيزُ، اللهُمَّ صَلِّ عَلى مُحَمَّدٍ وَآلِهِ الأوصياء المَرضيّينَ وَاكفِني ما أهَمَّني مِن أمرِ الدُّنيا وَالآخرةِ يا أرحَمَ الرَّاحِمينَ</w:t>
      </w:r>
      <w:r>
        <w:rPr>
          <w:rFonts w:ascii="Arial" w:hAnsi="Arial" w:cs="Arial"/>
          <w:color w:val="800000"/>
          <w:sz w:val="29"/>
          <w:szCs w:val="29"/>
          <w:rtl/>
        </w:rPr>
        <w:t> </w:t>
      </w:r>
      <w:r>
        <w:rPr>
          <w:rFonts w:ascii="Arial" w:hAnsi="Arial" w:cs="Arial"/>
          <w:color w:val="800000"/>
          <w:sz w:val="29"/>
          <w:szCs w:val="29"/>
        </w:rPr>
        <w:t>».</w:t>
      </w:r>
    </w:p>
    <w:p w14:paraId="22EC44CB"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هذا دعاء رواه السيد أيضاً في (الاقبال)، ويظهر من تلك الرواية أنّ هذا الدعاء هو أجمع الدعوات ويصلح لأن يُدعى به في كلّ الأوقات.</w:t>
      </w:r>
    </w:p>
    <w:p w14:paraId="5D17F743"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قال الشيخ أيضاً: يستحب أن يدعو بهذا الدعاء في كلّ يوم:</w:t>
      </w:r>
    </w:p>
    <w:p w14:paraId="7B75A52B"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يا ذا المِنَنِ السَّابِغَةِ وَالآلاءِ الوازِعَةِ وَالرَّحمَةِ الواسِعَةِ وَالقُدرَةِ الجامِعَةِ وَالنِّعَمِ الجَسيمَةِ وَالمَواهِبِ العَظيمَةِ وَالأيادي الجَميلَةِ وَالعَطايا الجَزيلَةِ، يا مَن لا يُنعَتُ بِتَمثيلٍ وَلا يُمَثَّلُ بِنَظيرٍ وَلا يُغلَبُ بِظَهيرٍ، يا مَن خَلَقَ فَرَزَقَ وَألهَمَ فَأنطَقَ وَابتَدَعَ فَشَرَعَ وَعَلا فَارتَفَعَ وَقَدَّرَ فَأحسَنَ وَصَوَّرَ فَأتقَنَ وَاحتَجَّ فَأبلَغَ وَأنعَمَ فَأسبَغَ وَأعطى فَأجزَلَ وَمَنَح فَأفضَلَ، يا مَن سَما في العِزِّ فَفاتَ نَواظِرَ الأبصارِ وَدَنا في اللُّطفِ فَجازَ هَواجِسَ الأفكارِ يا مَن تَوَحَّدَ بِالمُلكِ فَلا نِدَّ لَهُ في مَلَكوتِ سُلطانِهِ وَتَفَرَّدَ بِالآلاءِ وَالكِبرياءِ فَلا ضِدَّ لَهُ في جَبَروتِ شَأنِهِ، يا مَن حارَت في كِبرياءِ هَيبَتِهِ دقائِقُ لَطائِفِ الأوهامِ وَانحَسَرَت دونَ إدراكِ عَظَمَتِهِ خَطائِفُ أبصارِ الأنامِ، يا مَن عَنَتِ الوُجوهُ لِهَيبَتِهِ وَخَضَعَتِ الرِّقابُ لِعَظَمَتِهِ وَوَجِلَتِ القُلوبُ مِن خيفَتِهِ ؛ أسألُكَ بِهذِهِ المِدحَةِ الَّتي لا تَنبَغي‌ إلاّ لَكَ وَبِما وَأيْتَ بِهِ عَلى نَفسِكَ لِداعيكَ مِنَ المُؤمِنينَ وَبِما ضَمِنتَ الإجابَةَ فيهِ عَلى نَفسِكَ لِلدَّاعينَ، يا أسمَعَ السَّامِعينَ وَأبصَرَ النَّاِظرينَ وَأسرَعَ الحاسِبينَ، يا ذا القوَّةِ المَتين صَلِّ عَلى مُحَمَّدٍ خاتَمِ النَّبيّينَ وَعَلى أهلِ بَيتِهِ، وَاقسِم لي في شَهرِنا هذا خَيرَ ما قَسَمتَ وَاحتِم لي في قَضائِكَ خَيرَ ما حَتَمتَ وَاختِم لي بِالسَّعادَةِ فيمَن خَتَمتَ، وَأحيِني ما أحيَيتَني مَوفوراً وَأمِتني مَسروراً وَمَغفوراً، وَتَوَلَّ أنتَ نَجاتي مِن مُساءَلةِ البَرزَخِ وَادرأ عَنّي مُنكَراً وَنَكيراً وَأرِعَيني مُبَشِّراً وَبَشيراً، وَاجعَل لي إلى رِضوانِكَ وَجِنانِكَ مَصيراً وَعَيشاً قَريراً وَمُلكاً كَبيراً وَصَلِّ عَلى مُحَمَّدٍ وَآلِهِ كَثيراً.</w:t>
      </w:r>
    </w:p>
    <w:p w14:paraId="6B4E6F09"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هذا دعاء يُدعى به في مسجد صعصعة أيضاً.</w:t>
      </w:r>
    </w:p>
    <w:p w14:paraId="3B06953F"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روى الشيخ: إنّه خرج هذا التوقيع الشريف من الناحية المقدّسة على يد الشيخ الكبير أبي جعفر محمد بن عثمان بن سعيد </w:t>
      </w:r>
      <w:r>
        <w:rPr>
          <w:rStyle w:val="fm1"/>
          <w:rFonts w:ascii="Arial" w:hAnsi="Arial" w:cs="Arial"/>
          <w:color w:val="008000"/>
          <w:sz w:val="32"/>
          <w:szCs w:val="32"/>
        </w:rPr>
        <w:t>N</w:t>
      </w:r>
      <w:r>
        <w:rPr>
          <w:rFonts w:ascii="Arial" w:hAnsi="Arial" w:cs="Arial"/>
          <w:color w:val="800000"/>
          <w:sz w:val="29"/>
          <w:szCs w:val="29"/>
        </w:rPr>
        <w:t> </w:t>
      </w:r>
      <w:r>
        <w:rPr>
          <w:rFonts w:ascii="Arial" w:hAnsi="Arial" w:cs="Arial"/>
          <w:color w:val="800000"/>
          <w:sz w:val="29"/>
          <w:szCs w:val="29"/>
          <w:rtl/>
        </w:rPr>
        <w:t>: أدع في كلّ يوم من أيام رجب:</w:t>
      </w:r>
    </w:p>
    <w:p w14:paraId="069857CC"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بِسمِ الله الرَّحمنِ الرَّحيمِ</w:t>
      </w:r>
    </w:p>
    <w:p w14:paraId="1D6CF2A5"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بِمَعاني جَميعِ ما يَدعوكَ بِهِ وُلاةُ أمرِكَ المَأمونونَ عَلى سِرِّكَ المُستَبشِرونَ بِأمرِكَ الواصِفونَ لِقُدرَتِكَ المُعلِنونَ لِعَظَمَتِكَ، أسألُكَ بِما نَطَقَ فيهِم مِن مَشيَّتِكَ فَجَعَلتَهُم مَعادِنَ لِكَلِماتِكَ وَأركاناً لِتَوحيدِكَ وَآياتكَ وَمَقاماتِكَ الَّتي لا تَعطيلَ لَها في كُلِّ مَكانٍ يَعرِفُكَ بِها مَن عَرَفَكَ، لا فَرقَ بَينَكَ وَبَينَها إلاّ أنَّهُم عِبادُكَ وَخَلقُكَ فَتقُها وَرَتقُها بيَدِكَ بَدؤُها مِنكَ وَعَودُها إلَيكَ، أعضادٌ وَأشهادٌ وَمُناةٌ وَأذوادٌ وَحَفَظَةٌ وَروَّادٌ فَبِهِم مَلأتَ سَمائَكَ وَأرضَكَ حَتّى ظَهَرَ أن لا إلهَ إلاّ أنتَ</w:t>
      </w:r>
    </w:p>
    <w:p w14:paraId="77A56CFE"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فَبِذلِكَ أسألُكَ وَبِمَواقِعِ العِزِّ مِن رَحمَتِكَ وَبِمَقاماتِكَ وَعَلاماتِكَ أن تُصَلّيَ عَلى مُحَمَّدٍ وَآلِهِ وَأن تَزيدَني إيماناً وَتَثبيتاً، يا باطِناً في ظُهورِهِ وَظاهِراً في بُطونِهِ وَمَكنونِهِ يا مُفَرِّقاً بَينَ النّورِ وَالدَّيجورِ يا مَوصوفاً بِغَيرِ كُنهٍ وَمَعروفاً بِغَيرِ شِبهٍ، حادَّ كُلِّ مَحدودٍ وَشاهِدَ كُلِّ مَشهودٍ وَموجِدَ كُلِّ مَوجودٍ وَمُحصيَ كُلِّ مَعدودٍ وَفاقِدَ كُلِّ مَفقودٍ لَيسَ دونَكَ مِن مَعبودٍ أهلَ الكِبرياءِ وَالجودِ، يا مَن لا يُكَيَّفُ بِكَيفٍ وَلا يُؤَيَّنُ بِأينٍ يا مُحتَجِباً عَن كُلِّ عَينٍ يا دَيمومُ يا قَيّومُ وَعالِمَ كُلِّ مَعلومٍ، صَلِّ عَلى مُحَمَّدٍ وَآلِهِ وَعَلى عِبادِكَ المُنتَجَبينَ وَبَشَرِكَ المُحتَجِبينَ وَمَلائِكَتِكَ المُقَرَّبينَ وَالبُهمِ الصَّافّينَ الحافّينَ، وَبارِك لَنا في شَهرِنا هذا المُرَجَّبِ المُكَرَّمِ وَما بَعدَهُ مِنَ الأشهُرِ الحُرُمِ وَأسبِغ عَلَينا فيهِ النِّعَمَ وَأجزِل لَنا فيهِ القِسَمَ، وَأبرِر لَنا فيهِ القَسَمَ باسمك الأعظَمِ الأعظَمِ الأجَلِّ الأكرَمِ الَّذي وَضَعتَهُ عَلى النَّهارِ فَأضاءَ وَعَلى اللَّيلِ فَأظلَمَ، وَاغفِر لَنا ما تَعلَمُ مِنَّا وَما لا نَعلَمُ وَاعصِمنا مِنَ الذُّنوِب خَيرَ العِصَمِ واكفِنا كَوافيَ قَدَرِكَ وَامنُن عَلَينا بِحُسنِ نَظَرِكَ وَلا تَكِلنا إلى غَيرِكَ وَلا تَمنَعنا مِن خَيرِكَ وَبارِك لَنا فيما كَتَبتَهُ لَنا مِن أعمارِنا وَأصلِح لَنا خَبيئَةَ أسرارِنا وَأعطِنا مِنكَ الأمانَ وَاستَعمِلنا بِحُسنِ الإيمانِ وَبَلِّغنا شَهرَ الصّيامِ وَما بَعدَهُ مِنَ الأيامِ وَالأعوامِ يا ذا الجَلالِ وَالإكرامِ.</w:t>
      </w:r>
    </w:p>
    <w:p w14:paraId="2053504D"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وروى الشيخ: إنّه خرج من الناحية المقدّسة على يد الشيخ أبي القاسم </w:t>
      </w:r>
      <w:r>
        <w:rPr>
          <w:rStyle w:val="fm1"/>
          <w:rFonts w:ascii="Arial" w:hAnsi="Arial" w:cs="Arial"/>
          <w:color w:val="008000"/>
          <w:sz w:val="32"/>
          <w:szCs w:val="32"/>
        </w:rPr>
        <w:t>N</w:t>
      </w:r>
      <w:r>
        <w:rPr>
          <w:rFonts w:ascii="Arial" w:hAnsi="Arial" w:cs="Arial"/>
          <w:color w:val="800000"/>
          <w:sz w:val="29"/>
          <w:szCs w:val="29"/>
        </w:rPr>
        <w:t> </w:t>
      </w:r>
      <w:r>
        <w:rPr>
          <w:rFonts w:ascii="Arial" w:hAnsi="Arial" w:cs="Arial"/>
          <w:color w:val="800000"/>
          <w:sz w:val="29"/>
          <w:szCs w:val="29"/>
          <w:rtl/>
        </w:rPr>
        <w:t>هذا الدعاء في أيام رجب:</w:t>
      </w:r>
    </w:p>
    <w:p w14:paraId="373C4F66"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بِالمَولودينَ في رَجَبٍ مُحَمَّدِ بنِ عَليٍّ الثَّاني وَابنِهِ عَليٍّ بنِ مُحَمَّدٍ المُنتَجَبِ، وَأّتَقَرَّبُ بِهما إلَيكَ خَيرَ القُرَبِ يا مَن إلَيهِ المَعروفُ طُلِبَ وَفيما لَدَيهِ رُغِبَ، أسألُكَ سُؤالَ مُقتَرِفٍ مُذنِبٍ قَد أوبَقَتهُ ذُنوبُهُ وَأوثَقَتهُ عُيوبُهُ فَطَالَ عَلى الخطايا دُؤُبُهُ وَمِنَ الرَّزَايا خُطوبُهُ ؛ يَسألُكَ التَّوبَةَ وَحُسنَ الأوبَةِ وَالنُّزوعَ عَن الحَوبَةِ وَمِنَ النَّارِ فَكاكَ رَقَبَتِهِ وَالعَفوَ عَمَّا في رِبقَتِهِ، فَأنتَ مَولايَ أعظَمُ أمَلِهِ وَثِقَتِهِ.</w:t>
      </w:r>
    </w:p>
    <w:p w14:paraId="1FBEC317" w14:textId="77777777" w:rsidR="006F58A5" w:rsidRDefault="006F58A5">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وَأسألُكَ بِمَسائِلِكَ الشَّريفَةِ وَوَسائِلكَ المُنيفَةِ أن تَتَغَمَّدَني في هذا الشَّهرِ بِرَحمَةٍ مِنكَ وَاسِعَةٍ وَنِعمَةٍ وَازِعَةٍ وَنَفسٍ بِما رَزَقتَها قانِعَةٍ إلى نُزولِ الحافِرَةِ وَمَحَلِّ الآخرةِ وَما هيَ إلَيهِ صائِرَةٌ.</w:t>
      </w:r>
    </w:p>
    <w:p w14:paraId="0067E7CC" w14:textId="77777777" w:rsidR="006F58A5" w:rsidRDefault="006F58A5"/>
    <w:sectPr w:rsidR="006F58A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8A5"/>
    <w:rsid w:val="006F58A5"/>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56C5F97"/>
  <w15:chartTrackingRefBased/>
  <w15:docId w15:val="{66970A97-821D-7048-AEC8-61A25E4C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5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8A5"/>
    <w:rPr>
      <w:rFonts w:eastAsiaTheme="majorEastAsia" w:cstheme="majorBidi"/>
      <w:color w:val="272727" w:themeColor="text1" w:themeTint="D8"/>
    </w:rPr>
  </w:style>
  <w:style w:type="paragraph" w:styleId="Title">
    <w:name w:val="Title"/>
    <w:basedOn w:val="Normal"/>
    <w:next w:val="Normal"/>
    <w:link w:val="TitleChar"/>
    <w:uiPriority w:val="10"/>
    <w:qFormat/>
    <w:rsid w:val="006F5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8A5"/>
    <w:pPr>
      <w:spacing w:before="160"/>
      <w:jc w:val="center"/>
    </w:pPr>
    <w:rPr>
      <w:i/>
      <w:iCs/>
      <w:color w:val="404040" w:themeColor="text1" w:themeTint="BF"/>
    </w:rPr>
  </w:style>
  <w:style w:type="character" w:customStyle="1" w:styleId="QuoteChar">
    <w:name w:val="Quote Char"/>
    <w:basedOn w:val="DefaultParagraphFont"/>
    <w:link w:val="Quote"/>
    <w:uiPriority w:val="29"/>
    <w:rsid w:val="006F58A5"/>
    <w:rPr>
      <w:i/>
      <w:iCs/>
      <w:color w:val="404040" w:themeColor="text1" w:themeTint="BF"/>
    </w:rPr>
  </w:style>
  <w:style w:type="paragraph" w:styleId="ListParagraph">
    <w:name w:val="List Paragraph"/>
    <w:basedOn w:val="Normal"/>
    <w:uiPriority w:val="34"/>
    <w:qFormat/>
    <w:rsid w:val="006F58A5"/>
    <w:pPr>
      <w:ind w:left="720"/>
      <w:contextualSpacing/>
    </w:pPr>
  </w:style>
  <w:style w:type="character" w:styleId="IntenseEmphasis">
    <w:name w:val="Intense Emphasis"/>
    <w:basedOn w:val="DefaultParagraphFont"/>
    <w:uiPriority w:val="21"/>
    <w:qFormat/>
    <w:rsid w:val="006F58A5"/>
    <w:rPr>
      <w:i/>
      <w:iCs/>
      <w:color w:val="0F4761" w:themeColor="accent1" w:themeShade="BF"/>
    </w:rPr>
  </w:style>
  <w:style w:type="paragraph" w:styleId="IntenseQuote">
    <w:name w:val="Intense Quote"/>
    <w:basedOn w:val="Normal"/>
    <w:next w:val="Normal"/>
    <w:link w:val="IntenseQuoteChar"/>
    <w:uiPriority w:val="30"/>
    <w:qFormat/>
    <w:rsid w:val="006F5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8A5"/>
    <w:rPr>
      <w:i/>
      <w:iCs/>
      <w:color w:val="0F4761" w:themeColor="accent1" w:themeShade="BF"/>
    </w:rPr>
  </w:style>
  <w:style w:type="character" w:styleId="IntenseReference">
    <w:name w:val="Intense Reference"/>
    <w:basedOn w:val="DefaultParagraphFont"/>
    <w:uiPriority w:val="32"/>
    <w:qFormat/>
    <w:rsid w:val="006F58A5"/>
    <w:rPr>
      <w:b/>
      <w:bCs/>
      <w:smallCaps/>
      <w:color w:val="0F4761" w:themeColor="accent1" w:themeShade="BF"/>
      <w:spacing w:val="5"/>
    </w:rPr>
  </w:style>
  <w:style w:type="paragraph" w:styleId="NormalWeb">
    <w:name w:val="Normal (Web)"/>
    <w:basedOn w:val="Normal"/>
    <w:uiPriority w:val="99"/>
    <w:semiHidden/>
    <w:unhideWhenUsed/>
    <w:rsid w:val="006F58A5"/>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6F58A5"/>
  </w:style>
  <w:style w:type="character" w:customStyle="1" w:styleId="shreah">
    <w:name w:val="shreah"/>
    <w:basedOn w:val="DefaultParagraphFont"/>
    <w:rsid w:val="006F58A5"/>
  </w:style>
  <w:style w:type="character" w:customStyle="1" w:styleId="fm1">
    <w:name w:val="fm1"/>
    <w:basedOn w:val="DefaultParagraphFont"/>
    <w:rsid w:val="006F58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2026-03-27T08:24:00Z</dcterms:created>
  <dcterms:modified xsi:type="dcterms:W3CDTF">2026-03-27T08:24:00Z</dcterms:modified>
</cp:coreProperties>
</file>