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2246" w14:textId="77777777" w:rsidR="00CC6150" w:rsidRDefault="00CC6150">
      <w:pPr>
        <w:pStyle w:val="3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4"/>
          <w:szCs w:val="24"/>
          <w14:ligatures w14:val="none"/>
        </w:rPr>
      </w:pPr>
      <w:r>
        <w:rPr>
          <w:rFonts w:ascii="Lotus Qazi Bold" w:eastAsia="Times New Roman" w:hAnsi="Lotus Qazi Bold"/>
          <w:color w:val="00AA00"/>
          <w:sz w:val="24"/>
          <w:szCs w:val="24"/>
          <w:rtl/>
        </w:rPr>
        <w:t>[دعاء سريع الإجابة]</w:t>
      </w:r>
    </w:p>
    <w:p w14:paraId="63E2C114" w14:textId="77777777" w:rsidR="00CC6150" w:rsidRDefault="00CC6150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الثامن: روى السيد ابن طاووس </w:t>
      </w:r>
      <w:r>
        <w:rPr>
          <w:rStyle w:val="fm1"/>
          <w:rFonts w:ascii="Arial" w:hAnsi="Arial" w:cs="Arial"/>
          <w:color w:val="008000"/>
          <w:sz w:val="32"/>
          <w:szCs w:val="32"/>
        </w:rPr>
        <w:t>N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في (المهج) عن الإمام محمد الباقر </w:t>
      </w:r>
      <w:r>
        <w:rPr>
          <w:rStyle w:val="fm1"/>
          <w:rFonts w:ascii="Arial" w:hAnsi="Arial" w:cs="Arial"/>
          <w:color w:val="008000"/>
          <w:sz w:val="32"/>
          <w:szCs w:val="32"/>
        </w:rPr>
        <w:t>A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قال: «أتى جبرائيل النبي </w:t>
      </w:r>
      <w:r>
        <w:rPr>
          <w:rStyle w:val="fm1"/>
          <w:rFonts w:ascii="Arial" w:hAnsi="Arial" w:cs="Arial"/>
          <w:color w:val="008000"/>
          <w:sz w:val="32"/>
          <w:szCs w:val="32"/>
        </w:rPr>
        <w:t>E</w:t>
      </w:r>
      <w:r>
        <w:rPr>
          <w:rFonts w:ascii="Arial" w:hAnsi="Arial" w:cs="Arial"/>
          <w:color w:val="800000"/>
          <w:sz w:val="29"/>
          <w:szCs w:val="29"/>
        </w:rPr>
        <w:t> </w:t>
      </w:r>
      <w:r>
        <w:rPr>
          <w:rFonts w:ascii="Arial" w:hAnsi="Arial" w:cs="Arial"/>
          <w:color w:val="800000"/>
          <w:sz w:val="29"/>
          <w:szCs w:val="29"/>
          <w:rtl/>
        </w:rPr>
        <w:t>وقال: يا نبيّ الله اعلم أنّي ما أحببت نبياً من الأنبياء كحبّي لك فأكثر من قول: </w:t>
      </w:r>
      <w:r>
        <w:rPr>
          <w:rStyle w:val="shreah"/>
          <w:rFonts w:ascii="Lotus Qazi Bold" w:hAnsi="Lotus Qazi Bold" w:cs="Arial"/>
          <w:b/>
          <w:bCs/>
          <w:color w:val="000000"/>
          <w:sz w:val="32"/>
          <w:szCs w:val="32"/>
          <w:rtl/>
        </w:rPr>
        <w:t>اللهُمَّ إنَّكَ تَرى وَلا تُرى وَأنتَ بِالمَنظَرِ الأعلى، وَأنَّ إلَيكَ المُنتَهى وَالرُّجعَى وَأنَّ لَكَ الآخِرَةَ وَالاُولى وَأنَّ لَكَ المَماتَ وَالمَحيا وَرَبِّ أعوذُ بِكَ أن أُذَلَّ أو أُخزى</w:t>
      </w:r>
      <w:r>
        <w:rPr>
          <w:rFonts w:ascii="Arial" w:hAnsi="Arial" w:cs="Arial"/>
          <w:color w:val="800000"/>
          <w:sz w:val="29"/>
          <w:szCs w:val="29"/>
          <w:rtl/>
        </w:rPr>
        <w:t> </w:t>
      </w:r>
      <w:r>
        <w:rPr>
          <w:rFonts w:ascii="Arial" w:hAnsi="Arial" w:cs="Arial"/>
          <w:color w:val="800000"/>
          <w:sz w:val="29"/>
          <w:szCs w:val="29"/>
        </w:rPr>
        <w:t>».</w:t>
      </w:r>
    </w:p>
    <w:p w14:paraId="10D755D4" w14:textId="77777777" w:rsidR="00CC6150" w:rsidRDefault="00CC6150"/>
    <w:sectPr w:rsidR="00CC6150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50"/>
    <w:rsid w:val="00267FC8"/>
    <w:rsid w:val="005B325C"/>
    <w:rsid w:val="00CC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BF63BE"/>
  <w15:chartTrackingRefBased/>
  <w15:docId w15:val="{E06E55F1-6233-EB4D-AE31-C5240DD1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C6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6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6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6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6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6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6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6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6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C6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C6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C6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615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C615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C615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C615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C615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C6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6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C6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6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C6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6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C61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61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61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6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C61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615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C615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m1">
    <w:name w:val="fm1"/>
    <w:basedOn w:val="a0"/>
    <w:rsid w:val="00CC6150"/>
  </w:style>
  <w:style w:type="character" w:customStyle="1" w:styleId="shreah">
    <w:name w:val="shreah"/>
    <w:basedOn w:val="a0"/>
    <w:rsid w:val="00CC6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2026-03-27T06:16:00Z</dcterms:created>
  <dcterms:modified xsi:type="dcterms:W3CDTF">2026-03-27T06:16:00Z</dcterms:modified>
</cp:coreProperties>
</file>