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7ac5b46ea14a94" /><Relationship Type="http://schemas.openxmlformats.org/package/2006/relationships/metadata/core-properties" Target="/docProps/core.xml" Id="R99d21deaa8e945c0" /><Relationship Type="http://schemas.openxmlformats.org/officeDocument/2006/relationships/extended-properties" Target="/docProps/app.xml" Id="Rbadaf42ba0f94928" /><Relationship Type="http://schemas.openxmlformats.org/officeDocument/2006/relationships/custom-properties" Target="/docProps/custom.xml" Id="Rb89650816f3342f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39" w:lineRule="exact" w:line="240"/>
      </w:pPr>
      <w:bookmarkStart w:id="0" w:name="_page_24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901" w:right="852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CONVOCA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Ã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EXECUTIVA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1017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208279</wp:posOffset>
                </wp:positionH>
                <wp:positionV relativeFrom="paragraph">
                  <wp:posOffset>-1904</wp:posOffset>
                </wp:positionV>
                <wp:extent cx="7143750" cy="714375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a743d6545a5548b8"/>
                        <a:stretch/>
                      </pic:blipFill>
                      <pic:spPr>
                        <a:xfrm rot="0">
                          <a:ext cx="7143750" cy="7143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dêmi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niversitário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ç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leição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cutiv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omposta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-presiden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585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Administr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úbl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tucionais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ERAIS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835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eleição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DF)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dispos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ção.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ANDIDATU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1291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requisitos: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§1º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atriculado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versitá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§2º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89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§3º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nsino,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promovidas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dêmi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culaç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§4º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ozo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estatutár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INSCRIÇÕES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100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ONZE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(11)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(15)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omprob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tór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hyperlink r:id="Rc24604c7c802488b"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associ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aod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sl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i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gasudf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single"/>
          </w:rPr>
          <w:t>@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0"/>
            <w:strike w:val="0"/>
            <w:u w:val="single"/>
          </w:rPr>
          <w:t>mail.com</w:t>
        </w:r>
        <w:r>
          <w:rPr>
            <w:b w:val="0"/>
            <w:bCs w:val="0"/>
            <w:color w:val="0462C1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4"/>
            <w:szCs w:val="24"/>
            <w:spacing w:val="1"/>
            <w:strike w:val="0"/>
            <w:u w:val="none"/>
          </w:rPr>
          <w:t xml:space="preserve"> </w:t>
        </w:r>
      </w:hyperlink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39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1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1" w:name="_page_1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§1º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ndidato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uintes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candidatur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155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rmulário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(link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hatsApp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208279</wp:posOffset>
                </wp:positionH>
                <wp:positionV relativeFrom="paragraph">
                  <wp:posOffset>-1891</wp:posOffset>
                </wp:positionV>
                <wp:extent cx="7143750" cy="714375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096397b1d75c4daa"/>
                        <a:stretch/>
                      </pic:blipFill>
                      <pic:spPr>
                        <a:xfrm rot="0">
                          <a:ext cx="7143750" cy="7143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ópia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comprovante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atrícu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UDF;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134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ópia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dêm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vinculada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ELEITORAL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834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eleição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onvoc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(23)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arço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almente.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159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§1º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votaç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onduzido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missão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Eleitoral,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membros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arantindo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transp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quidade.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§2º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eleição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divu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pós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apuraç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99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§3º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rimeira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09:00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horas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quórum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suficiente,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após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núme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entes.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134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após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assumi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mandatos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perío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Estatuto.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" w:right="173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Assembleia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também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álise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Diretoria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utiva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ÍTULO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OSIÇÕ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ERAIS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462C1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" w:right="1171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Quaisquer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dúvi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questionamentos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sobre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cesso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eleitor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minhados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hyperlink r:id="R900bfc8f90c545dc"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asso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single"/>
          </w:rPr>
          <w:t>ci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-1"/>
            <w:strike w:val="0"/>
            <w:u w:val="single"/>
          </w:rPr>
          <w:t>a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aodas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single"/>
          </w:rPr>
          <w:t>li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1"/>
            <w:sz w:val="22"/>
            <w:szCs w:val="22"/>
            <w:spacing w:val="-1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as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u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df@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1"/>
            <w:sz w:val="22"/>
            <w:szCs w:val="22"/>
            <w:spacing w:val="-2"/>
            <w:strike w:val="0"/>
            <w:u w:val="single"/>
          </w:rPr>
          <w:t>g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ma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1"/>
            <w:sz w:val="22"/>
            <w:szCs w:val="22"/>
            <w:spacing w:val="0"/>
            <w:strike w:val="0"/>
            <w:u w:val="single"/>
          </w:rPr>
          <w:t>il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.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1"/>
            <w:sz w:val="22"/>
            <w:szCs w:val="22"/>
            <w:spacing w:val="-2"/>
            <w:strike w:val="0"/>
            <w:u w:val="single"/>
          </w:rPr>
          <w:t>c</w:t>
        </w:r>
        <w:r>
          <w:rPr>
            <w:b w:val="0"/>
            <w:bCs w:val="0"/>
            <w:color w:val="0462C1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2"/>
            <w:szCs w:val="22"/>
            <w:spacing w:val="0"/>
            <w:strike w:val="0"/>
            <w:u w:val="single"/>
          </w:rPr>
          <w:t>om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39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2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18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11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208279</wp:posOffset>
                </wp:positionH>
                <wp:positionV relativeFrom="paragraph">
                  <wp:posOffset>-5829300</wp:posOffset>
                </wp:positionV>
                <wp:extent cx="7143750" cy="7143750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a1c3392b70b04af0"/>
                        <a:stretch/>
                      </pic:blipFill>
                      <pic:spPr>
                        <a:xfrm rot="0">
                          <a:ext cx="7143750" cy="7143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_______________________________________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5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nna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2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Presidente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dezesseis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rço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cinco.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57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Associação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Ligas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Acad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ê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39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2"/>
          <w:szCs w:val="22"/>
          <w:spacing w:val="0"/>
          <w:strike w:val="0"/>
          <w:u w:val="none"/>
        </w:rPr>
        <w:t>3</w: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0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gzg4cw4.png" Id="Ra743d6545a5548b8" /><Relationship Type="http://schemas.openxmlformats.org/officeDocument/2006/relationships/hyperlink" Target="mailto:associacaodasligasudf@gmail.com" TargetMode="External" Id="Rc24604c7c802488b" /><Relationship Type="http://schemas.openxmlformats.org/officeDocument/2006/relationships/image" Target="media/xzjbb5ws.png" Id="R096397b1d75c4daa" /><Relationship Type="http://schemas.openxmlformats.org/officeDocument/2006/relationships/hyperlink" Target="mailto:associacaodasligasudf@gmail.com" TargetMode="External" Id="R900bfc8f90c545dc" /><Relationship Type="http://schemas.openxmlformats.org/officeDocument/2006/relationships/image" Target="media/bjndvdg4.png" Id="Ra1c3392b70b04af0" /><Relationship Type="http://schemas.openxmlformats.org/officeDocument/2006/relationships/styles" Target="styles.xml" Id="R2384a5df78b64856" /><Relationship Type="http://schemas.openxmlformats.org/officeDocument/2006/relationships/fontTable" Target="fontTable.xml" Id="R68a71c5ff69e4e98" /><Relationship Type="http://schemas.openxmlformats.org/officeDocument/2006/relationships/settings" Target="settings.xml" Id="R14122d67ec494a4f" /><Relationship Type="http://schemas.openxmlformats.org/officeDocument/2006/relationships/webSettings" Target="webSettings.xml" Id="Rcd50351c4d9e42bb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