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4D23D" w14:textId="7F91E3A5" w:rsidR="00972FF8" w:rsidRPr="00917EA3" w:rsidRDefault="00917E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7EA3">
        <w:rPr>
          <w:rFonts w:ascii="Times New Roman" w:hAnsi="Times New Roman" w:cs="Times New Roman"/>
          <w:b/>
          <w:bCs/>
          <w:sz w:val="24"/>
          <w:szCs w:val="24"/>
        </w:rPr>
        <w:t>Liskov</w:t>
      </w:r>
      <w:proofErr w:type="spellEnd"/>
      <w:r w:rsidRPr="00917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EA3">
        <w:rPr>
          <w:rFonts w:ascii="Times New Roman" w:hAnsi="Times New Roman" w:cs="Times New Roman"/>
          <w:b/>
          <w:bCs/>
          <w:sz w:val="24"/>
          <w:szCs w:val="24"/>
        </w:rPr>
        <w:t>Substitution</w:t>
      </w:r>
      <w:proofErr w:type="spellEnd"/>
      <w:r w:rsidRPr="00917EA3">
        <w:rPr>
          <w:rFonts w:ascii="Times New Roman" w:hAnsi="Times New Roman" w:cs="Times New Roman"/>
          <w:b/>
          <w:bCs/>
          <w:sz w:val="24"/>
          <w:szCs w:val="24"/>
        </w:rPr>
        <w:t xml:space="preserve"> Prensibi</w:t>
      </w:r>
    </w:p>
    <w:p w14:paraId="1AD72D53" w14:textId="4BF290B5" w:rsidR="00917EA3" w:rsidRPr="00917EA3" w:rsidRDefault="00917EA3">
      <w:pPr>
        <w:rPr>
          <w:rFonts w:ascii="Times New Roman" w:hAnsi="Times New Roman" w:cs="Times New Roman"/>
          <w:sz w:val="24"/>
          <w:szCs w:val="24"/>
        </w:rPr>
      </w:pPr>
    </w:p>
    <w:p w14:paraId="6A4B2876" w14:textId="40AD3DBB" w:rsidR="00917EA3" w:rsidRDefault="00917EA3" w:rsidP="00917E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EA3">
        <w:rPr>
          <w:rFonts w:ascii="Times New Roman" w:hAnsi="Times New Roman" w:cs="Times New Roman"/>
          <w:sz w:val="24"/>
          <w:szCs w:val="24"/>
        </w:rPr>
        <w:t>Liskov</w:t>
      </w:r>
      <w:proofErr w:type="spellEnd"/>
      <w:r w:rsidRPr="009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EA3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917EA3">
        <w:rPr>
          <w:rFonts w:ascii="Times New Roman" w:hAnsi="Times New Roman" w:cs="Times New Roman"/>
          <w:sz w:val="24"/>
          <w:szCs w:val="24"/>
        </w:rPr>
        <w:t xml:space="preserve"> </w:t>
      </w:r>
      <w:r w:rsidRPr="00917EA3">
        <w:rPr>
          <w:rFonts w:ascii="Times New Roman" w:hAnsi="Times New Roman" w:cs="Times New Roman"/>
          <w:sz w:val="24"/>
          <w:szCs w:val="24"/>
        </w:rPr>
        <w:t>(Yerine Geçme) p</w:t>
      </w:r>
      <w:r w:rsidRPr="00917EA3">
        <w:rPr>
          <w:rFonts w:ascii="Times New Roman" w:hAnsi="Times New Roman" w:cs="Times New Roman"/>
          <w:sz w:val="24"/>
          <w:szCs w:val="24"/>
        </w:rPr>
        <w:t>rensibi</w:t>
      </w:r>
      <w:r>
        <w:rPr>
          <w:rFonts w:ascii="Times New Roman" w:hAnsi="Times New Roman" w:cs="Times New Roman"/>
          <w:sz w:val="24"/>
          <w:szCs w:val="24"/>
        </w:rPr>
        <w:t xml:space="preserve"> alt sınıfların üst sınıfın özelliklerini ve fonksiyonlarını aynı işlevi gösterecek şekilde kullanabilmesidir. Üst sınıf referansına ihtiyaç duyan bir fonksiyon</w:t>
      </w:r>
      <w:r w:rsidR="006867AC">
        <w:rPr>
          <w:rFonts w:ascii="Times New Roman" w:hAnsi="Times New Roman" w:cs="Times New Roman"/>
          <w:sz w:val="24"/>
          <w:szCs w:val="24"/>
        </w:rPr>
        <w:t>a gönderilen alt sınıfın fonksiyonun gereklerini yerine getirebilmesi gerekmektedir. Ayrıca üst sınıfta tanımlı olan özellik ve fonksiyonlar alt sınıf için gereksiz olmamalıdır.</w:t>
      </w:r>
    </w:p>
    <w:p w14:paraId="5125FCDC" w14:textId="38143206" w:rsidR="00A54DDC" w:rsidRDefault="00A54DDC" w:rsidP="00917E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Yerine geçme prensibinin sağlanmaması durumunda genellikle üst sınıfta ortak olmayan özellik ve fonksiyonlar yeni bir sınıfa aktarılır. Bu şekilde alt sınıf ihtiyacı olan sınıflardan özellik ve fonksiyonları miras alabilmektedir.</w:t>
      </w:r>
    </w:p>
    <w:p w14:paraId="00A159FB" w14:textId="4905A788" w:rsidR="00A54DDC" w:rsidRDefault="00A54DDC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8F2D5" w14:textId="714B77A1" w:rsidR="00A54DDC" w:rsidRPr="000317FB" w:rsidRDefault="000317FB" w:rsidP="00A54D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17FB">
        <w:rPr>
          <w:rFonts w:ascii="Times New Roman" w:hAnsi="Times New Roman" w:cs="Times New Roman"/>
          <w:b/>
          <w:bCs/>
          <w:sz w:val="24"/>
          <w:szCs w:val="24"/>
        </w:rPr>
        <w:t>Uygulama Kodları</w:t>
      </w:r>
    </w:p>
    <w:p w14:paraId="773947AF" w14:textId="6B7FE980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187AC" w14:textId="77777777" w:rsidR="000317FB" w:rsidRPr="000317FB" w:rsidRDefault="000317FB" w:rsidP="00031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interface</w:t>
      </w:r>
      <w:proofErr w:type="spellEnd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0317F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Sekil </w:t>
      </w:r>
      <w:r w:rsidRPr="000317F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0317F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double</w:t>
      </w:r>
      <w:proofErr w:type="spellEnd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317FB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alanHesapla</w:t>
      </w:r>
      <w:proofErr w:type="spellEnd"/>
      <w:r w:rsidRPr="000317F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();</w:t>
      </w:r>
      <w:r w:rsidRPr="000317F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double</w:t>
      </w:r>
      <w:proofErr w:type="spellEnd"/>
      <w:r w:rsidRPr="000317F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317FB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cevreHesapla</w:t>
      </w:r>
      <w:proofErr w:type="spellEnd"/>
      <w:r w:rsidRPr="000317F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();</w:t>
      </w:r>
      <w:r w:rsidRPr="000317F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252DC71E" w14:textId="69FC4D09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959E0" w14:textId="77777777" w:rsidR="000317FB" w:rsidRDefault="000317FB" w:rsidP="000317FB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interface</w:t>
      </w:r>
      <w:proofErr w:type="spellEnd"/>
      <w:r>
        <w:rPr>
          <w:color w:val="0033B3"/>
        </w:rPr>
        <w:t xml:space="preserve">  </w:t>
      </w:r>
      <w:proofErr w:type="spellStart"/>
      <w:r>
        <w:rPr>
          <w:color w:val="000000"/>
        </w:rPr>
        <w:t>CevreHesap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cevreHesapla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0F243CF9" w14:textId="2E19EDEC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CB62A" w14:textId="77777777" w:rsidR="000317FB" w:rsidRDefault="000317FB" w:rsidP="000317FB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interface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AlanHesap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alanHesapla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33C940D7" w14:textId="7AF54C9C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6DB7D" w14:textId="77777777" w:rsidR="000317FB" w:rsidRDefault="000317FB" w:rsidP="000317FB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Kare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CevreHesap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AlanHesap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kenar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Kare</w:t>
      </w:r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kenar)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kenar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kenar;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Kare</w:t>
      </w:r>
      <w:r>
        <w:rPr>
          <w:color w:val="080808"/>
        </w:rPr>
        <w:t>() {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getKenar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kenar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setKenar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kenar)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kenar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kenar;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cevreHesapla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4 </w:t>
      </w:r>
      <w:r>
        <w:rPr>
          <w:color w:val="080808"/>
        </w:rPr>
        <w:t xml:space="preserve">* </w:t>
      </w:r>
      <w:r>
        <w:rPr>
          <w:color w:val="871094"/>
        </w:rPr>
        <w:t>kenar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alanHesapla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 xml:space="preserve">kenar </w:t>
      </w:r>
      <w:r>
        <w:rPr>
          <w:color w:val="080808"/>
        </w:rPr>
        <w:t xml:space="preserve">* </w:t>
      </w:r>
      <w:r>
        <w:rPr>
          <w:color w:val="871094"/>
        </w:rPr>
        <w:t>kenar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88F755" w14:textId="220F1FD5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C10C31" w14:textId="77777777" w:rsidR="000317FB" w:rsidRDefault="000317FB" w:rsidP="000317FB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Dikdortgen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CevreHesap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AlanHesap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kenar1</w:t>
      </w:r>
      <w:r>
        <w:rPr>
          <w:color w:val="080808"/>
        </w:rPr>
        <w:t xml:space="preserve">, </w:t>
      </w:r>
      <w:r>
        <w:rPr>
          <w:color w:val="871094"/>
        </w:rPr>
        <w:t>kenar2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Dikdortgen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kenar1,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kenar2)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kenar1 </w:t>
      </w:r>
      <w:r>
        <w:rPr>
          <w:color w:val="080808"/>
        </w:rPr>
        <w:t>= kenar1;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kenar2 </w:t>
      </w:r>
      <w:r>
        <w:rPr>
          <w:color w:val="080808"/>
        </w:rPr>
        <w:t>= kenar2;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Dikdortgen</w:t>
      </w:r>
      <w:proofErr w:type="spellEnd"/>
      <w:r>
        <w:rPr>
          <w:color w:val="080808"/>
        </w:rPr>
        <w:t>() {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getKenar1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kenar1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setKenar1</w:t>
      </w:r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kenar1)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kenar1 </w:t>
      </w:r>
      <w:r>
        <w:rPr>
          <w:color w:val="080808"/>
        </w:rPr>
        <w:t>= kenar1;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getKenar2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kenar2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setKenar2</w:t>
      </w:r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kenar2)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kenar2 </w:t>
      </w:r>
      <w:r>
        <w:rPr>
          <w:color w:val="080808"/>
        </w:rPr>
        <w:t>= kenar2;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cevreHesapla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2 </w:t>
      </w:r>
      <w:r>
        <w:rPr>
          <w:color w:val="080808"/>
        </w:rPr>
        <w:t>* (</w:t>
      </w:r>
      <w:r>
        <w:rPr>
          <w:color w:val="871094"/>
        </w:rPr>
        <w:t xml:space="preserve">kenar1 </w:t>
      </w:r>
      <w:r>
        <w:rPr>
          <w:color w:val="080808"/>
        </w:rPr>
        <w:t xml:space="preserve">+ </w:t>
      </w:r>
      <w:r>
        <w:rPr>
          <w:color w:val="871094"/>
        </w:rPr>
        <w:t>kenar2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alanHesapla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 xml:space="preserve">kenar1 </w:t>
      </w:r>
      <w:r>
        <w:rPr>
          <w:color w:val="080808"/>
        </w:rPr>
        <w:t xml:space="preserve">* </w:t>
      </w:r>
      <w:r>
        <w:rPr>
          <w:color w:val="871094"/>
        </w:rPr>
        <w:t>kenar2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944E48E" w14:textId="5CFD9A9A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693D6" w14:textId="77777777" w:rsidR="000317FB" w:rsidRDefault="000317FB" w:rsidP="000317FB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Cember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CevreHesap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yaricap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Cember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yaricap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yaricap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yaricap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Cember</w:t>
      </w:r>
      <w:proofErr w:type="spellEnd"/>
      <w:r>
        <w:rPr>
          <w:color w:val="080808"/>
        </w:rPr>
        <w:t>() {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getYaricap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yaricap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setYaricap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yaricap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yaricap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yaricap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cevreHesapla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6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getYaricap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820E7E1" w14:textId="70723AD4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A10E9" w14:textId="77777777" w:rsidR="000317FB" w:rsidRDefault="000317FB" w:rsidP="000317FB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Toplayici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alanToplayici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AlanHesap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sekiller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toplam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AlanHesap</w:t>
      </w:r>
      <w:proofErr w:type="spellEnd"/>
      <w:r>
        <w:rPr>
          <w:color w:val="000000"/>
        </w:rPr>
        <w:t xml:space="preserve"> sekil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sekiller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toplam += </w:t>
      </w:r>
      <w:proofErr w:type="spellStart"/>
      <w:r>
        <w:rPr>
          <w:color w:val="000000"/>
        </w:rPr>
        <w:t>sekil</w:t>
      </w:r>
      <w:r>
        <w:rPr>
          <w:color w:val="080808"/>
        </w:rPr>
        <w:t>.alanHesapla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toplam;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cevreToplayici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CevreHesap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sekiller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toplam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CevreHesap</w:t>
      </w:r>
      <w:proofErr w:type="spellEnd"/>
      <w:r>
        <w:rPr>
          <w:color w:val="000000"/>
        </w:rPr>
        <w:t xml:space="preserve"> sekil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sekiller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toplam += </w:t>
      </w:r>
      <w:proofErr w:type="spellStart"/>
      <w:r>
        <w:rPr>
          <w:color w:val="000000"/>
        </w:rPr>
        <w:t>sekil</w:t>
      </w:r>
      <w:r>
        <w:rPr>
          <w:color w:val="080808"/>
        </w:rPr>
        <w:t>.cevreHesapla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toplam;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947B8CB" w14:textId="2C779E60" w:rsidR="000317FB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6C96E" w14:textId="77777777" w:rsidR="000317FB" w:rsidRDefault="000317FB" w:rsidP="000317FB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main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Toplayici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toplayici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Toplayici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Kare kare1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Kare();</w:t>
      </w:r>
      <w:r>
        <w:rPr>
          <w:color w:val="080808"/>
        </w:rPr>
        <w:br/>
        <w:t xml:space="preserve">        </w:t>
      </w:r>
      <w:r>
        <w:rPr>
          <w:color w:val="000000"/>
        </w:rPr>
        <w:t>kare1</w:t>
      </w:r>
      <w:r>
        <w:rPr>
          <w:color w:val="080808"/>
        </w:rPr>
        <w:t>.setKenar(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Kare kare2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Kare(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Dikdortgen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dikdortgen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Dikdortgen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cember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Cember</w:t>
      </w:r>
      <w:proofErr w:type="spellEnd"/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CevreHesap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cevreHesapArrayList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AlanHesap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alanHesapArrayList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cevreHesapArrayList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kare1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cevreHesapArrayList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dikdortgen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cevreHesapArrayList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alanHesapArrayList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kare2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alanHesapArrayList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dikdortgen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toplayici</w:t>
      </w:r>
      <w:r>
        <w:rPr>
          <w:color w:val="080808"/>
        </w:rPr>
        <w:t>.alanToplayici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alanHesapArrayList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toplayici</w:t>
      </w:r>
      <w:r>
        <w:rPr>
          <w:color w:val="080808"/>
        </w:rPr>
        <w:t>.cevreToplayici(</w:t>
      </w:r>
      <w:r>
        <w:rPr>
          <w:color w:val="000000"/>
        </w:rPr>
        <w:t>cevreHesapArrayList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40399A7" w14:textId="77777777" w:rsidR="000317FB" w:rsidRPr="00917EA3" w:rsidRDefault="000317FB" w:rsidP="00A54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65B80" w14:textId="19DDBA92" w:rsidR="00917EA3" w:rsidRPr="00917EA3" w:rsidRDefault="00917EA3">
      <w:pPr>
        <w:rPr>
          <w:rFonts w:ascii="Times New Roman" w:hAnsi="Times New Roman" w:cs="Times New Roman"/>
          <w:sz w:val="24"/>
          <w:szCs w:val="24"/>
        </w:rPr>
      </w:pPr>
    </w:p>
    <w:sectPr w:rsidR="00917EA3" w:rsidRPr="0091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AD"/>
    <w:rsid w:val="000317FB"/>
    <w:rsid w:val="003134AD"/>
    <w:rsid w:val="006867AC"/>
    <w:rsid w:val="00917EA3"/>
    <w:rsid w:val="00972FF8"/>
    <w:rsid w:val="00A5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4D2F"/>
  <w15:chartTrackingRefBased/>
  <w15:docId w15:val="{B5F0268E-B49C-4C61-86A0-B7AD4D2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3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317F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4</cp:revision>
  <dcterms:created xsi:type="dcterms:W3CDTF">2020-11-15T20:45:00Z</dcterms:created>
  <dcterms:modified xsi:type="dcterms:W3CDTF">2020-11-15T21:04:00Z</dcterms:modified>
</cp:coreProperties>
</file>