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שיעורי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בית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-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תנאים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ופעולות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bidi w:val="1"/>
        <w:spacing w:line="276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👍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תרגילים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ברמה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בסיסית</w:t>
      </w:r>
      <w:r w:rsidDel="00000000" w:rsidR="00000000" w:rsidRPr="00000000">
        <w:rPr>
          <w:sz w:val="28"/>
          <w:szCs w:val="28"/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ind w:left="720" w:right="220" w:hanging="36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1"/>
        </w:rPr>
        <w:t xml:space="preserve">צרו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main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class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כפי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שלמדנו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בכיתה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.</w:t>
        <w:br w:type="textWrapping"/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הגדירו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משתנה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23 =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int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age</w:t>
      </w:r>
      <w:r w:rsidDel="00000000" w:rsidR="00000000" w:rsidRPr="00000000">
        <w:rPr>
          <w:sz w:val="28"/>
          <w:szCs w:val="28"/>
          <w:highlight w:val="white"/>
          <w:rtl w:val="1"/>
        </w:rPr>
        <w:br w:type="textWrapping"/>
        <w:t xml:space="preserve">-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בידקו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האם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המשתנה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(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הגיל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)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קטן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18.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אם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כן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הדפיסו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שהוא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קטין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.</w:t>
        <w:br w:type="textWrapping"/>
        <w:t xml:space="preserve">-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בידקו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האם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הוא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גדול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-66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הדפיסו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שהוא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פנסיונר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.</w:t>
        <w:br w:type="textWrapping"/>
        <w:t xml:space="preserve">-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בידקו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האם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הוא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בדיוק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18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הדפיסו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שהוא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בן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18.</w:t>
        <w:br w:type="textWrapping"/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שנו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את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הערכים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במשתנה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age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וודאו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שהתכנית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שלכם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עובדת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05">
      <w:pPr>
        <w:bidi w:val="1"/>
        <w:ind w:left="720" w:right="2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ind w:left="720" w:right="2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bidi w:val="1"/>
        <w:spacing w:line="276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👌👌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תרגילים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ברמה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בינונית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22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right="220" w:hanging="36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1"/>
        </w:rPr>
        <w:t xml:space="preserve">צרו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main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class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כפי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שלמדנו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בכיתה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.</w:t>
        <w:br w:type="textWrapping"/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הגדירו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משתנה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int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num</w:t>
      </w:r>
      <w:r w:rsidDel="00000000" w:rsidR="00000000" w:rsidRPr="00000000">
        <w:rPr>
          <w:sz w:val="28"/>
          <w:szCs w:val="28"/>
          <w:highlight w:val="white"/>
          <w:rtl w:val="1"/>
        </w:rPr>
        <w:br w:type="textWrapping"/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כתוב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תוכנית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שבודקת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האם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הוא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זוגי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או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לא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  <w:br w:type="textWrapping"/>
        <w:t xml:space="preserve">(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רמז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השתמשו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באופרטור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שארית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%).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right="2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1"/>
        </w:rPr>
        <w:t xml:space="preserve">צרו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תוכנית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והגדירו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2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מספרים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a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b</w:t>
      </w:r>
      <w:r w:rsidDel="00000000" w:rsidR="00000000" w:rsidRPr="00000000">
        <w:rPr>
          <w:sz w:val="28"/>
          <w:szCs w:val="28"/>
          <w:highlight w:val="white"/>
          <w:rtl w:val="1"/>
        </w:rPr>
        <w:br w:type="textWrapping"/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תבדקו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האם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a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&gt;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b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ואם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כן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הדפיסו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-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a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הוא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המספר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הגדול</w:t>
      </w:r>
      <w:r w:rsidDel="00000000" w:rsidR="00000000" w:rsidRPr="00000000">
        <w:rPr>
          <w:sz w:val="28"/>
          <w:szCs w:val="28"/>
          <w:highlight w:val="white"/>
          <w:rtl w:val="1"/>
        </w:rPr>
        <w:br w:type="textWrapping"/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אחרת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תבדקו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אם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b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&gt;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a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ואם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כן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הדפיסו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-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b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הוא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המספר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הגדול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right="220" w:firstLine="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אחרת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הדפיסו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ששני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המספרי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זהים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right="2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ind w:left="0" w:right="2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👊👊👊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תרגילים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ברמה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מתקדמת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22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ind w:left="720" w:right="220" w:hanging="36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1"/>
        </w:rPr>
        <w:t xml:space="preserve">צרו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main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class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כפי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שלמדנו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בכיתה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.</w:t>
        <w:br w:type="textWrapping"/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כמו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שאפשר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לכתוב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למסך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(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System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out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println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)–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ניתן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גם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לקלוט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קלט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מהמקלדת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חפשו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בגוגל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כיצד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עושים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זאת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(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רמז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–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אובייקט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scanner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). </w:t>
        <w:br w:type="textWrapping"/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בפונקציה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main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–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קלטו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מהמשתמש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מספר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–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והדפיסו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בחזרה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שזה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הגיל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שלו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ind w:left="720" w:right="2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ind w:left="720" w:right="2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ind w:left="720" w:right="2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bidi w:val="1"/>
        <w:ind w:left="720" w:right="220" w:hanging="36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1"/>
        </w:rPr>
        <w:t xml:space="preserve">כתוב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תוכנית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שמקבלת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מהמשתמש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מספר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ובודקת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האם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הוא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זוגי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או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לא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  <w:br w:type="textWrapping"/>
        <w:t xml:space="preserve">(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רמז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השתמשו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באופרטור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שארית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%).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22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22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22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ind w:right="22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1"/>
        </w:rPr>
        <w:t xml:space="preserve">את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שיעורי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הבית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שילחו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באמייל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אל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hyperlink r:id="rId6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homework@automation.co.il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  <w:br w:type="textWrapping"/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על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מנת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שנוכל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לעבור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עליהם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לתת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לכם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הערות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ולשפר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את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יכולות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הקוד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שלכם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22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36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36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bidi w:val="1"/>
      <w:jc w:val="center"/>
      <w:rPr/>
    </w:pPr>
    <w:r w:rsidDel="00000000" w:rsidR="00000000" w:rsidRPr="00000000">
      <w:rPr/>
      <w:drawing>
        <wp:inline distB="114300" distT="114300" distL="114300" distR="114300">
          <wp:extent cx="4148138" cy="999136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148138" cy="99913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omework@automation.co.il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