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60B" w:rsidRPr="00B94820" w:rsidRDefault="00D65F4B" w:rsidP="00B94820">
      <w:pPr>
        <w:pStyle w:val="Title"/>
      </w:pPr>
      <w:r w:rsidRPr="00B94820">
        <w:t>Message Service Architecture and Design</w:t>
      </w:r>
    </w:p>
    <w:p w:rsidR="00D65F4B" w:rsidRPr="0043376F" w:rsidRDefault="00D65F4B" w:rsidP="00D65F4B">
      <w:pPr>
        <w:rPr>
          <w:rFonts w:asciiTheme="majorBidi" w:hAnsiTheme="majorBidi" w:cstheme="majorBidi"/>
          <w:sz w:val="24"/>
          <w:szCs w:val="24"/>
        </w:rPr>
      </w:pPr>
    </w:p>
    <w:p w:rsidR="00D65F4B" w:rsidRPr="00B94820" w:rsidRDefault="00D65F4B" w:rsidP="00B94820">
      <w:pPr>
        <w:pStyle w:val="Heading1"/>
        <w:rPr>
          <w:rFonts w:asciiTheme="majorBidi" w:hAnsiTheme="majorBidi"/>
          <w:b/>
          <w:bCs/>
        </w:rPr>
      </w:pPr>
      <w:r w:rsidRPr="00B94820">
        <w:rPr>
          <w:rFonts w:asciiTheme="majorBidi" w:hAnsiTheme="majorBidi"/>
          <w:b/>
          <w:bCs/>
        </w:rPr>
        <w:t>Architecture</w:t>
      </w:r>
    </w:p>
    <w:p w:rsidR="00D65F4B" w:rsidRPr="0043376F" w:rsidRDefault="004A7552" w:rsidP="00881FA3">
      <w:pPr>
        <w:rPr>
          <w:rFonts w:asciiTheme="majorBidi" w:hAnsiTheme="majorBidi" w:cstheme="majorBidi"/>
          <w:sz w:val="24"/>
          <w:szCs w:val="24"/>
        </w:rPr>
      </w:pPr>
      <w:r w:rsidRPr="0043376F">
        <w:rPr>
          <w:rFonts w:asciiTheme="majorBidi" w:hAnsiTheme="majorBidi" w:cstheme="majorBidi"/>
          <w:sz w:val="24"/>
          <w:szCs w:val="24"/>
        </w:rPr>
        <w:t xml:space="preserve">The message service is </w:t>
      </w:r>
      <w:r w:rsidR="005C7721" w:rsidRPr="0043376F">
        <w:rPr>
          <w:rFonts w:asciiTheme="majorBidi" w:hAnsiTheme="majorBidi" w:cstheme="majorBidi"/>
          <w:sz w:val="24"/>
          <w:szCs w:val="24"/>
        </w:rPr>
        <w:t xml:space="preserve">created </w:t>
      </w:r>
      <w:r w:rsidRPr="0043376F">
        <w:rPr>
          <w:rFonts w:asciiTheme="majorBidi" w:hAnsiTheme="majorBidi" w:cstheme="majorBidi"/>
          <w:sz w:val="24"/>
          <w:szCs w:val="24"/>
        </w:rPr>
        <w:t xml:space="preserve">based on n-tier client-server </w:t>
      </w:r>
      <w:r w:rsidR="005C7721" w:rsidRPr="0043376F">
        <w:rPr>
          <w:rFonts w:asciiTheme="majorBidi" w:hAnsiTheme="majorBidi" w:cstheme="majorBidi"/>
          <w:sz w:val="24"/>
          <w:szCs w:val="24"/>
        </w:rPr>
        <w:t xml:space="preserve">architecture using </w:t>
      </w:r>
      <w:r w:rsidR="00841F9B" w:rsidRPr="0043376F">
        <w:rPr>
          <w:rFonts w:asciiTheme="majorBidi" w:hAnsiTheme="majorBidi" w:cstheme="majorBidi"/>
          <w:sz w:val="24"/>
          <w:szCs w:val="24"/>
        </w:rPr>
        <w:t>REST</w:t>
      </w:r>
      <w:r w:rsidR="005C7721" w:rsidRPr="0043376F">
        <w:rPr>
          <w:rFonts w:asciiTheme="majorBidi" w:hAnsiTheme="majorBidi" w:cstheme="majorBidi"/>
          <w:sz w:val="24"/>
          <w:szCs w:val="24"/>
        </w:rPr>
        <w:t xml:space="preserve"> </w:t>
      </w:r>
      <w:r w:rsidR="00011DA5" w:rsidRPr="0043376F">
        <w:rPr>
          <w:rFonts w:asciiTheme="majorBidi" w:hAnsiTheme="majorBidi" w:cstheme="majorBidi"/>
          <w:sz w:val="24"/>
          <w:szCs w:val="24"/>
        </w:rPr>
        <w:t xml:space="preserve">web </w:t>
      </w:r>
      <w:r w:rsidR="005C7721" w:rsidRPr="0043376F">
        <w:rPr>
          <w:rFonts w:asciiTheme="majorBidi" w:hAnsiTheme="majorBidi" w:cstheme="majorBidi"/>
          <w:sz w:val="24"/>
          <w:szCs w:val="24"/>
        </w:rPr>
        <w:t xml:space="preserve">service </w:t>
      </w:r>
      <w:r w:rsidR="00841F9B" w:rsidRPr="0043376F">
        <w:rPr>
          <w:rFonts w:asciiTheme="majorBidi" w:hAnsiTheme="majorBidi" w:cstheme="majorBidi"/>
          <w:sz w:val="24"/>
          <w:szCs w:val="24"/>
        </w:rPr>
        <w:t xml:space="preserve">since it is lightweight </w:t>
      </w:r>
      <w:r w:rsidR="00881FA3" w:rsidRPr="0043376F">
        <w:rPr>
          <w:rFonts w:asciiTheme="majorBidi" w:hAnsiTheme="majorBidi" w:cstheme="majorBidi"/>
          <w:sz w:val="24"/>
          <w:szCs w:val="24"/>
        </w:rPr>
        <w:t>web service</w:t>
      </w:r>
      <w:r w:rsidR="00841F9B" w:rsidRPr="0043376F">
        <w:rPr>
          <w:rFonts w:asciiTheme="majorBidi" w:hAnsiTheme="majorBidi" w:cstheme="majorBidi"/>
          <w:sz w:val="24"/>
          <w:szCs w:val="24"/>
        </w:rPr>
        <w:t xml:space="preserve"> and is more flexible compared to SOAP </w:t>
      </w:r>
      <w:r w:rsidR="00881FA3" w:rsidRPr="0043376F">
        <w:rPr>
          <w:rFonts w:asciiTheme="majorBidi" w:hAnsiTheme="majorBidi" w:cstheme="majorBidi"/>
          <w:sz w:val="24"/>
          <w:szCs w:val="24"/>
        </w:rPr>
        <w:t>and it has the following advantages:</w:t>
      </w:r>
    </w:p>
    <w:p w:rsidR="00881FA3" w:rsidRPr="00881FA3" w:rsidRDefault="00881FA3" w:rsidP="00881FA3">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881FA3">
        <w:rPr>
          <w:rFonts w:asciiTheme="majorBidi" w:eastAsia="Times New Roman" w:hAnsiTheme="majorBidi" w:cstheme="majorBidi"/>
          <w:sz w:val="24"/>
          <w:szCs w:val="24"/>
        </w:rPr>
        <w:t>No expensive tools require to interact with the Web service</w:t>
      </w:r>
    </w:p>
    <w:p w:rsidR="00881FA3" w:rsidRPr="00881FA3" w:rsidRDefault="00881FA3" w:rsidP="00881FA3">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881FA3">
        <w:rPr>
          <w:rFonts w:asciiTheme="majorBidi" w:eastAsia="Times New Roman" w:hAnsiTheme="majorBidi" w:cstheme="majorBidi"/>
          <w:sz w:val="24"/>
          <w:szCs w:val="24"/>
        </w:rPr>
        <w:t>Efficient (SOAP uses XML for all messages, REST can use smaller message formats)</w:t>
      </w:r>
    </w:p>
    <w:p w:rsidR="00881FA3" w:rsidRPr="00881FA3" w:rsidRDefault="00881FA3" w:rsidP="00881FA3">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881FA3">
        <w:rPr>
          <w:rFonts w:asciiTheme="majorBidi" w:eastAsia="Times New Roman" w:hAnsiTheme="majorBidi" w:cstheme="majorBidi"/>
          <w:sz w:val="24"/>
          <w:szCs w:val="24"/>
        </w:rPr>
        <w:t>Fast (no extensive processing required)</w:t>
      </w:r>
    </w:p>
    <w:p w:rsidR="00881FA3" w:rsidRPr="0043376F" w:rsidRDefault="00881FA3" w:rsidP="00881FA3">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881FA3">
        <w:rPr>
          <w:rFonts w:asciiTheme="majorBidi" w:eastAsia="Times New Roman" w:hAnsiTheme="majorBidi" w:cstheme="majorBidi"/>
          <w:sz w:val="24"/>
          <w:szCs w:val="24"/>
        </w:rPr>
        <w:t>Closer to other Web technologies in design philosophy</w:t>
      </w:r>
    </w:p>
    <w:p w:rsidR="002E6642" w:rsidRDefault="00FC78EC" w:rsidP="00FC78EC">
      <w:pPr>
        <w:pStyle w:val="Heading1"/>
        <w:rPr>
          <w:rFonts w:asciiTheme="majorBidi" w:hAnsiTheme="majorBidi"/>
          <w:b/>
          <w:bCs/>
        </w:rPr>
      </w:pPr>
      <w:r w:rsidRPr="00B94820">
        <w:rPr>
          <w:rFonts w:asciiTheme="majorBidi" w:hAnsiTheme="majorBidi"/>
          <w:b/>
          <w:bCs/>
        </w:rPr>
        <w:t>Service design</w:t>
      </w:r>
    </w:p>
    <w:p w:rsidR="00766320" w:rsidRDefault="00766320" w:rsidP="00766320">
      <w:pPr>
        <w:pStyle w:val="Heading3"/>
      </w:pPr>
      <w:r w:rsidRPr="00766320">
        <w:rPr>
          <w:rFonts w:asciiTheme="majorBidi" w:hAnsiTheme="majorBidi"/>
        </w:rPr>
        <w:t>Design Decisions</w:t>
      </w:r>
    </w:p>
    <w:p w:rsidR="00766320" w:rsidRDefault="00766320" w:rsidP="00766320">
      <w:pPr>
        <w:rPr>
          <w:rFonts w:asciiTheme="majorBidi" w:hAnsiTheme="majorBidi" w:cstheme="majorBidi"/>
          <w:sz w:val="24"/>
          <w:szCs w:val="24"/>
        </w:rPr>
      </w:pPr>
      <w:r w:rsidRPr="00FB3CA9">
        <w:rPr>
          <w:rFonts w:asciiTheme="majorBidi" w:hAnsiTheme="majorBidi" w:cstheme="majorBidi"/>
          <w:sz w:val="24"/>
          <w:szCs w:val="24"/>
        </w:rPr>
        <w:t>The following table represents the design decisions of message service.</w:t>
      </w:r>
    </w:p>
    <w:p w:rsidR="00766320" w:rsidRPr="00FB3CA9" w:rsidRDefault="00766320" w:rsidP="00766320">
      <w:pP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2425"/>
        <w:gridCol w:w="2700"/>
        <w:gridCol w:w="4225"/>
      </w:tblGrid>
      <w:tr w:rsidR="00766320" w:rsidTr="00051C59">
        <w:tc>
          <w:tcPr>
            <w:tcW w:w="2425" w:type="dxa"/>
          </w:tcPr>
          <w:p w:rsidR="00766320" w:rsidRPr="0084575B" w:rsidRDefault="00766320" w:rsidP="00051C59">
            <w:pPr>
              <w:jc w:val="center"/>
              <w:rPr>
                <w:b/>
                <w:bCs/>
              </w:rPr>
            </w:pPr>
            <w:r w:rsidRPr="0084575B">
              <w:rPr>
                <w:b/>
                <w:bCs/>
              </w:rPr>
              <w:t>Problem</w:t>
            </w:r>
          </w:p>
        </w:tc>
        <w:tc>
          <w:tcPr>
            <w:tcW w:w="2700" w:type="dxa"/>
          </w:tcPr>
          <w:p w:rsidR="00766320" w:rsidRPr="0084575B" w:rsidRDefault="00766320" w:rsidP="00051C59">
            <w:pPr>
              <w:jc w:val="center"/>
              <w:rPr>
                <w:b/>
                <w:bCs/>
              </w:rPr>
            </w:pPr>
            <w:r w:rsidRPr="0084575B">
              <w:rPr>
                <w:b/>
                <w:bCs/>
              </w:rPr>
              <w:t>Solution</w:t>
            </w:r>
          </w:p>
        </w:tc>
        <w:tc>
          <w:tcPr>
            <w:tcW w:w="4225" w:type="dxa"/>
          </w:tcPr>
          <w:p w:rsidR="00766320" w:rsidRPr="0084575B" w:rsidRDefault="00766320" w:rsidP="00051C59">
            <w:pPr>
              <w:jc w:val="center"/>
              <w:rPr>
                <w:b/>
                <w:bCs/>
              </w:rPr>
            </w:pPr>
            <w:r w:rsidRPr="0084575B">
              <w:rPr>
                <w:b/>
                <w:bCs/>
              </w:rPr>
              <w:t>Reason</w:t>
            </w:r>
          </w:p>
        </w:tc>
      </w:tr>
      <w:tr w:rsidR="00766320" w:rsidTr="00051C59">
        <w:tc>
          <w:tcPr>
            <w:tcW w:w="2425" w:type="dxa"/>
          </w:tcPr>
          <w:p w:rsidR="00766320" w:rsidRDefault="00766320" w:rsidP="00051C59">
            <w:r>
              <w:t>Architecture</w:t>
            </w:r>
          </w:p>
        </w:tc>
        <w:tc>
          <w:tcPr>
            <w:tcW w:w="2700" w:type="dxa"/>
          </w:tcPr>
          <w:p w:rsidR="00766320" w:rsidRDefault="00766320" w:rsidP="00051C59">
            <w:r>
              <w:t xml:space="preserve"> REST</w:t>
            </w:r>
          </w:p>
        </w:tc>
        <w:tc>
          <w:tcPr>
            <w:tcW w:w="4225" w:type="dxa"/>
          </w:tcPr>
          <w:p w:rsidR="00766320" w:rsidRDefault="00766320" w:rsidP="00051C59">
            <w:r w:rsidRPr="0043376F">
              <w:rPr>
                <w:rFonts w:asciiTheme="majorBidi" w:hAnsiTheme="majorBidi" w:cstheme="majorBidi"/>
                <w:sz w:val="24"/>
                <w:szCs w:val="24"/>
              </w:rPr>
              <w:t>lightweight web service and is more flexible compared to SOAP</w:t>
            </w:r>
            <w:r>
              <w:rPr>
                <w:rFonts w:asciiTheme="majorBidi" w:hAnsiTheme="majorBidi" w:cstheme="majorBidi"/>
                <w:sz w:val="24"/>
                <w:szCs w:val="24"/>
              </w:rPr>
              <w:t>. Please refer to architecture section.</w:t>
            </w:r>
          </w:p>
        </w:tc>
      </w:tr>
      <w:tr w:rsidR="00766320" w:rsidTr="00051C59">
        <w:tc>
          <w:tcPr>
            <w:tcW w:w="2425" w:type="dxa"/>
          </w:tcPr>
          <w:p w:rsidR="00766320" w:rsidRDefault="00766320" w:rsidP="00051C59">
            <w:r>
              <w:t>Multi-Layer or 2 layer application</w:t>
            </w:r>
          </w:p>
        </w:tc>
        <w:tc>
          <w:tcPr>
            <w:tcW w:w="2700" w:type="dxa"/>
          </w:tcPr>
          <w:p w:rsidR="00766320" w:rsidRDefault="00766320" w:rsidP="00051C59">
            <w:r>
              <w:t>Multi-layer application</w:t>
            </w:r>
          </w:p>
        </w:tc>
        <w:tc>
          <w:tcPr>
            <w:tcW w:w="4225" w:type="dxa"/>
          </w:tcPr>
          <w:p w:rsidR="00766320" w:rsidRPr="0043376F" w:rsidRDefault="00766320" w:rsidP="00051C59">
            <w:pPr>
              <w:rPr>
                <w:rFonts w:asciiTheme="majorBidi" w:hAnsiTheme="majorBidi" w:cstheme="majorBidi"/>
                <w:sz w:val="24"/>
                <w:szCs w:val="24"/>
              </w:rPr>
            </w:pPr>
            <w:r>
              <w:rPr>
                <w:rFonts w:asciiTheme="majorBidi" w:hAnsiTheme="majorBidi" w:cstheme="majorBidi"/>
                <w:sz w:val="24"/>
                <w:szCs w:val="24"/>
              </w:rPr>
              <w:t>Split the application into multi-layers to let each layer deal with its concern for example controller layer is responsible to accept request from user and send response and service layer responsible to prepare data to be sent to the repository layer which responsible to communicate with data base. This design allow us to maintain and add future updates to the system in easy way and its increase the security of the application.</w:t>
            </w:r>
          </w:p>
        </w:tc>
      </w:tr>
      <w:tr w:rsidR="00766320" w:rsidTr="00051C59">
        <w:tc>
          <w:tcPr>
            <w:tcW w:w="2425" w:type="dxa"/>
          </w:tcPr>
          <w:p w:rsidR="00766320" w:rsidRDefault="00766320" w:rsidP="00051C59">
            <w:r>
              <w:t>program to interface or concrete implementation</w:t>
            </w:r>
          </w:p>
        </w:tc>
        <w:tc>
          <w:tcPr>
            <w:tcW w:w="2700" w:type="dxa"/>
          </w:tcPr>
          <w:p w:rsidR="00766320" w:rsidRDefault="00766320" w:rsidP="00051C59">
            <w:r>
              <w:t>program to interface</w:t>
            </w:r>
          </w:p>
        </w:tc>
        <w:tc>
          <w:tcPr>
            <w:tcW w:w="4225" w:type="dxa"/>
          </w:tcPr>
          <w:p w:rsidR="00766320" w:rsidRDefault="00766320" w:rsidP="00051C59">
            <w:pPr>
              <w:rPr>
                <w:rFonts w:asciiTheme="majorBidi" w:hAnsiTheme="majorBidi" w:cstheme="majorBidi"/>
                <w:sz w:val="24"/>
                <w:szCs w:val="24"/>
              </w:rPr>
            </w:pPr>
            <w:r>
              <w:rPr>
                <w:rFonts w:asciiTheme="majorBidi" w:hAnsiTheme="majorBidi" w:cstheme="majorBidi"/>
                <w:sz w:val="24"/>
                <w:szCs w:val="24"/>
              </w:rPr>
              <w:t>programming to interface rather than concrete implementation confirm the concept of hiding implementation from others and in case we want to change the implementation we just update the concrete class without altering the calling classes.</w:t>
            </w:r>
          </w:p>
        </w:tc>
      </w:tr>
    </w:tbl>
    <w:p w:rsidR="00766320" w:rsidRPr="00766320" w:rsidRDefault="00766320" w:rsidP="00766320"/>
    <w:p w:rsidR="00764070" w:rsidRDefault="00764070" w:rsidP="001D59AC">
      <w:pPr>
        <w:rPr>
          <w:rFonts w:asciiTheme="majorBidi" w:hAnsiTheme="majorBidi" w:cstheme="majorBidi"/>
          <w:sz w:val="24"/>
          <w:szCs w:val="24"/>
        </w:rPr>
      </w:pPr>
    </w:p>
    <w:p w:rsidR="00881FA3" w:rsidRPr="0043376F" w:rsidRDefault="00FC78EC" w:rsidP="001D59AC">
      <w:pPr>
        <w:rPr>
          <w:rFonts w:asciiTheme="majorBidi" w:hAnsiTheme="majorBidi" w:cstheme="majorBidi"/>
          <w:sz w:val="24"/>
          <w:szCs w:val="24"/>
        </w:rPr>
      </w:pPr>
      <w:r w:rsidRPr="0043376F">
        <w:rPr>
          <w:rFonts w:asciiTheme="majorBidi" w:hAnsiTheme="majorBidi" w:cstheme="majorBidi"/>
          <w:sz w:val="24"/>
          <w:szCs w:val="24"/>
        </w:rPr>
        <w:lastRenderedPageBreak/>
        <w:t xml:space="preserve">The message service has the following </w:t>
      </w:r>
      <w:r w:rsidR="001D59AC" w:rsidRPr="0043376F">
        <w:rPr>
          <w:rFonts w:asciiTheme="majorBidi" w:hAnsiTheme="majorBidi" w:cstheme="majorBidi"/>
          <w:sz w:val="24"/>
          <w:szCs w:val="24"/>
        </w:rPr>
        <w:t>layers</w:t>
      </w:r>
      <w:r w:rsidRPr="0043376F">
        <w:rPr>
          <w:rFonts w:asciiTheme="majorBidi" w:hAnsiTheme="majorBidi" w:cstheme="majorBidi"/>
          <w:sz w:val="24"/>
          <w:szCs w:val="24"/>
        </w:rPr>
        <w:t>.</w:t>
      </w:r>
    </w:p>
    <w:p w:rsidR="00FC78EC" w:rsidRPr="0043376F" w:rsidRDefault="003E0F97" w:rsidP="00FC78EC">
      <w:pPr>
        <w:pStyle w:val="ListParagraph"/>
        <w:numPr>
          <w:ilvl w:val="0"/>
          <w:numId w:val="2"/>
        </w:numPr>
        <w:rPr>
          <w:rFonts w:asciiTheme="majorBidi" w:hAnsiTheme="majorBidi" w:cstheme="majorBidi"/>
          <w:sz w:val="24"/>
          <w:szCs w:val="24"/>
        </w:rPr>
      </w:pPr>
      <w:r w:rsidRPr="0043376F">
        <w:rPr>
          <w:rFonts w:asciiTheme="majorBidi" w:hAnsiTheme="majorBidi" w:cstheme="majorBidi"/>
          <w:sz w:val="24"/>
          <w:szCs w:val="24"/>
        </w:rPr>
        <w:t>Controller</w:t>
      </w:r>
      <w:r w:rsidR="00FC78EC" w:rsidRPr="0043376F">
        <w:rPr>
          <w:rFonts w:asciiTheme="majorBidi" w:hAnsiTheme="majorBidi" w:cstheme="majorBidi"/>
          <w:sz w:val="24"/>
          <w:szCs w:val="24"/>
        </w:rPr>
        <w:t xml:space="preserve"> layer</w:t>
      </w:r>
      <w:r w:rsidRPr="0043376F">
        <w:rPr>
          <w:rFonts w:asciiTheme="majorBidi" w:hAnsiTheme="majorBidi" w:cstheme="majorBidi"/>
          <w:sz w:val="24"/>
          <w:szCs w:val="24"/>
        </w:rPr>
        <w:t>: a REST web service that represents the access layer for the service.</w:t>
      </w:r>
    </w:p>
    <w:p w:rsidR="00FC78EC" w:rsidRPr="0043376F" w:rsidRDefault="00FC78EC" w:rsidP="00FC78EC">
      <w:pPr>
        <w:pStyle w:val="ListParagraph"/>
        <w:numPr>
          <w:ilvl w:val="0"/>
          <w:numId w:val="2"/>
        </w:numPr>
        <w:rPr>
          <w:rFonts w:asciiTheme="majorBidi" w:hAnsiTheme="majorBidi" w:cstheme="majorBidi"/>
          <w:sz w:val="24"/>
          <w:szCs w:val="24"/>
        </w:rPr>
      </w:pPr>
      <w:r w:rsidRPr="0043376F">
        <w:rPr>
          <w:rFonts w:asciiTheme="majorBidi" w:hAnsiTheme="majorBidi" w:cstheme="majorBidi"/>
          <w:sz w:val="24"/>
          <w:szCs w:val="24"/>
        </w:rPr>
        <w:t>Service layer</w:t>
      </w:r>
      <w:r w:rsidR="003E0F97" w:rsidRPr="0043376F">
        <w:rPr>
          <w:rFonts w:asciiTheme="majorBidi" w:hAnsiTheme="majorBidi" w:cstheme="majorBidi"/>
          <w:sz w:val="24"/>
          <w:szCs w:val="24"/>
        </w:rPr>
        <w:t xml:space="preserve">: </w:t>
      </w:r>
      <w:r w:rsidR="00736FB6" w:rsidRPr="0043376F">
        <w:rPr>
          <w:rFonts w:asciiTheme="majorBidi" w:hAnsiTheme="majorBidi" w:cstheme="majorBidi"/>
          <w:sz w:val="24"/>
          <w:szCs w:val="24"/>
        </w:rPr>
        <w:t>a middle layer between the access and repository layers it prevents the access layer from communicating direct with the repository and it prepares the domain entity to be sent to repository layer and eventually stored in the database.</w:t>
      </w:r>
    </w:p>
    <w:p w:rsidR="00FC78EC" w:rsidRPr="0043376F" w:rsidRDefault="00FC78EC" w:rsidP="00F24A70">
      <w:pPr>
        <w:pStyle w:val="ListParagraph"/>
        <w:numPr>
          <w:ilvl w:val="0"/>
          <w:numId w:val="2"/>
        </w:numPr>
        <w:rPr>
          <w:rFonts w:asciiTheme="majorBidi" w:hAnsiTheme="majorBidi" w:cstheme="majorBidi"/>
          <w:sz w:val="24"/>
          <w:szCs w:val="24"/>
        </w:rPr>
      </w:pPr>
      <w:r w:rsidRPr="0043376F">
        <w:rPr>
          <w:rFonts w:asciiTheme="majorBidi" w:hAnsiTheme="majorBidi" w:cstheme="majorBidi"/>
          <w:sz w:val="24"/>
          <w:szCs w:val="24"/>
        </w:rPr>
        <w:t>Domain Layer</w:t>
      </w:r>
      <w:r w:rsidR="003E0F97" w:rsidRPr="0043376F">
        <w:rPr>
          <w:rFonts w:asciiTheme="majorBidi" w:hAnsiTheme="majorBidi" w:cstheme="majorBidi"/>
          <w:sz w:val="24"/>
          <w:szCs w:val="24"/>
        </w:rPr>
        <w:t>:</w:t>
      </w:r>
      <w:r w:rsidR="00F65737" w:rsidRPr="0043376F">
        <w:rPr>
          <w:rFonts w:asciiTheme="majorBidi" w:hAnsiTheme="majorBidi" w:cstheme="majorBidi"/>
          <w:sz w:val="24"/>
          <w:szCs w:val="24"/>
        </w:rPr>
        <w:t xml:space="preserve"> </w:t>
      </w:r>
      <w:r w:rsidR="00F24A70" w:rsidRPr="0043376F">
        <w:rPr>
          <w:rFonts w:asciiTheme="majorBidi" w:hAnsiTheme="majorBidi" w:cstheme="majorBidi"/>
          <w:sz w:val="24"/>
          <w:szCs w:val="24"/>
        </w:rPr>
        <w:t>contains</w:t>
      </w:r>
      <w:r w:rsidR="00F65737" w:rsidRPr="0043376F">
        <w:rPr>
          <w:rFonts w:asciiTheme="majorBidi" w:hAnsiTheme="majorBidi" w:cstheme="majorBidi"/>
          <w:sz w:val="24"/>
          <w:szCs w:val="24"/>
        </w:rPr>
        <w:t xml:space="preserve"> </w:t>
      </w:r>
      <w:r w:rsidR="00B87586" w:rsidRPr="0043376F">
        <w:rPr>
          <w:rFonts w:asciiTheme="majorBidi" w:hAnsiTheme="majorBidi" w:cstheme="majorBidi"/>
          <w:sz w:val="24"/>
          <w:szCs w:val="24"/>
        </w:rPr>
        <w:t xml:space="preserve">entities to be used by repository layer and stored </w:t>
      </w:r>
      <w:r w:rsidR="00C83843" w:rsidRPr="0043376F">
        <w:rPr>
          <w:rFonts w:asciiTheme="majorBidi" w:hAnsiTheme="majorBidi" w:cstheme="majorBidi"/>
          <w:sz w:val="24"/>
          <w:szCs w:val="24"/>
        </w:rPr>
        <w:t>in</w:t>
      </w:r>
      <w:r w:rsidR="00B87586" w:rsidRPr="0043376F">
        <w:rPr>
          <w:rFonts w:asciiTheme="majorBidi" w:hAnsiTheme="majorBidi" w:cstheme="majorBidi"/>
          <w:sz w:val="24"/>
          <w:szCs w:val="24"/>
        </w:rPr>
        <w:t>to the database.</w:t>
      </w:r>
    </w:p>
    <w:p w:rsidR="00FC78EC" w:rsidRPr="0043376F" w:rsidRDefault="00FC78EC" w:rsidP="00370B09">
      <w:pPr>
        <w:pStyle w:val="ListParagraph"/>
        <w:numPr>
          <w:ilvl w:val="0"/>
          <w:numId w:val="2"/>
        </w:numPr>
        <w:rPr>
          <w:rFonts w:asciiTheme="majorBidi" w:hAnsiTheme="majorBidi" w:cstheme="majorBidi"/>
          <w:sz w:val="24"/>
          <w:szCs w:val="24"/>
        </w:rPr>
      </w:pPr>
      <w:r w:rsidRPr="0043376F">
        <w:rPr>
          <w:rFonts w:asciiTheme="majorBidi" w:hAnsiTheme="majorBidi" w:cstheme="majorBidi"/>
          <w:sz w:val="24"/>
          <w:szCs w:val="24"/>
        </w:rPr>
        <w:t>Repository layer</w:t>
      </w:r>
      <w:r w:rsidR="00B667E6" w:rsidRPr="0043376F">
        <w:rPr>
          <w:rFonts w:asciiTheme="majorBidi" w:hAnsiTheme="majorBidi" w:cstheme="majorBidi"/>
          <w:sz w:val="24"/>
          <w:szCs w:val="24"/>
        </w:rPr>
        <w:t xml:space="preserve">: it is responsible for </w:t>
      </w:r>
      <w:r w:rsidR="00D96F82" w:rsidRPr="0043376F">
        <w:rPr>
          <w:rFonts w:asciiTheme="majorBidi" w:hAnsiTheme="majorBidi" w:cstheme="majorBidi"/>
          <w:sz w:val="24"/>
          <w:szCs w:val="24"/>
        </w:rPr>
        <w:t xml:space="preserve">performing Create, Update, Delete, and Read (CRUD) operations </w:t>
      </w:r>
      <w:r w:rsidR="00370B09" w:rsidRPr="0043376F">
        <w:rPr>
          <w:rFonts w:asciiTheme="majorBidi" w:hAnsiTheme="majorBidi" w:cstheme="majorBidi"/>
          <w:sz w:val="24"/>
          <w:szCs w:val="24"/>
        </w:rPr>
        <w:t>on</w:t>
      </w:r>
      <w:r w:rsidR="005B28C3" w:rsidRPr="0043376F">
        <w:rPr>
          <w:rFonts w:asciiTheme="majorBidi" w:hAnsiTheme="majorBidi" w:cstheme="majorBidi"/>
          <w:sz w:val="24"/>
          <w:szCs w:val="24"/>
        </w:rPr>
        <w:t xml:space="preserve"> </w:t>
      </w:r>
      <w:r w:rsidR="00B667E6" w:rsidRPr="0043376F">
        <w:rPr>
          <w:rFonts w:asciiTheme="majorBidi" w:hAnsiTheme="majorBidi" w:cstheme="majorBidi"/>
          <w:sz w:val="24"/>
          <w:szCs w:val="24"/>
        </w:rPr>
        <w:t xml:space="preserve">entities in the domain layer </w:t>
      </w:r>
      <w:r w:rsidR="00370B09" w:rsidRPr="0043376F">
        <w:rPr>
          <w:rFonts w:asciiTheme="majorBidi" w:hAnsiTheme="majorBidi" w:cstheme="majorBidi"/>
          <w:sz w:val="24"/>
          <w:szCs w:val="24"/>
        </w:rPr>
        <w:t xml:space="preserve">and communicate with the </w:t>
      </w:r>
      <w:r w:rsidR="00B667E6" w:rsidRPr="0043376F">
        <w:rPr>
          <w:rFonts w:asciiTheme="majorBidi" w:hAnsiTheme="majorBidi" w:cstheme="majorBidi"/>
          <w:sz w:val="24"/>
          <w:szCs w:val="24"/>
        </w:rPr>
        <w:t>data</w:t>
      </w:r>
      <w:r w:rsidR="00C123DC" w:rsidRPr="0043376F">
        <w:rPr>
          <w:rFonts w:asciiTheme="majorBidi" w:hAnsiTheme="majorBidi" w:cstheme="majorBidi"/>
          <w:sz w:val="24"/>
          <w:szCs w:val="24"/>
        </w:rPr>
        <w:t>base</w:t>
      </w:r>
      <w:r w:rsidR="00D96F82" w:rsidRPr="0043376F">
        <w:rPr>
          <w:rFonts w:asciiTheme="majorBidi" w:hAnsiTheme="majorBidi" w:cstheme="majorBidi"/>
          <w:sz w:val="24"/>
          <w:szCs w:val="24"/>
        </w:rPr>
        <w:t>.</w:t>
      </w:r>
    </w:p>
    <w:p w:rsidR="00153E8C" w:rsidRPr="0043376F" w:rsidRDefault="00FA62C8" w:rsidP="00CA2E10">
      <w:pPr>
        <w:pStyle w:val="Heading3"/>
        <w:rPr>
          <w:rFonts w:asciiTheme="majorBidi" w:hAnsiTheme="majorBidi"/>
        </w:rPr>
      </w:pPr>
      <w:r w:rsidRPr="0043376F">
        <w:rPr>
          <w:rFonts w:asciiTheme="majorBidi" w:hAnsiTheme="majorBidi"/>
        </w:rPr>
        <w:t>Controller layer</w:t>
      </w:r>
    </w:p>
    <w:p w:rsidR="00FA62C8" w:rsidRPr="0043376F" w:rsidRDefault="00FA62C8" w:rsidP="00FA62C8">
      <w:pPr>
        <w:rPr>
          <w:rFonts w:asciiTheme="majorBidi" w:hAnsiTheme="majorBidi" w:cstheme="majorBidi"/>
          <w:sz w:val="24"/>
          <w:szCs w:val="24"/>
        </w:rPr>
      </w:pPr>
      <w:r w:rsidRPr="0043376F">
        <w:rPr>
          <w:rFonts w:asciiTheme="majorBidi" w:hAnsiTheme="majorBidi" w:cstheme="majorBidi"/>
          <w:sz w:val="24"/>
          <w:szCs w:val="24"/>
        </w:rPr>
        <w:t>Controller layer has the following classes:</w:t>
      </w:r>
    </w:p>
    <w:p w:rsidR="00FA62C8" w:rsidRPr="0043376F" w:rsidRDefault="00436386" w:rsidP="00126910">
      <w:pPr>
        <w:pStyle w:val="ListParagraph"/>
        <w:numPr>
          <w:ilvl w:val="0"/>
          <w:numId w:val="3"/>
        </w:numPr>
        <w:rPr>
          <w:rFonts w:asciiTheme="majorBidi" w:hAnsiTheme="majorBidi" w:cstheme="majorBidi"/>
          <w:sz w:val="24"/>
          <w:szCs w:val="24"/>
        </w:rPr>
      </w:pPr>
      <w:r w:rsidRPr="0043376F">
        <w:rPr>
          <w:rFonts w:asciiTheme="majorBidi" w:hAnsiTheme="majorBidi" w:cstheme="majorBidi"/>
          <w:color w:val="000000"/>
          <w:sz w:val="24"/>
          <w:szCs w:val="24"/>
          <w:highlight w:val="lightGray"/>
        </w:rPr>
        <w:t>MessageController</w:t>
      </w:r>
      <w:r w:rsidR="00126910" w:rsidRPr="0043376F">
        <w:rPr>
          <w:rFonts w:asciiTheme="majorBidi" w:hAnsiTheme="majorBidi" w:cstheme="majorBidi"/>
          <w:color w:val="000000"/>
          <w:sz w:val="24"/>
          <w:szCs w:val="24"/>
        </w:rPr>
        <w:t>: called by MessageServiceApplication class and has the following operations:</w:t>
      </w:r>
    </w:p>
    <w:p w:rsidR="00126910" w:rsidRPr="0043376F" w:rsidRDefault="00126910" w:rsidP="00126910">
      <w:pPr>
        <w:pStyle w:val="ListParagraph"/>
        <w:numPr>
          <w:ilvl w:val="1"/>
          <w:numId w:val="3"/>
        </w:numPr>
        <w:rPr>
          <w:rFonts w:asciiTheme="majorBidi" w:hAnsiTheme="majorBidi" w:cstheme="majorBidi"/>
          <w:sz w:val="24"/>
          <w:szCs w:val="24"/>
        </w:rPr>
      </w:pPr>
      <w:r w:rsidRPr="0043376F">
        <w:rPr>
          <w:rFonts w:asciiTheme="majorBidi" w:hAnsiTheme="majorBidi" w:cstheme="majorBidi"/>
          <w:color w:val="000000"/>
          <w:sz w:val="24"/>
          <w:szCs w:val="24"/>
          <w:highlight w:val="lightGray"/>
        </w:rPr>
        <w:t>getMessageIdStatus</w:t>
      </w:r>
    </w:p>
    <w:p w:rsidR="00126910" w:rsidRPr="0043376F" w:rsidRDefault="00126910" w:rsidP="00126910">
      <w:pPr>
        <w:pStyle w:val="ListParagraph"/>
        <w:numPr>
          <w:ilvl w:val="1"/>
          <w:numId w:val="3"/>
        </w:numPr>
        <w:rPr>
          <w:rFonts w:asciiTheme="majorBidi" w:hAnsiTheme="majorBidi" w:cstheme="majorBidi"/>
          <w:sz w:val="24"/>
          <w:szCs w:val="24"/>
        </w:rPr>
      </w:pPr>
      <w:r w:rsidRPr="0043376F">
        <w:rPr>
          <w:rFonts w:asciiTheme="majorBidi" w:hAnsiTheme="majorBidi" w:cstheme="majorBidi"/>
          <w:color w:val="000000"/>
          <w:sz w:val="24"/>
          <w:szCs w:val="24"/>
          <w:highlight w:val="lightGray"/>
        </w:rPr>
        <w:t>sendMessage</w:t>
      </w:r>
    </w:p>
    <w:p w:rsidR="00126910" w:rsidRPr="0043376F" w:rsidRDefault="00126910" w:rsidP="00126910">
      <w:pPr>
        <w:pStyle w:val="ListParagraph"/>
        <w:numPr>
          <w:ilvl w:val="1"/>
          <w:numId w:val="3"/>
        </w:numPr>
        <w:rPr>
          <w:rFonts w:asciiTheme="majorBidi" w:hAnsiTheme="majorBidi" w:cstheme="majorBidi"/>
          <w:sz w:val="24"/>
          <w:szCs w:val="24"/>
        </w:rPr>
      </w:pPr>
      <w:r w:rsidRPr="0043376F">
        <w:rPr>
          <w:rFonts w:asciiTheme="majorBidi" w:hAnsiTheme="majorBidi" w:cstheme="majorBidi"/>
          <w:color w:val="000000"/>
          <w:sz w:val="24"/>
          <w:szCs w:val="24"/>
          <w:highlight w:val="lightGray"/>
        </w:rPr>
        <w:t>sendBulkMessage</w:t>
      </w:r>
    </w:p>
    <w:p w:rsidR="005C7A4A" w:rsidRPr="0043376F" w:rsidRDefault="005C7A4A" w:rsidP="005C7A4A">
      <w:pPr>
        <w:rPr>
          <w:rFonts w:asciiTheme="majorBidi" w:hAnsiTheme="majorBidi" w:cstheme="majorBidi"/>
          <w:sz w:val="24"/>
          <w:szCs w:val="24"/>
        </w:rPr>
      </w:pPr>
      <w:r w:rsidRPr="0043376F">
        <w:rPr>
          <w:rFonts w:asciiTheme="majorBidi" w:hAnsiTheme="majorBidi" w:cstheme="majorBidi"/>
          <w:sz w:val="24"/>
          <w:szCs w:val="24"/>
        </w:rPr>
        <w:t xml:space="preserve">The MessageController interact with service layer using service layer interface as an instance variable.  </w:t>
      </w:r>
    </w:p>
    <w:p w:rsidR="00A41881" w:rsidRPr="0043376F" w:rsidRDefault="00A41881" w:rsidP="00A41881">
      <w:pPr>
        <w:pStyle w:val="Heading3"/>
        <w:rPr>
          <w:rFonts w:asciiTheme="majorBidi" w:hAnsiTheme="majorBidi"/>
        </w:rPr>
      </w:pPr>
      <w:r w:rsidRPr="0043376F">
        <w:rPr>
          <w:rFonts w:asciiTheme="majorBidi" w:hAnsiTheme="majorBidi"/>
        </w:rPr>
        <w:t>Service Layer</w:t>
      </w:r>
    </w:p>
    <w:p w:rsidR="00A41881" w:rsidRPr="0043376F" w:rsidRDefault="00A41881" w:rsidP="00A41881">
      <w:pPr>
        <w:rPr>
          <w:rFonts w:asciiTheme="majorBidi" w:hAnsiTheme="majorBidi" w:cstheme="majorBidi"/>
          <w:sz w:val="24"/>
          <w:szCs w:val="24"/>
        </w:rPr>
      </w:pPr>
      <w:r w:rsidRPr="0043376F">
        <w:rPr>
          <w:rFonts w:asciiTheme="majorBidi" w:hAnsiTheme="majorBidi" w:cstheme="majorBidi"/>
          <w:sz w:val="24"/>
          <w:szCs w:val="24"/>
        </w:rPr>
        <w:t>Service layer has the following classes and interfaces:</w:t>
      </w:r>
    </w:p>
    <w:p w:rsidR="00A41881" w:rsidRPr="0043376F" w:rsidRDefault="006A75DE" w:rsidP="00A41881">
      <w:pPr>
        <w:pStyle w:val="ListParagraph"/>
        <w:numPr>
          <w:ilvl w:val="0"/>
          <w:numId w:val="3"/>
        </w:numPr>
        <w:rPr>
          <w:rFonts w:asciiTheme="majorBidi" w:hAnsiTheme="majorBidi" w:cstheme="majorBidi"/>
          <w:sz w:val="24"/>
          <w:szCs w:val="24"/>
        </w:rPr>
      </w:pPr>
      <w:r w:rsidRPr="0043376F">
        <w:rPr>
          <w:rFonts w:asciiTheme="majorBidi" w:hAnsiTheme="majorBidi" w:cstheme="majorBidi"/>
          <w:color w:val="000000"/>
          <w:sz w:val="24"/>
          <w:szCs w:val="24"/>
          <w:highlight w:val="lightGray"/>
        </w:rPr>
        <w:t>MessageServiceInterface</w:t>
      </w:r>
      <w:r w:rsidRPr="0043376F">
        <w:rPr>
          <w:rFonts w:asciiTheme="majorBidi" w:hAnsiTheme="majorBidi" w:cstheme="majorBidi"/>
          <w:color w:val="000000"/>
          <w:sz w:val="24"/>
          <w:szCs w:val="24"/>
        </w:rPr>
        <w:t>: it has the following services:</w:t>
      </w:r>
    </w:p>
    <w:p w:rsidR="006A75DE" w:rsidRPr="0043376F" w:rsidRDefault="006A75DE" w:rsidP="006A75DE">
      <w:pPr>
        <w:pStyle w:val="ListParagraph"/>
        <w:numPr>
          <w:ilvl w:val="1"/>
          <w:numId w:val="3"/>
        </w:numPr>
        <w:rPr>
          <w:rFonts w:asciiTheme="majorBidi" w:hAnsiTheme="majorBidi" w:cstheme="majorBidi"/>
          <w:sz w:val="24"/>
          <w:szCs w:val="24"/>
        </w:rPr>
      </w:pPr>
      <w:r w:rsidRPr="0043376F">
        <w:rPr>
          <w:rFonts w:asciiTheme="majorBidi" w:hAnsiTheme="majorBidi" w:cstheme="majorBidi"/>
          <w:color w:val="000000"/>
          <w:sz w:val="24"/>
          <w:szCs w:val="24"/>
          <w:highlight w:val="lightGray"/>
        </w:rPr>
        <w:t>getMsgIdStatus</w:t>
      </w:r>
    </w:p>
    <w:p w:rsidR="006A75DE" w:rsidRPr="0043376F" w:rsidRDefault="006A75DE" w:rsidP="006A75DE">
      <w:pPr>
        <w:pStyle w:val="ListParagraph"/>
        <w:numPr>
          <w:ilvl w:val="1"/>
          <w:numId w:val="3"/>
        </w:numPr>
        <w:rPr>
          <w:rFonts w:asciiTheme="majorBidi" w:hAnsiTheme="majorBidi" w:cstheme="majorBidi"/>
          <w:sz w:val="24"/>
          <w:szCs w:val="24"/>
        </w:rPr>
      </w:pPr>
      <w:r w:rsidRPr="0043376F">
        <w:rPr>
          <w:rFonts w:asciiTheme="majorBidi" w:hAnsiTheme="majorBidi" w:cstheme="majorBidi"/>
          <w:color w:val="000000"/>
          <w:sz w:val="24"/>
          <w:szCs w:val="24"/>
          <w:highlight w:val="lightGray"/>
        </w:rPr>
        <w:t>sendMsg</w:t>
      </w:r>
    </w:p>
    <w:p w:rsidR="007D42EB" w:rsidRPr="0043376F" w:rsidRDefault="006A75DE" w:rsidP="007D42EB">
      <w:pPr>
        <w:pStyle w:val="ListParagraph"/>
        <w:numPr>
          <w:ilvl w:val="1"/>
          <w:numId w:val="3"/>
        </w:numPr>
        <w:rPr>
          <w:rFonts w:asciiTheme="majorBidi" w:hAnsiTheme="majorBidi" w:cstheme="majorBidi"/>
          <w:sz w:val="24"/>
          <w:szCs w:val="24"/>
        </w:rPr>
      </w:pPr>
      <w:r w:rsidRPr="0043376F">
        <w:rPr>
          <w:rFonts w:asciiTheme="majorBidi" w:hAnsiTheme="majorBidi" w:cstheme="majorBidi"/>
          <w:color w:val="000000"/>
          <w:sz w:val="24"/>
          <w:szCs w:val="24"/>
          <w:highlight w:val="lightGray"/>
        </w:rPr>
        <w:t>sendBulkMsgs</w:t>
      </w:r>
    </w:p>
    <w:p w:rsidR="007D42EB" w:rsidRPr="0043376F" w:rsidRDefault="007D42EB" w:rsidP="007D42EB">
      <w:pPr>
        <w:pStyle w:val="ListParagraph"/>
        <w:numPr>
          <w:ilvl w:val="0"/>
          <w:numId w:val="3"/>
        </w:numPr>
        <w:rPr>
          <w:rFonts w:asciiTheme="majorBidi" w:hAnsiTheme="majorBidi" w:cstheme="majorBidi"/>
          <w:sz w:val="24"/>
          <w:szCs w:val="24"/>
        </w:rPr>
      </w:pPr>
      <w:r w:rsidRPr="0043376F">
        <w:rPr>
          <w:rFonts w:asciiTheme="majorBidi" w:hAnsiTheme="majorBidi" w:cstheme="majorBidi"/>
          <w:color w:val="000000"/>
          <w:sz w:val="24"/>
          <w:szCs w:val="24"/>
          <w:highlight w:val="lightGray"/>
        </w:rPr>
        <w:t>MessageServiceImpl</w:t>
      </w:r>
      <w:r w:rsidRPr="0043376F">
        <w:rPr>
          <w:rFonts w:asciiTheme="majorBidi" w:hAnsiTheme="majorBidi" w:cstheme="majorBidi"/>
          <w:color w:val="000000"/>
          <w:sz w:val="24"/>
          <w:szCs w:val="24"/>
        </w:rPr>
        <w:t xml:space="preserve">: represents a concrete implementation of </w:t>
      </w:r>
      <w:r w:rsidRPr="0043376F">
        <w:rPr>
          <w:rFonts w:asciiTheme="majorBidi" w:hAnsiTheme="majorBidi" w:cstheme="majorBidi"/>
          <w:color w:val="000000"/>
          <w:sz w:val="24"/>
          <w:szCs w:val="24"/>
          <w:highlight w:val="lightGray"/>
        </w:rPr>
        <w:t>MessageServiceInterface</w:t>
      </w:r>
      <w:r w:rsidRPr="0043376F">
        <w:rPr>
          <w:rFonts w:asciiTheme="majorBidi" w:hAnsiTheme="majorBidi" w:cstheme="majorBidi"/>
          <w:color w:val="000000"/>
          <w:sz w:val="24"/>
          <w:szCs w:val="24"/>
        </w:rPr>
        <w:t xml:space="preserve"> </w:t>
      </w:r>
    </w:p>
    <w:p w:rsidR="007D42EB" w:rsidRPr="0043376F" w:rsidRDefault="007D42EB" w:rsidP="00714B31">
      <w:pPr>
        <w:pStyle w:val="ListParagraph"/>
        <w:numPr>
          <w:ilvl w:val="0"/>
          <w:numId w:val="3"/>
        </w:numPr>
        <w:rPr>
          <w:rFonts w:asciiTheme="majorBidi" w:hAnsiTheme="majorBidi" w:cstheme="majorBidi"/>
          <w:sz w:val="24"/>
          <w:szCs w:val="24"/>
        </w:rPr>
      </w:pPr>
      <w:r w:rsidRPr="0043376F">
        <w:rPr>
          <w:rFonts w:asciiTheme="majorBidi" w:hAnsiTheme="majorBidi" w:cstheme="majorBidi"/>
          <w:color w:val="000000"/>
          <w:sz w:val="24"/>
          <w:szCs w:val="24"/>
        </w:rPr>
        <w:t xml:space="preserve">MessageStatus: it is a value object that </w:t>
      </w:r>
      <w:r w:rsidR="00AB73DE" w:rsidRPr="0043376F">
        <w:rPr>
          <w:rFonts w:asciiTheme="majorBidi" w:hAnsiTheme="majorBidi" w:cstheme="majorBidi"/>
          <w:color w:val="000000"/>
          <w:sz w:val="24"/>
          <w:szCs w:val="24"/>
        </w:rPr>
        <w:t xml:space="preserve">filled by service layer </w:t>
      </w:r>
      <w:r w:rsidRPr="0043376F">
        <w:rPr>
          <w:rFonts w:asciiTheme="majorBidi" w:hAnsiTheme="majorBidi" w:cstheme="majorBidi"/>
          <w:color w:val="000000"/>
          <w:sz w:val="24"/>
          <w:szCs w:val="24"/>
        </w:rPr>
        <w:t xml:space="preserve">returned to the controller layer when </w:t>
      </w:r>
      <w:r w:rsidRPr="0043376F">
        <w:rPr>
          <w:rFonts w:asciiTheme="majorBidi" w:hAnsiTheme="majorBidi" w:cstheme="majorBidi"/>
          <w:color w:val="000000"/>
          <w:sz w:val="24"/>
          <w:szCs w:val="24"/>
          <w:highlight w:val="lightGray"/>
        </w:rPr>
        <w:t>getMsgIdStatus</w:t>
      </w:r>
      <w:r w:rsidRPr="0043376F">
        <w:rPr>
          <w:rFonts w:asciiTheme="majorBidi" w:hAnsiTheme="majorBidi" w:cstheme="majorBidi"/>
          <w:color w:val="000000"/>
          <w:sz w:val="24"/>
          <w:szCs w:val="24"/>
        </w:rPr>
        <w:t xml:space="preserve"> </w:t>
      </w:r>
      <w:r w:rsidR="00714B31" w:rsidRPr="0043376F">
        <w:rPr>
          <w:rFonts w:asciiTheme="majorBidi" w:hAnsiTheme="majorBidi" w:cstheme="majorBidi"/>
          <w:color w:val="000000"/>
          <w:sz w:val="24"/>
          <w:szCs w:val="24"/>
        </w:rPr>
        <w:t>service</w:t>
      </w:r>
      <w:r w:rsidRPr="0043376F">
        <w:rPr>
          <w:rFonts w:asciiTheme="majorBidi" w:hAnsiTheme="majorBidi" w:cstheme="majorBidi"/>
          <w:color w:val="000000"/>
          <w:sz w:val="24"/>
          <w:szCs w:val="24"/>
        </w:rPr>
        <w:t xml:space="preserve"> is called.</w:t>
      </w:r>
    </w:p>
    <w:p w:rsidR="00543595" w:rsidRPr="0043376F" w:rsidRDefault="00543595" w:rsidP="00543595">
      <w:pPr>
        <w:pStyle w:val="Heading3"/>
        <w:rPr>
          <w:rFonts w:asciiTheme="majorBidi" w:hAnsiTheme="majorBidi"/>
        </w:rPr>
      </w:pPr>
      <w:r w:rsidRPr="0043376F">
        <w:rPr>
          <w:rFonts w:asciiTheme="majorBidi" w:hAnsiTheme="majorBidi"/>
        </w:rPr>
        <w:t>Model Layer</w:t>
      </w:r>
    </w:p>
    <w:p w:rsidR="00543595" w:rsidRPr="0043376F" w:rsidRDefault="00974FCA" w:rsidP="00543595">
      <w:pPr>
        <w:rPr>
          <w:rFonts w:asciiTheme="majorBidi" w:hAnsiTheme="majorBidi" w:cstheme="majorBidi"/>
          <w:sz w:val="24"/>
          <w:szCs w:val="24"/>
        </w:rPr>
      </w:pPr>
      <w:r w:rsidRPr="0043376F">
        <w:rPr>
          <w:rFonts w:asciiTheme="majorBidi" w:hAnsiTheme="majorBidi" w:cstheme="majorBidi"/>
          <w:sz w:val="24"/>
          <w:szCs w:val="24"/>
        </w:rPr>
        <w:t>Model</w:t>
      </w:r>
      <w:r w:rsidR="00543595" w:rsidRPr="0043376F">
        <w:rPr>
          <w:rFonts w:asciiTheme="majorBidi" w:hAnsiTheme="majorBidi" w:cstheme="majorBidi"/>
          <w:sz w:val="24"/>
          <w:szCs w:val="24"/>
        </w:rPr>
        <w:t xml:space="preserve"> layer has the following classes and interfaces:</w:t>
      </w:r>
    </w:p>
    <w:p w:rsidR="001E4BE7" w:rsidRPr="0043376F" w:rsidRDefault="001E4BE7" w:rsidP="001E4BE7">
      <w:pPr>
        <w:pStyle w:val="ListParagraph"/>
        <w:numPr>
          <w:ilvl w:val="0"/>
          <w:numId w:val="4"/>
        </w:numPr>
        <w:rPr>
          <w:rFonts w:asciiTheme="majorBidi" w:hAnsiTheme="majorBidi" w:cstheme="majorBidi"/>
          <w:sz w:val="24"/>
          <w:szCs w:val="24"/>
        </w:rPr>
      </w:pPr>
      <w:r w:rsidRPr="0043376F">
        <w:rPr>
          <w:rFonts w:asciiTheme="majorBidi" w:hAnsiTheme="majorBidi" w:cstheme="majorBidi"/>
          <w:color w:val="000000"/>
          <w:sz w:val="24"/>
          <w:szCs w:val="24"/>
          <w:highlight w:val="lightGray"/>
        </w:rPr>
        <w:t>Message</w:t>
      </w:r>
      <w:r w:rsidRPr="0043376F">
        <w:rPr>
          <w:rFonts w:asciiTheme="majorBidi" w:hAnsiTheme="majorBidi" w:cstheme="majorBidi"/>
          <w:color w:val="000000"/>
          <w:sz w:val="24"/>
          <w:szCs w:val="24"/>
        </w:rPr>
        <w:t>: it is an entity object that contains all message information.</w:t>
      </w:r>
    </w:p>
    <w:p w:rsidR="00601D86" w:rsidRPr="0043376F" w:rsidRDefault="00601D86" w:rsidP="001E4BE7">
      <w:pPr>
        <w:pStyle w:val="ListParagraph"/>
        <w:numPr>
          <w:ilvl w:val="0"/>
          <w:numId w:val="4"/>
        </w:numPr>
        <w:rPr>
          <w:rFonts w:asciiTheme="majorBidi" w:hAnsiTheme="majorBidi" w:cstheme="majorBidi"/>
          <w:sz w:val="24"/>
          <w:szCs w:val="24"/>
        </w:rPr>
      </w:pPr>
      <w:r w:rsidRPr="0043376F">
        <w:rPr>
          <w:rFonts w:asciiTheme="majorBidi" w:hAnsiTheme="majorBidi" w:cstheme="majorBidi"/>
          <w:color w:val="000000"/>
          <w:sz w:val="24"/>
          <w:szCs w:val="24"/>
        </w:rPr>
        <w:t>ModelFactoryInterface: a Factory interface to create model objects.</w:t>
      </w:r>
    </w:p>
    <w:p w:rsidR="00601D86" w:rsidRPr="0043376F" w:rsidRDefault="00601D86" w:rsidP="001E4BE7">
      <w:pPr>
        <w:pStyle w:val="ListParagraph"/>
        <w:numPr>
          <w:ilvl w:val="0"/>
          <w:numId w:val="4"/>
        </w:numPr>
        <w:rPr>
          <w:rFonts w:asciiTheme="majorBidi" w:hAnsiTheme="majorBidi" w:cstheme="majorBidi"/>
          <w:sz w:val="24"/>
          <w:szCs w:val="24"/>
        </w:rPr>
      </w:pPr>
      <w:r w:rsidRPr="0043376F">
        <w:rPr>
          <w:rFonts w:asciiTheme="majorBidi" w:hAnsiTheme="majorBidi" w:cstheme="majorBidi"/>
          <w:color w:val="000000"/>
          <w:sz w:val="24"/>
          <w:szCs w:val="24"/>
        </w:rPr>
        <w:t>ModelFactoryImple: a concrete implementation of ModelFactoryInterface.</w:t>
      </w:r>
    </w:p>
    <w:p w:rsidR="00171D36" w:rsidRPr="0043376F" w:rsidRDefault="00171D36" w:rsidP="001E4BE7">
      <w:pPr>
        <w:pStyle w:val="ListParagraph"/>
        <w:numPr>
          <w:ilvl w:val="0"/>
          <w:numId w:val="4"/>
        </w:numPr>
        <w:rPr>
          <w:rFonts w:asciiTheme="majorBidi" w:hAnsiTheme="majorBidi" w:cstheme="majorBidi"/>
          <w:sz w:val="24"/>
          <w:szCs w:val="24"/>
        </w:rPr>
      </w:pPr>
      <w:r w:rsidRPr="0043376F">
        <w:rPr>
          <w:rFonts w:asciiTheme="majorBidi" w:hAnsiTheme="majorBidi" w:cstheme="majorBidi"/>
          <w:color w:val="000000"/>
          <w:sz w:val="24"/>
          <w:szCs w:val="24"/>
        </w:rPr>
        <w:t xml:space="preserve">Status: </w:t>
      </w:r>
      <w:r w:rsidR="00747859" w:rsidRPr="0043376F">
        <w:rPr>
          <w:rFonts w:asciiTheme="majorBidi" w:hAnsiTheme="majorBidi" w:cstheme="majorBidi"/>
          <w:color w:val="000000"/>
          <w:sz w:val="24"/>
          <w:szCs w:val="24"/>
        </w:rPr>
        <w:t>An</w:t>
      </w:r>
      <w:r w:rsidRPr="0043376F">
        <w:rPr>
          <w:rFonts w:asciiTheme="majorBidi" w:hAnsiTheme="majorBidi" w:cstheme="majorBidi"/>
          <w:color w:val="000000"/>
          <w:sz w:val="24"/>
          <w:szCs w:val="24"/>
        </w:rPr>
        <w:t xml:space="preserve"> Enum class contains message status values.</w:t>
      </w:r>
    </w:p>
    <w:p w:rsidR="00171D36" w:rsidRPr="0043376F" w:rsidRDefault="00F6510B" w:rsidP="001E4BE7">
      <w:pPr>
        <w:pStyle w:val="ListParagraph"/>
        <w:numPr>
          <w:ilvl w:val="0"/>
          <w:numId w:val="4"/>
        </w:numPr>
        <w:rPr>
          <w:rFonts w:asciiTheme="majorBidi" w:hAnsiTheme="majorBidi" w:cstheme="majorBidi"/>
          <w:sz w:val="24"/>
          <w:szCs w:val="24"/>
        </w:rPr>
      </w:pPr>
      <w:r w:rsidRPr="0043376F">
        <w:rPr>
          <w:rFonts w:asciiTheme="majorBidi" w:hAnsiTheme="majorBidi" w:cstheme="majorBidi"/>
          <w:color w:val="000000"/>
          <w:sz w:val="24"/>
          <w:szCs w:val="24"/>
        </w:rPr>
        <w:t>Utilities: contains utilities operations used by domain classes.</w:t>
      </w:r>
    </w:p>
    <w:p w:rsidR="00AC3DD4" w:rsidRDefault="00AC3DD4">
      <w:pPr>
        <w:rPr>
          <w:rFonts w:asciiTheme="majorBidi" w:eastAsiaTheme="majorEastAsia" w:hAnsiTheme="majorBidi" w:cstheme="majorBidi"/>
          <w:color w:val="1F4D78" w:themeColor="accent1" w:themeShade="7F"/>
          <w:sz w:val="24"/>
          <w:szCs w:val="24"/>
        </w:rPr>
      </w:pPr>
      <w:r>
        <w:rPr>
          <w:rFonts w:asciiTheme="majorBidi" w:hAnsiTheme="majorBidi"/>
        </w:rPr>
        <w:br w:type="page"/>
      </w:r>
    </w:p>
    <w:p w:rsidR="003165D6" w:rsidRPr="0043376F" w:rsidRDefault="003165D6" w:rsidP="003165D6">
      <w:pPr>
        <w:pStyle w:val="Heading3"/>
        <w:rPr>
          <w:rFonts w:asciiTheme="majorBidi" w:hAnsiTheme="majorBidi"/>
        </w:rPr>
      </w:pPr>
      <w:r w:rsidRPr="0043376F">
        <w:rPr>
          <w:rFonts w:asciiTheme="majorBidi" w:hAnsiTheme="majorBidi"/>
        </w:rPr>
        <w:lastRenderedPageBreak/>
        <w:t>Repository Layer</w:t>
      </w:r>
    </w:p>
    <w:p w:rsidR="00453DC5" w:rsidRPr="0043376F" w:rsidRDefault="00453DC5" w:rsidP="00453DC5">
      <w:pPr>
        <w:rPr>
          <w:rFonts w:asciiTheme="majorBidi" w:hAnsiTheme="majorBidi" w:cstheme="majorBidi"/>
          <w:sz w:val="24"/>
          <w:szCs w:val="24"/>
        </w:rPr>
      </w:pPr>
      <w:r w:rsidRPr="0043376F">
        <w:rPr>
          <w:rFonts w:asciiTheme="majorBidi" w:hAnsiTheme="majorBidi" w:cstheme="majorBidi"/>
          <w:sz w:val="24"/>
          <w:szCs w:val="24"/>
        </w:rPr>
        <w:t>Repository layer has the following interfaces:</w:t>
      </w:r>
    </w:p>
    <w:p w:rsidR="00677001" w:rsidRPr="0043376F" w:rsidRDefault="00677001" w:rsidP="00677001">
      <w:pPr>
        <w:pStyle w:val="ListParagraph"/>
        <w:numPr>
          <w:ilvl w:val="0"/>
          <w:numId w:val="5"/>
        </w:numPr>
        <w:rPr>
          <w:rFonts w:asciiTheme="majorBidi" w:hAnsiTheme="majorBidi" w:cstheme="majorBidi"/>
          <w:sz w:val="24"/>
          <w:szCs w:val="24"/>
        </w:rPr>
      </w:pPr>
      <w:r w:rsidRPr="0043376F">
        <w:rPr>
          <w:rFonts w:asciiTheme="majorBidi" w:hAnsiTheme="majorBidi" w:cstheme="majorBidi"/>
          <w:color w:val="000000"/>
          <w:sz w:val="24"/>
          <w:szCs w:val="24"/>
          <w:highlight w:val="lightGray"/>
        </w:rPr>
        <w:t>MessageRepositoryInterface</w:t>
      </w:r>
      <w:r w:rsidRPr="0043376F">
        <w:rPr>
          <w:rFonts w:asciiTheme="majorBidi" w:hAnsiTheme="majorBidi" w:cstheme="majorBidi"/>
          <w:color w:val="000000"/>
          <w:sz w:val="24"/>
          <w:szCs w:val="24"/>
        </w:rPr>
        <w:t xml:space="preserve">: this interface extends its operations from </w:t>
      </w:r>
      <w:r w:rsidRPr="0043376F">
        <w:rPr>
          <w:rFonts w:asciiTheme="majorBidi" w:hAnsiTheme="majorBidi" w:cstheme="majorBidi"/>
          <w:color w:val="000000"/>
          <w:sz w:val="24"/>
          <w:szCs w:val="24"/>
          <w:highlight w:val="lightGray"/>
        </w:rPr>
        <w:t>JpaRepository</w:t>
      </w:r>
      <w:r w:rsidRPr="0043376F">
        <w:rPr>
          <w:rFonts w:asciiTheme="majorBidi" w:hAnsiTheme="majorBidi" w:cstheme="majorBidi"/>
          <w:color w:val="000000"/>
          <w:sz w:val="24"/>
          <w:szCs w:val="24"/>
        </w:rPr>
        <w:t xml:space="preserve"> interface which has all necessary CRUD operations.</w:t>
      </w:r>
    </w:p>
    <w:p w:rsidR="00153E8C" w:rsidRDefault="00153E8C" w:rsidP="00153E8C">
      <w:pPr>
        <w:pStyle w:val="Heading1"/>
        <w:rPr>
          <w:rFonts w:asciiTheme="majorBidi" w:hAnsiTheme="majorBidi"/>
          <w:b/>
          <w:bCs/>
        </w:rPr>
      </w:pPr>
      <w:r w:rsidRPr="00394F78">
        <w:rPr>
          <w:rFonts w:asciiTheme="majorBidi" w:hAnsiTheme="majorBidi"/>
          <w:b/>
          <w:bCs/>
        </w:rPr>
        <w:t>Technology Details</w:t>
      </w:r>
    </w:p>
    <w:p w:rsidR="00153E8C" w:rsidRDefault="005E5CED" w:rsidP="005E5CED">
      <w:pPr>
        <w:rPr>
          <w:rFonts w:asciiTheme="majorBidi" w:hAnsiTheme="majorBidi" w:cstheme="majorBidi"/>
          <w:sz w:val="24"/>
          <w:szCs w:val="24"/>
        </w:rPr>
      </w:pPr>
      <w:r>
        <w:rPr>
          <w:rFonts w:asciiTheme="majorBidi" w:hAnsiTheme="majorBidi" w:cstheme="majorBidi"/>
          <w:sz w:val="24"/>
          <w:szCs w:val="24"/>
        </w:rPr>
        <w:t>The following table shows the technologies that has been used to implement message service.</w:t>
      </w:r>
    </w:p>
    <w:p w:rsidR="0054413D" w:rsidRDefault="0054413D" w:rsidP="005E5CED">
      <w:pP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3116"/>
        <w:gridCol w:w="3117"/>
        <w:gridCol w:w="3117"/>
      </w:tblGrid>
      <w:tr w:rsidR="00D723E5" w:rsidTr="00D723E5">
        <w:tc>
          <w:tcPr>
            <w:tcW w:w="3116" w:type="dxa"/>
          </w:tcPr>
          <w:p w:rsidR="00D723E5" w:rsidRPr="00D723E5" w:rsidRDefault="00D723E5" w:rsidP="00D723E5">
            <w:pPr>
              <w:jc w:val="center"/>
              <w:rPr>
                <w:rFonts w:asciiTheme="majorBidi" w:hAnsiTheme="majorBidi" w:cstheme="majorBidi"/>
                <w:b/>
                <w:bCs/>
                <w:sz w:val="24"/>
                <w:szCs w:val="24"/>
              </w:rPr>
            </w:pPr>
            <w:r w:rsidRPr="00D723E5">
              <w:rPr>
                <w:rFonts w:asciiTheme="majorBidi" w:hAnsiTheme="majorBidi" w:cstheme="majorBidi"/>
                <w:b/>
                <w:bCs/>
                <w:sz w:val="24"/>
                <w:szCs w:val="24"/>
              </w:rPr>
              <w:t>Technology</w:t>
            </w:r>
          </w:p>
        </w:tc>
        <w:tc>
          <w:tcPr>
            <w:tcW w:w="3117" w:type="dxa"/>
          </w:tcPr>
          <w:p w:rsidR="00D723E5" w:rsidRPr="00D723E5" w:rsidRDefault="00D723E5" w:rsidP="00D723E5">
            <w:pPr>
              <w:jc w:val="center"/>
              <w:rPr>
                <w:rFonts w:asciiTheme="majorBidi" w:hAnsiTheme="majorBidi" w:cstheme="majorBidi"/>
                <w:b/>
                <w:bCs/>
                <w:sz w:val="24"/>
                <w:szCs w:val="24"/>
              </w:rPr>
            </w:pPr>
            <w:r w:rsidRPr="00D723E5">
              <w:rPr>
                <w:rFonts w:asciiTheme="majorBidi" w:hAnsiTheme="majorBidi" w:cstheme="majorBidi"/>
                <w:b/>
                <w:bCs/>
                <w:sz w:val="24"/>
                <w:szCs w:val="24"/>
              </w:rPr>
              <w:t>Version</w:t>
            </w:r>
          </w:p>
        </w:tc>
        <w:tc>
          <w:tcPr>
            <w:tcW w:w="3117" w:type="dxa"/>
          </w:tcPr>
          <w:p w:rsidR="00D723E5" w:rsidRPr="00D723E5" w:rsidRDefault="00D723E5" w:rsidP="00D723E5">
            <w:pPr>
              <w:jc w:val="center"/>
              <w:rPr>
                <w:rFonts w:asciiTheme="majorBidi" w:hAnsiTheme="majorBidi" w:cstheme="majorBidi"/>
                <w:b/>
                <w:bCs/>
                <w:sz w:val="24"/>
                <w:szCs w:val="24"/>
              </w:rPr>
            </w:pPr>
            <w:r w:rsidRPr="00D723E5">
              <w:rPr>
                <w:rFonts w:asciiTheme="majorBidi" w:hAnsiTheme="majorBidi" w:cstheme="majorBidi"/>
                <w:b/>
                <w:bCs/>
                <w:sz w:val="24"/>
                <w:szCs w:val="24"/>
              </w:rPr>
              <w:t>Notes</w:t>
            </w:r>
          </w:p>
        </w:tc>
      </w:tr>
      <w:tr w:rsidR="00D723E5" w:rsidTr="00D723E5">
        <w:tc>
          <w:tcPr>
            <w:tcW w:w="3116" w:type="dxa"/>
          </w:tcPr>
          <w:p w:rsidR="00D723E5" w:rsidRDefault="00D74FE3" w:rsidP="005E5CED">
            <w:pPr>
              <w:rPr>
                <w:rFonts w:asciiTheme="majorBidi" w:hAnsiTheme="majorBidi" w:cstheme="majorBidi"/>
                <w:sz w:val="24"/>
                <w:szCs w:val="24"/>
              </w:rPr>
            </w:pPr>
            <w:r>
              <w:rPr>
                <w:rFonts w:asciiTheme="majorBidi" w:hAnsiTheme="majorBidi" w:cstheme="majorBidi"/>
                <w:sz w:val="24"/>
                <w:szCs w:val="24"/>
              </w:rPr>
              <w:t>Tomcat Server</w:t>
            </w:r>
          </w:p>
        </w:tc>
        <w:tc>
          <w:tcPr>
            <w:tcW w:w="3117" w:type="dxa"/>
          </w:tcPr>
          <w:p w:rsidR="00D723E5" w:rsidRDefault="00D74FE3" w:rsidP="005E5CED">
            <w:pPr>
              <w:rPr>
                <w:rFonts w:asciiTheme="majorBidi" w:hAnsiTheme="majorBidi" w:cstheme="majorBidi"/>
                <w:sz w:val="24"/>
                <w:szCs w:val="24"/>
              </w:rPr>
            </w:pPr>
            <w:r>
              <w:rPr>
                <w:rFonts w:asciiTheme="majorBidi" w:hAnsiTheme="majorBidi" w:cstheme="majorBidi"/>
                <w:sz w:val="24"/>
                <w:szCs w:val="24"/>
              </w:rPr>
              <w:t>8.5.31</w:t>
            </w:r>
          </w:p>
        </w:tc>
        <w:tc>
          <w:tcPr>
            <w:tcW w:w="3117" w:type="dxa"/>
          </w:tcPr>
          <w:p w:rsidR="00D723E5" w:rsidRDefault="00D723E5" w:rsidP="005E5CED">
            <w:pPr>
              <w:rPr>
                <w:rFonts w:asciiTheme="majorBidi" w:hAnsiTheme="majorBidi" w:cstheme="majorBidi"/>
                <w:sz w:val="24"/>
                <w:szCs w:val="24"/>
              </w:rPr>
            </w:pPr>
          </w:p>
        </w:tc>
      </w:tr>
      <w:tr w:rsidR="00D723E5" w:rsidTr="00D723E5">
        <w:tc>
          <w:tcPr>
            <w:tcW w:w="3116" w:type="dxa"/>
          </w:tcPr>
          <w:p w:rsidR="00D723E5" w:rsidRDefault="00D74FE3" w:rsidP="005E5CED">
            <w:pPr>
              <w:rPr>
                <w:rFonts w:asciiTheme="majorBidi" w:hAnsiTheme="majorBidi" w:cstheme="majorBidi"/>
                <w:sz w:val="24"/>
                <w:szCs w:val="24"/>
              </w:rPr>
            </w:pPr>
            <w:r>
              <w:rPr>
                <w:rFonts w:asciiTheme="majorBidi" w:hAnsiTheme="majorBidi" w:cstheme="majorBidi"/>
                <w:sz w:val="24"/>
                <w:szCs w:val="24"/>
              </w:rPr>
              <w:t>Java</w:t>
            </w:r>
          </w:p>
        </w:tc>
        <w:tc>
          <w:tcPr>
            <w:tcW w:w="3117" w:type="dxa"/>
          </w:tcPr>
          <w:p w:rsidR="00D723E5" w:rsidRDefault="00D74FE3" w:rsidP="005E5CED">
            <w:pPr>
              <w:rPr>
                <w:rFonts w:asciiTheme="majorBidi" w:hAnsiTheme="majorBidi" w:cstheme="majorBidi"/>
                <w:sz w:val="24"/>
                <w:szCs w:val="24"/>
              </w:rPr>
            </w:pPr>
            <w:r>
              <w:rPr>
                <w:rFonts w:asciiTheme="majorBidi" w:hAnsiTheme="majorBidi" w:cstheme="majorBidi"/>
                <w:sz w:val="24"/>
                <w:szCs w:val="24"/>
              </w:rPr>
              <w:t>1.8.0_171</w:t>
            </w:r>
          </w:p>
        </w:tc>
        <w:tc>
          <w:tcPr>
            <w:tcW w:w="3117" w:type="dxa"/>
          </w:tcPr>
          <w:p w:rsidR="00D723E5" w:rsidRDefault="00D723E5" w:rsidP="005E5CED">
            <w:pPr>
              <w:rPr>
                <w:rFonts w:asciiTheme="majorBidi" w:hAnsiTheme="majorBidi" w:cstheme="majorBidi"/>
                <w:sz w:val="24"/>
                <w:szCs w:val="24"/>
              </w:rPr>
            </w:pPr>
          </w:p>
        </w:tc>
      </w:tr>
      <w:tr w:rsidR="00D723E5" w:rsidTr="00D723E5">
        <w:tc>
          <w:tcPr>
            <w:tcW w:w="3116" w:type="dxa"/>
          </w:tcPr>
          <w:p w:rsidR="00D723E5" w:rsidRDefault="00E94F8B" w:rsidP="005E5CED">
            <w:pPr>
              <w:rPr>
                <w:rFonts w:asciiTheme="majorBidi" w:hAnsiTheme="majorBidi" w:cstheme="majorBidi"/>
                <w:sz w:val="24"/>
                <w:szCs w:val="24"/>
              </w:rPr>
            </w:pPr>
            <w:r>
              <w:rPr>
                <w:rFonts w:asciiTheme="majorBidi" w:hAnsiTheme="majorBidi" w:cstheme="majorBidi"/>
                <w:sz w:val="24"/>
                <w:szCs w:val="24"/>
              </w:rPr>
              <w:t>Spring boot</w:t>
            </w:r>
          </w:p>
        </w:tc>
        <w:tc>
          <w:tcPr>
            <w:tcW w:w="3117" w:type="dxa"/>
          </w:tcPr>
          <w:p w:rsidR="00D723E5" w:rsidRDefault="0022423E" w:rsidP="005E5CED">
            <w:pPr>
              <w:rPr>
                <w:rFonts w:asciiTheme="majorBidi" w:hAnsiTheme="majorBidi" w:cstheme="majorBidi"/>
                <w:sz w:val="24"/>
                <w:szCs w:val="24"/>
              </w:rPr>
            </w:pPr>
            <w:r>
              <w:rPr>
                <w:rFonts w:asciiTheme="majorBidi" w:hAnsiTheme="majorBidi" w:cstheme="majorBidi"/>
                <w:sz w:val="24"/>
                <w:szCs w:val="24"/>
              </w:rPr>
              <w:t>2.0.3</w:t>
            </w:r>
          </w:p>
        </w:tc>
        <w:tc>
          <w:tcPr>
            <w:tcW w:w="3117" w:type="dxa"/>
          </w:tcPr>
          <w:p w:rsidR="00D723E5" w:rsidRDefault="006B310C" w:rsidP="005E5CED">
            <w:pPr>
              <w:rPr>
                <w:rFonts w:asciiTheme="majorBidi" w:hAnsiTheme="majorBidi" w:cstheme="majorBidi"/>
                <w:sz w:val="24"/>
                <w:szCs w:val="24"/>
              </w:rPr>
            </w:pPr>
            <w:r>
              <w:rPr>
                <w:rFonts w:asciiTheme="majorBidi" w:hAnsiTheme="majorBidi" w:cstheme="majorBidi"/>
                <w:sz w:val="24"/>
                <w:szCs w:val="24"/>
              </w:rPr>
              <w:t xml:space="preserve">hibernate </w:t>
            </w:r>
            <w:r w:rsidR="00010BCB">
              <w:rPr>
                <w:rFonts w:asciiTheme="majorBidi" w:hAnsiTheme="majorBidi" w:cstheme="majorBidi"/>
                <w:sz w:val="24"/>
                <w:szCs w:val="24"/>
              </w:rPr>
              <w:t xml:space="preserve">for DAO </w:t>
            </w:r>
            <w:r>
              <w:rPr>
                <w:rFonts w:asciiTheme="majorBidi" w:hAnsiTheme="majorBidi" w:cstheme="majorBidi"/>
                <w:sz w:val="24"/>
                <w:szCs w:val="24"/>
              </w:rPr>
              <w:t>and hazelcast</w:t>
            </w:r>
            <w:r w:rsidR="00010BCB">
              <w:rPr>
                <w:rFonts w:asciiTheme="majorBidi" w:hAnsiTheme="majorBidi" w:cstheme="majorBidi"/>
                <w:sz w:val="24"/>
                <w:szCs w:val="24"/>
              </w:rPr>
              <w:t xml:space="preserve"> for caching</w:t>
            </w:r>
            <w:bookmarkStart w:id="0" w:name="_GoBack"/>
            <w:bookmarkEnd w:id="0"/>
          </w:p>
        </w:tc>
      </w:tr>
      <w:tr w:rsidR="00D723E5" w:rsidTr="00D723E5">
        <w:tc>
          <w:tcPr>
            <w:tcW w:w="3116" w:type="dxa"/>
          </w:tcPr>
          <w:p w:rsidR="00D723E5" w:rsidRDefault="00613BC5" w:rsidP="005E5CED">
            <w:pPr>
              <w:rPr>
                <w:rFonts w:asciiTheme="majorBidi" w:hAnsiTheme="majorBidi" w:cstheme="majorBidi"/>
                <w:sz w:val="24"/>
                <w:szCs w:val="24"/>
              </w:rPr>
            </w:pPr>
            <w:r>
              <w:rPr>
                <w:rFonts w:asciiTheme="majorBidi" w:hAnsiTheme="majorBidi" w:cstheme="majorBidi"/>
                <w:sz w:val="24"/>
                <w:szCs w:val="24"/>
              </w:rPr>
              <w:t>MySQL</w:t>
            </w:r>
            <w:r w:rsidR="005D2EC8">
              <w:rPr>
                <w:rFonts w:asciiTheme="majorBidi" w:hAnsiTheme="majorBidi" w:cstheme="majorBidi"/>
                <w:sz w:val="24"/>
                <w:szCs w:val="24"/>
              </w:rPr>
              <w:t xml:space="preserve"> Database</w:t>
            </w:r>
          </w:p>
        </w:tc>
        <w:tc>
          <w:tcPr>
            <w:tcW w:w="3117" w:type="dxa"/>
          </w:tcPr>
          <w:p w:rsidR="00D723E5" w:rsidRDefault="005D2EC8" w:rsidP="005E5CED">
            <w:pPr>
              <w:rPr>
                <w:rFonts w:asciiTheme="majorBidi" w:hAnsiTheme="majorBidi" w:cstheme="majorBidi"/>
                <w:sz w:val="24"/>
                <w:szCs w:val="24"/>
              </w:rPr>
            </w:pPr>
            <w:r>
              <w:rPr>
                <w:rFonts w:asciiTheme="majorBidi" w:hAnsiTheme="majorBidi" w:cstheme="majorBidi"/>
                <w:sz w:val="24"/>
                <w:szCs w:val="24"/>
              </w:rPr>
              <w:t>8.0</w:t>
            </w:r>
          </w:p>
        </w:tc>
        <w:tc>
          <w:tcPr>
            <w:tcW w:w="3117" w:type="dxa"/>
          </w:tcPr>
          <w:p w:rsidR="00D723E5" w:rsidRDefault="00D723E5" w:rsidP="005E5CED">
            <w:pPr>
              <w:rPr>
                <w:rFonts w:asciiTheme="majorBidi" w:hAnsiTheme="majorBidi" w:cstheme="majorBidi"/>
                <w:sz w:val="24"/>
                <w:szCs w:val="24"/>
              </w:rPr>
            </w:pPr>
          </w:p>
        </w:tc>
      </w:tr>
    </w:tbl>
    <w:p w:rsidR="005E5CED" w:rsidRDefault="005E5CED" w:rsidP="00153E8C">
      <w:pPr>
        <w:rPr>
          <w:rFonts w:asciiTheme="majorBidi" w:hAnsiTheme="majorBidi" w:cstheme="majorBidi"/>
          <w:sz w:val="24"/>
          <w:szCs w:val="24"/>
        </w:rPr>
      </w:pPr>
    </w:p>
    <w:p w:rsidR="0084575B" w:rsidRPr="00FF0BAA" w:rsidRDefault="0084575B" w:rsidP="009D740E"/>
    <w:sectPr w:rsidR="0084575B" w:rsidRPr="00FF0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A5BB4"/>
    <w:multiLevelType w:val="hybridMultilevel"/>
    <w:tmpl w:val="A5FA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61075"/>
    <w:multiLevelType w:val="hybridMultilevel"/>
    <w:tmpl w:val="FADE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D436C"/>
    <w:multiLevelType w:val="multilevel"/>
    <w:tmpl w:val="8F5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646E2"/>
    <w:multiLevelType w:val="hybridMultilevel"/>
    <w:tmpl w:val="14C4F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267996"/>
    <w:multiLevelType w:val="hybridMultilevel"/>
    <w:tmpl w:val="CCE635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41F"/>
    <w:rsid w:val="00010BCB"/>
    <w:rsid w:val="00011DA5"/>
    <w:rsid w:val="000469C0"/>
    <w:rsid w:val="00097F1C"/>
    <w:rsid w:val="000F44F4"/>
    <w:rsid w:val="00126910"/>
    <w:rsid w:val="00141CC4"/>
    <w:rsid w:val="00153E8C"/>
    <w:rsid w:val="00171D36"/>
    <w:rsid w:val="00197704"/>
    <w:rsid w:val="001D59AC"/>
    <w:rsid w:val="001E4BE7"/>
    <w:rsid w:val="0022423E"/>
    <w:rsid w:val="002C2ABE"/>
    <w:rsid w:val="002D5EA6"/>
    <w:rsid w:val="002E4A6F"/>
    <w:rsid w:val="002E6642"/>
    <w:rsid w:val="003165D6"/>
    <w:rsid w:val="00340E65"/>
    <w:rsid w:val="00367DD7"/>
    <w:rsid w:val="00370B09"/>
    <w:rsid w:val="00394F78"/>
    <w:rsid w:val="003E0F97"/>
    <w:rsid w:val="003E277B"/>
    <w:rsid w:val="0043376F"/>
    <w:rsid w:val="00436386"/>
    <w:rsid w:val="00453DC5"/>
    <w:rsid w:val="0046729B"/>
    <w:rsid w:val="004A7552"/>
    <w:rsid w:val="005108DB"/>
    <w:rsid w:val="00543595"/>
    <w:rsid w:val="0054413D"/>
    <w:rsid w:val="00547E36"/>
    <w:rsid w:val="005B28C3"/>
    <w:rsid w:val="005C7721"/>
    <w:rsid w:val="005C7A4A"/>
    <w:rsid w:val="005D2EC8"/>
    <w:rsid w:val="005D760B"/>
    <w:rsid w:val="005D7F74"/>
    <w:rsid w:val="005E5CED"/>
    <w:rsid w:val="00601D86"/>
    <w:rsid w:val="00613BC5"/>
    <w:rsid w:val="00677001"/>
    <w:rsid w:val="00680896"/>
    <w:rsid w:val="006837D7"/>
    <w:rsid w:val="006A75DE"/>
    <w:rsid w:val="006B310C"/>
    <w:rsid w:val="006C7145"/>
    <w:rsid w:val="00714B31"/>
    <w:rsid w:val="00736FB6"/>
    <w:rsid w:val="00747859"/>
    <w:rsid w:val="00764070"/>
    <w:rsid w:val="00766320"/>
    <w:rsid w:val="007D42EB"/>
    <w:rsid w:val="00831FCD"/>
    <w:rsid w:val="00841F9B"/>
    <w:rsid w:val="0084575B"/>
    <w:rsid w:val="00876B1F"/>
    <w:rsid w:val="00881FA3"/>
    <w:rsid w:val="008B1E0A"/>
    <w:rsid w:val="00974FCA"/>
    <w:rsid w:val="009A0F5F"/>
    <w:rsid w:val="009D740E"/>
    <w:rsid w:val="00A41881"/>
    <w:rsid w:val="00AB73DE"/>
    <w:rsid w:val="00AC3DD4"/>
    <w:rsid w:val="00B40797"/>
    <w:rsid w:val="00B667E6"/>
    <w:rsid w:val="00B87586"/>
    <w:rsid w:val="00B90523"/>
    <w:rsid w:val="00B94820"/>
    <w:rsid w:val="00C123DC"/>
    <w:rsid w:val="00C13BB9"/>
    <w:rsid w:val="00C83843"/>
    <w:rsid w:val="00CA2E10"/>
    <w:rsid w:val="00CD1A84"/>
    <w:rsid w:val="00D04435"/>
    <w:rsid w:val="00D4241F"/>
    <w:rsid w:val="00D65F4B"/>
    <w:rsid w:val="00D723E5"/>
    <w:rsid w:val="00D74FE3"/>
    <w:rsid w:val="00D815A6"/>
    <w:rsid w:val="00D96F82"/>
    <w:rsid w:val="00DB09F0"/>
    <w:rsid w:val="00E3739E"/>
    <w:rsid w:val="00E94F8B"/>
    <w:rsid w:val="00EC2A68"/>
    <w:rsid w:val="00F24A70"/>
    <w:rsid w:val="00F6510B"/>
    <w:rsid w:val="00F65737"/>
    <w:rsid w:val="00FA62C8"/>
    <w:rsid w:val="00FA64E5"/>
    <w:rsid w:val="00FB3CA9"/>
    <w:rsid w:val="00FC78EC"/>
    <w:rsid w:val="00FD4717"/>
    <w:rsid w:val="00FF0B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39BB"/>
  <w15:chartTrackingRefBased/>
  <w15:docId w15:val="{A89783D2-B11A-436E-9AA9-281C6CE7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5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62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2E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F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F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5F4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C78EC"/>
    <w:pPr>
      <w:ind w:left="720"/>
      <w:contextualSpacing/>
    </w:pPr>
  </w:style>
  <w:style w:type="character" w:customStyle="1" w:styleId="Heading2Char">
    <w:name w:val="Heading 2 Char"/>
    <w:basedOn w:val="DefaultParagraphFont"/>
    <w:link w:val="Heading2"/>
    <w:uiPriority w:val="9"/>
    <w:rsid w:val="00FA62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2E1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72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62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GJU</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88</cp:revision>
  <dcterms:created xsi:type="dcterms:W3CDTF">2018-06-18T09:22:00Z</dcterms:created>
  <dcterms:modified xsi:type="dcterms:W3CDTF">2018-06-18T12:20:00Z</dcterms:modified>
</cp:coreProperties>
</file>