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8D3" w:rsidRPr="00F66E45" w:rsidRDefault="00C638D3" w:rsidP="00C638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6E45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</w:p>
    <w:p w:rsidR="00C638D3" w:rsidRPr="0007394D" w:rsidRDefault="00C638D3" w:rsidP="00C638D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94D">
        <w:rPr>
          <w:rFonts w:ascii="Times New Roman" w:hAnsi="Times New Roman" w:cs="Times New Roman"/>
          <w:b/>
          <w:bCs/>
          <w:sz w:val="32"/>
          <w:szCs w:val="32"/>
        </w:rPr>
        <w:t>UNIVERSITY OF CAPE COAST</w:t>
      </w:r>
    </w:p>
    <w:p w:rsidR="00C638D3" w:rsidRPr="0007394D" w:rsidRDefault="00C638D3" w:rsidP="00C638D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94D">
        <w:rPr>
          <w:rFonts w:ascii="Times New Roman" w:hAnsi="Times New Roman" w:cs="Times New Roman"/>
          <w:b/>
          <w:bCs/>
          <w:sz w:val="32"/>
          <w:szCs w:val="32"/>
        </w:rPr>
        <w:t>COLLEGE OF HUMANITIES AND LEGAL STUDIES</w:t>
      </w:r>
    </w:p>
    <w:p w:rsidR="00C638D3" w:rsidRPr="0007394D" w:rsidRDefault="00C638D3" w:rsidP="00C638D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394D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297B25E" wp14:editId="20A2938C">
            <wp:simplePos x="0" y="0"/>
            <wp:positionH relativeFrom="margin">
              <wp:align>center</wp:align>
            </wp:positionH>
            <wp:positionV relativeFrom="margin">
              <wp:posOffset>1704975</wp:posOffset>
            </wp:positionV>
            <wp:extent cx="3933825" cy="2505075"/>
            <wp:effectExtent l="0" t="0" r="9525" b="9525"/>
            <wp:wrapTopAndBottom/>
            <wp:docPr id="1206002500" name="Picture 1" descr="University of Cape Coast (UCC) (@UCCGH_Officia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Cape Coast (UCC) (@UCCGH_Official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94D">
        <w:rPr>
          <w:rFonts w:ascii="Times New Roman" w:hAnsi="Times New Roman" w:cs="Times New Roman"/>
          <w:b/>
          <w:bCs/>
          <w:sz w:val="32"/>
          <w:szCs w:val="32"/>
        </w:rPr>
        <w:t xml:space="preserve">DEPARTMENT OF DATA SCIENCE AND ECONOMIC POLICY </w:t>
      </w:r>
    </w:p>
    <w:p w:rsidR="00C638D3" w:rsidRDefault="00C638D3" w:rsidP="00C638D3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3756">
        <w:rPr>
          <w:rFonts w:ascii="Times New Roman" w:hAnsi="Times New Roman" w:cs="Times New Roman"/>
          <w:b/>
          <w:bCs/>
          <w:sz w:val="36"/>
          <w:szCs w:val="36"/>
        </w:rPr>
        <w:t>MSc. DATA MANAGEMENT AND ANALYSIS (SANDWICH)</w:t>
      </w:r>
    </w:p>
    <w:p w:rsidR="00C638D3" w:rsidRDefault="00C638D3" w:rsidP="00C638D3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DATA CURATION AND MANAGEMENT PLANS</w:t>
      </w:r>
    </w:p>
    <w:p w:rsidR="00C638D3" w:rsidRDefault="00C638D3" w:rsidP="00C638D3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</w:t>
      </w:r>
      <w:r w:rsidR="008B6D1F">
        <w:rPr>
          <w:rFonts w:ascii="Times New Roman" w:hAnsi="Times New Roman" w:cs="Times New Roman"/>
          <w:b/>
          <w:bCs/>
          <w:sz w:val="36"/>
          <w:szCs w:val="36"/>
        </w:rPr>
        <w:t xml:space="preserve"> ONE </w:t>
      </w:r>
    </w:p>
    <w:p w:rsidR="00C638D3" w:rsidRPr="00713588" w:rsidRDefault="00C638D3" w:rsidP="00C638D3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3756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MAHAMA RABIU JANDA</w:t>
      </w:r>
      <w:r w:rsidRPr="003F37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638D3" w:rsidRPr="003F3756" w:rsidRDefault="00C638D3" w:rsidP="00C63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3756">
        <w:rPr>
          <w:rFonts w:ascii="Times New Roman" w:hAnsi="Times New Roman" w:cs="Times New Roman"/>
          <w:b/>
          <w:bCs/>
          <w:sz w:val="28"/>
          <w:szCs w:val="28"/>
        </w:rPr>
        <w:t>STUDENT ID: SE/DMD/23/</w:t>
      </w:r>
      <w:r>
        <w:rPr>
          <w:rFonts w:ascii="Times New Roman" w:hAnsi="Times New Roman" w:cs="Times New Roman"/>
          <w:b/>
          <w:bCs/>
          <w:sz w:val="28"/>
          <w:szCs w:val="28"/>
        </w:rPr>
        <w:t>0010</w:t>
      </w:r>
    </w:p>
    <w:p w:rsidR="00DD5187" w:rsidRDefault="00DD5187"/>
    <w:p w:rsidR="008B6D1F" w:rsidRDefault="008B6D1F"/>
    <w:p w:rsidR="008B6D1F" w:rsidRDefault="008B6D1F"/>
    <w:p w:rsidR="008B6D1F" w:rsidRPr="008B6D1F" w:rsidRDefault="008B6D1F">
      <w:pPr>
        <w:rPr>
          <w:rFonts w:ascii="Times New Roman" w:hAnsi="Times New Roman" w:cs="Times New Roman"/>
          <w:b/>
          <w:sz w:val="24"/>
          <w:szCs w:val="24"/>
        </w:rPr>
      </w:pPr>
    </w:p>
    <w:p w:rsidR="008B6D1F" w:rsidRPr="008B6D1F" w:rsidRDefault="008B6D1F">
      <w:pPr>
        <w:rPr>
          <w:rFonts w:ascii="Times New Roman" w:hAnsi="Times New Roman" w:cs="Times New Roman"/>
          <w:b/>
          <w:sz w:val="24"/>
          <w:szCs w:val="24"/>
        </w:rPr>
      </w:pPr>
      <w:r w:rsidRPr="008B6D1F">
        <w:rPr>
          <w:rFonts w:ascii="Times New Roman" w:hAnsi="Times New Roman" w:cs="Times New Roman"/>
          <w:b/>
          <w:sz w:val="24"/>
          <w:szCs w:val="24"/>
        </w:rPr>
        <w:t>Questions: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8B6D1F" w:rsidRPr="008B6D1F" w:rsidRDefault="008B6D1F">
      <w:pPr>
        <w:rPr>
          <w:rFonts w:ascii="Times New Roman" w:hAnsi="Times New Roman" w:cs="Times New Roman"/>
          <w:sz w:val="24"/>
          <w:szCs w:val="24"/>
        </w:rPr>
      </w:pPr>
    </w:p>
    <w:p w:rsidR="00560E2C" w:rsidRPr="008B6D1F" w:rsidRDefault="00560E2C" w:rsidP="004234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>One page commentary on data policy of your  respective organizations covering the following areas:</w:t>
      </w:r>
    </w:p>
    <w:p w:rsidR="00560E2C" w:rsidRPr="008B6D1F" w:rsidRDefault="00560E2C" w:rsidP="0056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>Structure of Data Dissemination</w:t>
      </w:r>
    </w:p>
    <w:p w:rsidR="00560E2C" w:rsidRPr="008B6D1F" w:rsidRDefault="00560E2C" w:rsidP="0056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>Format of Data Dissemination</w:t>
      </w:r>
    </w:p>
    <w:p w:rsidR="00560E2C" w:rsidRPr="008B6D1F" w:rsidRDefault="00560E2C" w:rsidP="0056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>Data sharing Protocols and Procedures if any</w:t>
      </w:r>
    </w:p>
    <w:p w:rsidR="00560E2C" w:rsidRPr="008B6D1F" w:rsidRDefault="00560E2C" w:rsidP="0056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>Data Visibility(Website/social media handles)</w:t>
      </w:r>
    </w:p>
    <w:p w:rsidR="00C638D3" w:rsidRDefault="00C638D3" w:rsidP="008B6D1F">
      <w:pPr>
        <w:rPr>
          <w:rFonts w:ascii="Times New Roman" w:hAnsi="Times New Roman" w:cs="Times New Roman"/>
          <w:sz w:val="24"/>
          <w:szCs w:val="24"/>
        </w:rPr>
      </w:pPr>
    </w:p>
    <w:p w:rsidR="008B6D1F" w:rsidRPr="008B6D1F" w:rsidRDefault="008B6D1F" w:rsidP="008B6D1F">
      <w:pPr>
        <w:rPr>
          <w:rFonts w:ascii="Times New Roman" w:hAnsi="Times New Roman" w:cs="Times New Roman"/>
          <w:b/>
          <w:sz w:val="24"/>
          <w:szCs w:val="24"/>
        </w:rPr>
      </w:pPr>
      <w:r w:rsidRPr="008B6D1F">
        <w:rPr>
          <w:rFonts w:ascii="Times New Roman" w:hAnsi="Times New Roman" w:cs="Times New Roman"/>
          <w:b/>
          <w:sz w:val="24"/>
          <w:szCs w:val="24"/>
        </w:rPr>
        <w:t>Answer: A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>Local government data policies may vary, but here are some general guidelines: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1. </w:t>
      </w:r>
      <w:r w:rsidRPr="008B6D1F">
        <w:rPr>
          <w:rFonts w:ascii="Times New Roman" w:hAnsi="Times New Roman" w:cs="Times New Roman"/>
          <w:b/>
          <w:sz w:val="24"/>
          <w:szCs w:val="24"/>
        </w:rPr>
        <w:t>Structure of Data Dissemination: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Data Catalog: A centralized catalog listing available datasets, formats, and access levels.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Data Portal: A dedicated platform for publishing and accessing data.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Departmental Data Pages: Individual departments may maintain their own data pages.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2. </w:t>
      </w:r>
      <w:r w:rsidRPr="008B6D1F">
        <w:rPr>
          <w:rFonts w:ascii="Times New Roman" w:hAnsi="Times New Roman" w:cs="Times New Roman"/>
          <w:b/>
          <w:sz w:val="24"/>
          <w:szCs w:val="24"/>
        </w:rPr>
        <w:t>Format of Data Dissemination: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Open formats: CSV, JSON, XML, and PDF.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Machine-readable formats: API access for automated data retrieval.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Human-readable formats: Visualizations, reports, and interactive dashboards.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3. </w:t>
      </w:r>
      <w:r w:rsidRPr="008B6D1F">
        <w:rPr>
          <w:rFonts w:ascii="Times New Roman" w:hAnsi="Times New Roman" w:cs="Times New Roman"/>
          <w:b/>
          <w:sz w:val="24"/>
          <w:szCs w:val="24"/>
        </w:rPr>
        <w:t>Data Sharing Protocols and Procedures: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Data Request Form: Standardized form for requesting data.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Data Sharing Agreement: Memorandum of Understanding (MOU) outlining terms and conditions.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Data Governance Committee: Oversees data sharing, ensures compliance, and resolves issues.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4. </w:t>
      </w:r>
      <w:r w:rsidRPr="008B6D1F">
        <w:rPr>
          <w:rFonts w:ascii="Times New Roman" w:hAnsi="Times New Roman" w:cs="Times New Roman"/>
          <w:b/>
          <w:sz w:val="24"/>
          <w:szCs w:val="24"/>
        </w:rPr>
        <w:t>Data Visibility: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Website: Dedicated data portal or section on the official website.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Social Media: Utilize social media platforms to promote data releases and updates.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- Open Data Platform: Utilize platforms like Socrata, ArcGIS, or CKAN for data sharing.</w:t>
      </w:r>
    </w:p>
    <w:p w:rsidR="00C638D3" w:rsidRPr="008B6D1F" w:rsidRDefault="00C638D3" w:rsidP="008B6D1F">
      <w:pPr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D1F" w:rsidRDefault="008B6D1F" w:rsidP="008B6D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b/>
          <w:sz w:val="24"/>
          <w:szCs w:val="24"/>
        </w:rPr>
        <w:t>Question: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D1F" w:rsidRDefault="008B6D1F" w:rsidP="008B6D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60E2C" w:rsidRDefault="00560E2C" w:rsidP="008B6D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>Suggest ways by which the mention areas of curation can be improve/implemented in your</w:t>
      </w:r>
    </w:p>
    <w:p w:rsidR="008B6D1F" w:rsidRPr="008B6D1F" w:rsidRDefault="008B6D1F" w:rsidP="008B6D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8B6D1F" w:rsidP="00C638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bookmarkStart w:id="0" w:name="_GoBack"/>
      <w:bookmarkEnd w:id="0"/>
      <w:r w:rsidRPr="008B6D1F">
        <w:rPr>
          <w:rFonts w:ascii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- </w:t>
      </w:r>
      <w:r w:rsidRPr="008B6D1F">
        <w:rPr>
          <w:rFonts w:ascii="Times New Roman" w:hAnsi="Times New Roman" w:cs="Times New Roman"/>
          <w:b/>
          <w:sz w:val="24"/>
          <w:szCs w:val="24"/>
        </w:rPr>
        <w:t>Metadata</w:t>
      </w:r>
      <w:r w:rsidRPr="008B6D1F">
        <w:rPr>
          <w:rFonts w:ascii="Times New Roman" w:hAnsi="Times New Roman" w:cs="Times New Roman"/>
          <w:sz w:val="24"/>
          <w:szCs w:val="24"/>
        </w:rPr>
        <w:t>: Provide detailed metadata for each dataset, including description, format, and update frequency.</w:t>
      </w:r>
    </w:p>
    <w:p w:rsidR="00C638D3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b/>
          <w:sz w:val="24"/>
          <w:szCs w:val="24"/>
        </w:rPr>
        <w:t>- Licensing</w:t>
      </w:r>
      <w:r w:rsidRPr="008B6D1F">
        <w:rPr>
          <w:rFonts w:ascii="Times New Roman" w:hAnsi="Times New Roman" w:cs="Times New Roman"/>
          <w:sz w:val="24"/>
          <w:szCs w:val="24"/>
        </w:rPr>
        <w:t>: Specify licensing terms for data reuse, such as Creative Commons or custom licenses.</w:t>
      </w:r>
    </w:p>
    <w:p w:rsidR="008B6D1F" w:rsidRPr="008B6D1F" w:rsidRDefault="008B6D1F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b/>
          <w:sz w:val="24"/>
          <w:szCs w:val="24"/>
        </w:rPr>
        <w:t>- Security:</w:t>
      </w:r>
      <w:r w:rsidRPr="008B6D1F">
        <w:rPr>
          <w:rFonts w:ascii="Times New Roman" w:hAnsi="Times New Roman" w:cs="Times New Roman"/>
          <w:sz w:val="24"/>
          <w:szCs w:val="24"/>
        </w:rPr>
        <w:t xml:space="preserve"> Implement access controls, encryption, and authentication mechanisms to protect sensitive data.</w:t>
      </w:r>
    </w:p>
    <w:p w:rsidR="008B6D1F" w:rsidRPr="008B6D1F" w:rsidRDefault="008B6D1F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b/>
          <w:sz w:val="24"/>
          <w:szCs w:val="24"/>
        </w:rPr>
        <w:t>- Privacy:</w:t>
      </w:r>
      <w:r w:rsidRPr="008B6D1F">
        <w:rPr>
          <w:rFonts w:ascii="Times New Roman" w:hAnsi="Times New Roman" w:cs="Times New Roman"/>
          <w:sz w:val="24"/>
          <w:szCs w:val="24"/>
        </w:rPr>
        <w:t xml:space="preserve"> Ensure compliance with privacy regulations, such as GDPR or CCPA, when sharing personal data.</w:t>
      </w:r>
    </w:p>
    <w:p w:rsidR="008B6D1F" w:rsidRPr="008B6D1F" w:rsidRDefault="008B6D1F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- </w:t>
      </w:r>
      <w:r w:rsidRPr="008B6D1F">
        <w:rPr>
          <w:rFonts w:ascii="Times New Roman" w:hAnsi="Times New Roman" w:cs="Times New Roman"/>
          <w:b/>
          <w:sz w:val="24"/>
          <w:szCs w:val="24"/>
        </w:rPr>
        <w:t>Documentation:</w:t>
      </w:r>
      <w:r w:rsidRPr="008B6D1F">
        <w:rPr>
          <w:rFonts w:ascii="Times New Roman" w:hAnsi="Times New Roman" w:cs="Times New Roman"/>
          <w:sz w:val="24"/>
          <w:szCs w:val="24"/>
        </w:rPr>
        <w:t xml:space="preserve"> Maintain documentation on data policies, procedures, and technical specifications.</w:t>
      </w:r>
    </w:p>
    <w:p w:rsidR="008B6D1F" w:rsidRPr="008B6D1F" w:rsidRDefault="008B6D1F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1F">
        <w:rPr>
          <w:rFonts w:ascii="Times New Roman" w:hAnsi="Times New Roman" w:cs="Times New Roman"/>
          <w:sz w:val="24"/>
          <w:szCs w:val="24"/>
        </w:rPr>
        <w:t xml:space="preserve">- </w:t>
      </w:r>
      <w:r w:rsidRPr="008B6D1F">
        <w:rPr>
          <w:rFonts w:ascii="Times New Roman" w:hAnsi="Times New Roman" w:cs="Times New Roman"/>
          <w:b/>
          <w:sz w:val="24"/>
          <w:szCs w:val="24"/>
        </w:rPr>
        <w:t>Training:</w:t>
      </w:r>
      <w:r w:rsidRPr="008B6D1F">
        <w:rPr>
          <w:rFonts w:ascii="Times New Roman" w:hAnsi="Times New Roman" w:cs="Times New Roman"/>
          <w:sz w:val="24"/>
          <w:szCs w:val="24"/>
        </w:rPr>
        <w:t xml:space="preserve"> Offer training and support for staff and the public on data access, use, and analysis.</w:t>
      </w:r>
    </w:p>
    <w:p w:rsidR="00C638D3" w:rsidRPr="008B6D1F" w:rsidRDefault="00C638D3" w:rsidP="00C638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rPr>
          <w:rFonts w:ascii="Times New Roman" w:hAnsi="Times New Roman" w:cs="Times New Roman"/>
          <w:sz w:val="24"/>
          <w:szCs w:val="24"/>
        </w:rPr>
      </w:pPr>
    </w:p>
    <w:p w:rsidR="00C638D3" w:rsidRPr="008B6D1F" w:rsidRDefault="00C638D3" w:rsidP="00C638D3">
      <w:pPr>
        <w:rPr>
          <w:rFonts w:ascii="Times New Roman" w:hAnsi="Times New Roman" w:cs="Times New Roman"/>
          <w:sz w:val="24"/>
          <w:szCs w:val="24"/>
        </w:rPr>
      </w:pPr>
    </w:p>
    <w:sectPr w:rsidR="00C638D3" w:rsidRPr="008B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E08F9"/>
    <w:multiLevelType w:val="hybridMultilevel"/>
    <w:tmpl w:val="606226F4"/>
    <w:lvl w:ilvl="0" w:tplc="E7E0F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A6766"/>
    <w:multiLevelType w:val="hybridMultilevel"/>
    <w:tmpl w:val="6406AA2C"/>
    <w:lvl w:ilvl="0" w:tplc="B2BEC0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05AAF"/>
    <w:multiLevelType w:val="hybridMultilevel"/>
    <w:tmpl w:val="D5300D1E"/>
    <w:lvl w:ilvl="0" w:tplc="FD58A4E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2C"/>
    <w:rsid w:val="004234D7"/>
    <w:rsid w:val="00560E2C"/>
    <w:rsid w:val="008B6D1F"/>
    <w:rsid w:val="00C638D3"/>
    <w:rsid w:val="00DD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9ED28-E96E-41DA-9B48-0DE07F11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2024-08-21T20:03:00Z</dcterms:created>
  <dcterms:modified xsi:type="dcterms:W3CDTF">2024-08-21T20:42:00Z</dcterms:modified>
</cp:coreProperties>
</file>